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layout1.xml" ContentType="application/vnd.openxmlformats-officedocument.drawingml.diagramLayout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7EB25" w14:textId="77777777" w:rsidR="00204200" w:rsidRDefault="00204200" w:rsidP="00D5089F">
      <w:pPr>
        <w:jc w:val="center"/>
        <w:rPr>
          <w:rFonts w:asciiTheme="minorHAnsi" w:hAnsiTheme="minorHAnsi" w:cstheme="minorHAnsi"/>
          <w:b/>
          <w:i/>
        </w:rPr>
      </w:pPr>
    </w:p>
    <w:p w14:paraId="71D4DF2D" w14:textId="77777777" w:rsidR="00204200" w:rsidRPr="00204200" w:rsidRDefault="00204200" w:rsidP="00D5089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4200">
        <w:rPr>
          <w:rFonts w:asciiTheme="minorHAnsi" w:hAnsiTheme="minorHAnsi" w:cstheme="minorHAnsi"/>
          <w:b/>
          <w:sz w:val="28"/>
          <w:szCs w:val="28"/>
        </w:rPr>
        <w:t>CHARTE CANADIENNE DES DROITS ET LIBERTÉS ET DROITS DES PERSONNES ACCUSÉES</w:t>
      </w:r>
    </w:p>
    <w:p w14:paraId="0E82C167" w14:textId="77777777" w:rsidR="00DC61A0" w:rsidRDefault="00DC61A0" w:rsidP="00D5089F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Grilleclaire-Accent31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268"/>
        <w:gridCol w:w="2259"/>
        <w:gridCol w:w="2257"/>
        <w:gridCol w:w="2260"/>
      </w:tblGrid>
      <w:tr w:rsidR="009F3455" w:rsidRPr="00FF3312" w14:paraId="3B1EAF47" w14:textId="77777777" w:rsidTr="00AB7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gridSpan w:val="2"/>
            <w:shd w:val="clear" w:color="auto" w:fill="FCF5D5"/>
          </w:tcPr>
          <w:p w14:paraId="4942503A" w14:textId="77777777" w:rsidR="009F3455" w:rsidRPr="00FF3312" w:rsidRDefault="009F3455" w:rsidP="00AB7038">
            <w:pPr>
              <w:spacing w:before="60" w:after="60"/>
              <w:jc w:val="both"/>
              <w:rPr>
                <w:rFonts w:cs="Helvetica"/>
                <w:i/>
                <w:color w:val="000000"/>
              </w:rPr>
            </w:pPr>
            <w:r w:rsidRPr="00FF3312">
              <w:rPr>
                <w:rFonts w:asciiTheme="minorHAnsi" w:hAnsiTheme="minorHAnsi" w:cstheme="minorHAnsi"/>
              </w:rPr>
              <w:t xml:space="preserve">Description : </w:t>
            </w:r>
            <w:r w:rsidRPr="009F3455">
              <w:rPr>
                <w:rFonts w:asciiTheme="minorHAnsi" w:hAnsiTheme="minorHAnsi" w:cstheme="minorHAnsi"/>
                <w:b w:val="0"/>
              </w:rPr>
              <w:t xml:space="preserve">Au fil de la présente activité, l’élève découvrira les composantes clés de la </w:t>
            </w:r>
            <w:r w:rsidRPr="009F3455">
              <w:rPr>
                <w:rFonts w:asciiTheme="minorHAnsi" w:hAnsiTheme="minorHAnsi" w:cstheme="minorHAnsi"/>
                <w:b w:val="0"/>
                <w:i/>
              </w:rPr>
              <w:t>Charte canadienne d</w:t>
            </w:r>
            <w:bookmarkStart w:id="0" w:name="_GoBack"/>
            <w:bookmarkEnd w:id="0"/>
            <w:r w:rsidRPr="009F3455">
              <w:rPr>
                <w:rFonts w:asciiTheme="minorHAnsi" w:hAnsiTheme="minorHAnsi" w:cstheme="minorHAnsi"/>
                <w:b w:val="0"/>
                <w:i/>
              </w:rPr>
              <w:t>es droits et libertés</w:t>
            </w:r>
            <w:r w:rsidRPr="009F3455">
              <w:rPr>
                <w:rFonts w:asciiTheme="minorHAnsi" w:hAnsiTheme="minorHAnsi" w:cstheme="minorHAnsi"/>
                <w:b w:val="0"/>
              </w:rPr>
              <w:t xml:space="preserve">. De plus, il étudiera, au moyen d’un scénario, les droits et garanties que confère la </w:t>
            </w:r>
            <w:r w:rsidRPr="00775071">
              <w:rPr>
                <w:rFonts w:asciiTheme="minorHAnsi" w:hAnsiTheme="minorHAnsi" w:cstheme="minorHAnsi"/>
                <w:b w:val="0"/>
              </w:rPr>
              <w:t>Charte</w:t>
            </w:r>
            <w:r w:rsidRPr="009F3455">
              <w:rPr>
                <w:rFonts w:asciiTheme="minorHAnsi" w:hAnsiTheme="minorHAnsi" w:cstheme="minorHAnsi"/>
                <w:b w:val="0"/>
              </w:rPr>
              <w:t xml:space="preserve"> aux personnes accusées de crimes au Canada.</w:t>
            </w:r>
          </w:p>
        </w:tc>
        <w:tc>
          <w:tcPr>
            <w:tcW w:w="4517" w:type="dxa"/>
            <w:gridSpan w:val="2"/>
            <w:shd w:val="clear" w:color="auto" w:fill="FCF5D5"/>
          </w:tcPr>
          <w:p w14:paraId="100CA9AC" w14:textId="77777777" w:rsidR="009F3455" w:rsidRPr="00F37C28" w:rsidRDefault="009F3455" w:rsidP="00AB703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FF3312">
              <w:rPr>
                <w:rFonts w:asciiTheme="minorHAnsi" w:hAnsiTheme="minorHAnsi" w:cstheme="minorHAnsi"/>
              </w:rPr>
              <w:t xml:space="preserve">Matières scolaires : </w:t>
            </w:r>
            <w:r>
              <w:rPr>
                <w:rFonts w:asciiTheme="minorHAnsi" w:hAnsiTheme="minorHAnsi" w:cs="Arial"/>
                <w:b w:val="0"/>
              </w:rPr>
              <w:t>Éducation à la citoyenneté, droit.</w:t>
            </w:r>
          </w:p>
          <w:p w14:paraId="50D5F4D7" w14:textId="77777777" w:rsidR="009F3455" w:rsidRPr="00FF3312" w:rsidRDefault="009F3455" w:rsidP="00AB703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9F3455" w:rsidRPr="00FF3312" w14:paraId="7A2A9F21" w14:textId="77777777" w:rsidTr="00AB7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23370219" w14:textId="77777777" w:rsidR="009F3455" w:rsidRPr="00FF3312" w:rsidRDefault="009F3455" w:rsidP="00AB7038">
            <w:pPr>
              <w:spacing w:before="120" w:after="120"/>
              <w:rPr>
                <w:rFonts w:asciiTheme="minorHAnsi" w:hAnsiTheme="minorHAnsi" w:cstheme="minorHAnsi"/>
                <w:b w:val="0"/>
              </w:rPr>
            </w:pPr>
            <w:r w:rsidRPr="00FF3312">
              <w:rPr>
                <w:rFonts w:asciiTheme="minorHAnsi" w:hAnsiTheme="minorHAnsi" w:cstheme="minorHAnsi"/>
              </w:rPr>
              <w:t xml:space="preserve">Niveau : </w:t>
            </w:r>
            <w:r w:rsidRPr="00FF3312">
              <w:rPr>
                <w:rFonts w:asciiTheme="minorHAnsi" w:hAnsiTheme="minorHAnsi" w:cstheme="minorHAnsi"/>
                <w:b w:val="0"/>
              </w:rPr>
              <w:t>Secondaire</w:t>
            </w:r>
          </w:p>
        </w:tc>
        <w:tc>
          <w:tcPr>
            <w:tcW w:w="2259" w:type="dxa"/>
            <w:shd w:val="clear" w:color="auto" w:fill="auto"/>
          </w:tcPr>
          <w:p w14:paraId="1058419E" w14:textId="77777777" w:rsidR="009F3455" w:rsidRPr="00FF3312" w:rsidRDefault="009F3455" w:rsidP="00AB703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</w:rPr>
            </w:pPr>
            <w:r w:rsidRPr="00FF3312">
              <w:rPr>
                <w:rFonts w:asciiTheme="minorHAnsi" w:hAnsiTheme="minorHAnsi" w:cstheme="minorHAnsi"/>
                <w:b/>
              </w:rPr>
              <w:t>Tranche d’âge</w:t>
            </w:r>
            <w:r w:rsidRPr="00FF3312">
              <w:rPr>
                <w:rFonts w:asciiTheme="minorHAnsi" w:hAnsiTheme="minorHAnsi" w:cstheme="minorHAnsi"/>
              </w:rPr>
              <w:t>:</w:t>
            </w:r>
            <w:r w:rsidRPr="00FF3312">
              <w:rPr>
                <w:rFonts w:asciiTheme="minorHAnsi" w:hAnsiTheme="minorHAnsi" w:cstheme="minorHAnsi"/>
                <w:b/>
              </w:rPr>
              <w:br/>
            </w:r>
            <w:r w:rsidRPr="00FF3312">
              <w:rPr>
                <w:rFonts w:asciiTheme="minorHAnsi" w:hAnsiTheme="minorHAnsi" w:cstheme="minorHAnsi"/>
              </w:rPr>
              <w:t>15 à 18 ans</w:t>
            </w:r>
          </w:p>
        </w:tc>
        <w:tc>
          <w:tcPr>
            <w:tcW w:w="2257" w:type="dxa"/>
            <w:shd w:val="clear" w:color="auto" w:fill="auto"/>
          </w:tcPr>
          <w:p w14:paraId="24D9F748" w14:textId="77777777" w:rsidR="009F3455" w:rsidRPr="009F3455" w:rsidRDefault="009F3455" w:rsidP="00AB703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u w:color="000000"/>
                <w:lang w:val="fr-FR"/>
              </w:rPr>
            </w:pPr>
            <w:r w:rsidRPr="00FF3312">
              <w:rPr>
                <w:rFonts w:ascii="Calibri" w:hAnsi="Calibri"/>
                <w:b/>
                <w:bCs/>
                <w:color w:val="000000"/>
                <w:u w:color="000000"/>
                <w:lang w:val="fr-FR"/>
              </w:rPr>
              <w:t xml:space="preserve">Durée : </w:t>
            </w:r>
            <w:r>
              <w:rPr>
                <w:rFonts w:ascii="Calibri" w:hAnsi="Calibri"/>
                <w:color w:val="000000"/>
                <w:u w:color="000000"/>
                <w:lang w:val="fr-FR"/>
              </w:rPr>
              <w:t>75 minutes</w:t>
            </w:r>
          </w:p>
        </w:tc>
        <w:tc>
          <w:tcPr>
            <w:tcW w:w="2260" w:type="dxa"/>
            <w:shd w:val="clear" w:color="auto" w:fill="auto"/>
          </w:tcPr>
          <w:p w14:paraId="58F0576D" w14:textId="3783553D" w:rsidR="009F3455" w:rsidRPr="00DD0510" w:rsidRDefault="009F3455" w:rsidP="00AB703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</w:rPr>
            </w:pPr>
            <w:r w:rsidRPr="00FF3312">
              <w:rPr>
                <w:rFonts w:ascii="Calibri" w:hAnsi="Calibri"/>
                <w:b/>
                <w:bCs/>
                <w:color w:val="000000"/>
                <w:u w:color="000000"/>
                <w:lang w:val="fr-FR"/>
              </w:rPr>
              <w:t xml:space="preserve">Format : </w:t>
            </w:r>
            <w:r w:rsidR="00B664F4" w:rsidRPr="00B664F4">
              <w:rPr>
                <w:rFonts w:ascii="Calibri" w:hAnsi="Calibri"/>
                <w:bCs/>
                <w:color w:val="000000"/>
                <w:u w:color="000000"/>
                <w:lang w:val="fr-FR"/>
              </w:rPr>
              <w:t xml:space="preserve">Word, </w:t>
            </w:r>
            <w:r w:rsidRPr="00B664F4">
              <w:rPr>
                <w:rFonts w:ascii="Calibri" w:hAnsi="Calibri"/>
                <w:color w:val="000000"/>
                <w:u w:color="000000"/>
                <w:lang w:val="fr-FR"/>
              </w:rPr>
              <w:t>PDF et PPT</w:t>
            </w:r>
          </w:p>
          <w:p w14:paraId="1756DB60" w14:textId="77777777" w:rsidR="009F3455" w:rsidRPr="00DD0510" w:rsidRDefault="009F3455" w:rsidP="00AB703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</w:rPr>
            </w:pPr>
          </w:p>
        </w:tc>
      </w:tr>
    </w:tbl>
    <w:p w14:paraId="5027AA1A" w14:textId="77777777" w:rsidR="00EA1868" w:rsidRDefault="00EA1868" w:rsidP="009F3455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1CB57DB1" w14:textId="77777777" w:rsidR="00EA1868" w:rsidRDefault="00BA5F60" w:rsidP="009F3455">
      <w:pPr>
        <w:spacing w:after="120"/>
        <w:rPr>
          <w:rFonts w:asciiTheme="minorHAnsi" w:hAnsiTheme="minorHAnsi" w:cstheme="minorHAnsi"/>
          <w:b/>
          <w:sz w:val="28"/>
        </w:rPr>
      </w:pPr>
      <w:r w:rsidRPr="00BA5F60">
        <w:rPr>
          <w:rFonts w:asciiTheme="minorHAnsi" w:hAnsiTheme="minorHAnsi" w:cstheme="minorHAnsi"/>
          <w:b/>
          <w:sz w:val="28"/>
          <w:lang w:val="en-CA"/>
        </w:rPr>
        <w:t xml:space="preserve">&gt;&gt; </w:t>
      </w:r>
      <w:r w:rsidR="00C04D99">
        <w:rPr>
          <w:rFonts w:asciiTheme="minorHAnsi" w:hAnsiTheme="minorHAnsi" w:cstheme="minorHAnsi"/>
          <w:b/>
          <w:sz w:val="28"/>
        </w:rPr>
        <w:t>PRÉALABLES </w:t>
      </w:r>
    </w:p>
    <w:p w14:paraId="79A3A565" w14:textId="77777777" w:rsidR="00EA1868" w:rsidRDefault="001A72ED" w:rsidP="009F3455">
      <w:pPr>
        <w:spacing w:after="120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Aucun</w:t>
      </w:r>
      <w:r w:rsidR="00374A6B">
        <w:rPr>
          <w:rFonts w:asciiTheme="minorHAnsi" w:hAnsiTheme="minorHAnsi" w:cstheme="minorHAnsi"/>
        </w:rPr>
        <w:t>.</w:t>
      </w:r>
    </w:p>
    <w:p w14:paraId="160D1971" w14:textId="77777777" w:rsidR="00530DD8" w:rsidRPr="00BA5F60" w:rsidRDefault="00530DD8" w:rsidP="00530DD8">
      <w:pPr>
        <w:spacing w:before="120" w:after="120"/>
        <w:rPr>
          <w:rFonts w:asciiTheme="minorHAnsi" w:hAnsiTheme="minorHAnsi" w:cstheme="minorHAnsi"/>
          <w:b/>
        </w:rPr>
      </w:pPr>
    </w:p>
    <w:p w14:paraId="0F95C05F" w14:textId="77777777" w:rsidR="005E1AEC" w:rsidRPr="00BA5F60" w:rsidRDefault="001A72ED" w:rsidP="00D92A79">
      <w:pPr>
        <w:spacing w:before="120" w:after="120"/>
        <w:rPr>
          <w:rFonts w:asciiTheme="minorHAnsi" w:hAnsiTheme="minorHAnsi" w:cstheme="minorHAnsi"/>
          <w:b/>
          <w:sz w:val="28"/>
        </w:rPr>
      </w:pPr>
      <w:r w:rsidRPr="001A72ED">
        <w:rPr>
          <w:rFonts w:asciiTheme="minorHAnsi" w:hAnsiTheme="minorHAnsi" w:cstheme="minorHAnsi"/>
          <w:b/>
          <w:sz w:val="28"/>
        </w:rPr>
        <w:t xml:space="preserve">&gt;&gt; MATÉRIEL  </w:t>
      </w:r>
    </w:p>
    <w:p w14:paraId="7F01B873" w14:textId="77777777" w:rsidR="005E1AEC" w:rsidRPr="009F029C" w:rsidRDefault="001A72ED" w:rsidP="009F029C">
      <w:pPr>
        <w:pStyle w:val="Paragraphedeliste"/>
        <w:numPr>
          <w:ilvl w:val="0"/>
          <w:numId w:val="41"/>
        </w:numPr>
        <w:spacing w:before="120" w:after="120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 xml:space="preserve">Présentation PowerPoint </w:t>
      </w:r>
    </w:p>
    <w:p w14:paraId="000E1FF9" w14:textId="77777777" w:rsidR="005E1AEC" w:rsidRPr="009F029C" w:rsidRDefault="001A72ED" w:rsidP="009F029C">
      <w:pPr>
        <w:pStyle w:val="Paragraphedeliste"/>
        <w:numPr>
          <w:ilvl w:val="0"/>
          <w:numId w:val="41"/>
        </w:numPr>
        <w:spacing w:before="120" w:after="120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  <w:b/>
        </w:rPr>
        <w:t>Fiche 1</w:t>
      </w:r>
      <w:r w:rsidRPr="001A72ED">
        <w:rPr>
          <w:rFonts w:asciiTheme="minorHAnsi" w:hAnsiTheme="minorHAnsi" w:cstheme="minorHAnsi"/>
        </w:rPr>
        <w:t xml:space="preserve"> : </w:t>
      </w:r>
      <w:r w:rsidRPr="00374A6B">
        <w:rPr>
          <w:rFonts w:asciiTheme="minorHAnsi" w:hAnsiTheme="minorHAnsi" w:cstheme="minorHAnsi"/>
          <w:b/>
          <w:i/>
        </w:rPr>
        <w:t xml:space="preserve">Survol et définition de la </w:t>
      </w:r>
      <w:r w:rsidRPr="00BA56E0">
        <w:rPr>
          <w:rFonts w:asciiTheme="minorHAnsi" w:hAnsiTheme="minorHAnsi" w:cstheme="minorHAnsi"/>
          <w:b/>
        </w:rPr>
        <w:t>Charte</w:t>
      </w:r>
      <w:r w:rsidRPr="001A72ED">
        <w:rPr>
          <w:rFonts w:asciiTheme="minorHAnsi" w:hAnsiTheme="minorHAnsi" w:cstheme="minorHAnsi"/>
        </w:rPr>
        <w:t xml:space="preserve"> (</w:t>
      </w:r>
      <w:r w:rsidR="00374A6B">
        <w:rPr>
          <w:rFonts w:asciiTheme="minorHAnsi" w:hAnsiTheme="minorHAnsi" w:cstheme="minorHAnsi"/>
        </w:rPr>
        <w:t>1</w:t>
      </w:r>
      <w:r w:rsidRPr="001A72ED">
        <w:rPr>
          <w:rFonts w:asciiTheme="minorHAnsi" w:hAnsiTheme="minorHAnsi" w:cstheme="minorHAnsi"/>
        </w:rPr>
        <w:t xml:space="preserve"> par élève)</w:t>
      </w:r>
    </w:p>
    <w:p w14:paraId="38ED413D" w14:textId="5276F920" w:rsidR="00530DD8" w:rsidRPr="00723B4C" w:rsidRDefault="001A72ED" w:rsidP="00723B4C">
      <w:pPr>
        <w:pStyle w:val="Paragraphedeliste"/>
        <w:numPr>
          <w:ilvl w:val="0"/>
          <w:numId w:val="41"/>
        </w:numPr>
        <w:spacing w:before="120" w:after="120"/>
        <w:rPr>
          <w:rFonts w:asciiTheme="minorHAnsi" w:hAnsiTheme="minorHAnsi" w:cstheme="minorHAnsi"/>
          <w:b/>
          <w:i/>
          <w:lang w:val="fr-FR"/>
        </w:rPr>
      </w:pPr>
      <w:r w:rsidRPr="001A72ED">
        <w:rPr>
          <w:rFonts w:asciiTheme="minorHAnsi" w:hAnsiTheme="minorHAnsi" w:cstheme="minorHAnsi"/>
          <w:b/>
        </w:rPr>
        <w:t>Fiche 2</w:t>
      </w:r>
      <w:r w:rsidRPr="001A72ED">
        <w:rPr>
          <w:rFonts w:asciiTheme="minorHAnsi" w:hAnsiTheme="minorHAnsi" w:cstheme="minorHAnsi"/>
        </w:rPr>
        <w:t xml:space="preserve"> : </w:t>
      </w:r>
      <w:r w:rsidR="00723B4C" w:rsidRPr="00723B4C">
        <w:rPr>
          <w:rFonts w:asciiTheme="minorHAnsi" w:hAnsiTheme="minorHAnsi" w:cstheme="minorHAnsi"/>
          <w:b/>
          <w:i/>
          <w:lang w:val="fr-FR"/>
        </w:rPr>
        <w:t xml:space="preserve">Articles de la </w:t>
      </w:r>
      <w:r w:rsidR="00723B4C" w:rsidRPr="00BA56E0">
        <w:rPr>
          <w:rFonts w:asciiTheme="minorHAnsi" w:hAnsiTheme="minorHAnsi" w:cstheme="minorHAnsi"/>
          <w:b/>
          <w:lang w:val="fr-FR"/>
        </w:rPr>
        <w:t>Charte</w:t>
      </w:r>
      <w:r w:rsidR="00723B4C" w:rsidRPr="00723B4C">
        <w:rPr>
          <w:rFonts w:asciiTheme="minorHAnsi" w:hAnsiTheme="minorHAnsi" w:cstheme="minorHAnsi"/>
          <w:b/>
          <w:i/>
          <w:lang w:val="fr-FR"/>
        </w:rPr>
        <w:t xml:space="preserve"> qui confèrent des droits aux personnes accusées d’un crime</w:t>
      </w:r>
      <w:r w:rsidR="00723B4C">
        <w:rPr>
          <w:rFonts w:asciiTheme="minorHAnsi" w:hAnsiTheme="minorHAnsi" w:cstheme="minorHAnsi"/>
          <w:b/>
          <w:i/>
          <w:lang w:val="fr-FR"/>
        </w:rPr>
        <w:t xml:space="preserve"> </w:t>
      </w:r>
      <w:r w:rsidRPr="00723B4C">
        <w:rPr>
          <w:rFonts w:asciiTheme="minorHAnsi" w:hAnsiTheme="minorHAnsi" w:cstheme="minorHAnsi"/>
        </w:rPr>
        <w:t>(</w:t>
      </w:r>
      <w:r w:rsidR="00374A6B" w:rsidRPr="00723B4C">
        <w:rPr>
          <w:rFonts w:asciiTheme="minorHAnsi" w:hAnsiTheme="minorHAnsi" w:cstheme="minorHAnsi"/>
        </w:rPr>
        <w:t>1</w:t>
      </w:r>
      <w:r w:rsidRPr="00723B4C">
        <w:rPr>
          <w:rFonts w:asciiTheme="minorHAnsi" w:hAnsiTheme="minorHAnsi" w:cstheme="minorHAnsi"/>
        </w:rPr>
        <w:t xml:space="preserve"> par élève)</w:t>
      </w:r>
    </w:p>
    <w:p w14:paraId="00EC9A55" w14:textId="77777777" w:rsidR="00BA5F60" w:rsidRPr="00BA5F60" w:rsidRDefault="00BA5F60" w:rsidP="00D92A79">
      <w:pPr>
        <w:spacing w:before="120" w:after="120"/>
        <w:rPr>
          <w:rFonts w:asciiTheme="minorHAnsi" w:hAnsiTheme="minorHAnsi" w:cstheme="minorHAnsi"/>
          <w:i/>
        </w:rPr>
      </w:pPr>
    </w:p>
    <w:p w14:paraId="0FE94F7A" w14:textId="77777777" w:rsidR="003B31FA" w:rsidRPr="00BA5F60" w:rsidRDefault="001A72ED" w:rsidP="00875CF5">
      <w:pPr>
        <w:spacing w:before="240" w:after="120"/>
        <w:rPr>
          <w:rFonts w:asciiTheme="minorHAnsi" w:hAnsiTheme="minorHAnsi" w:cstheme="minorHAnsi"/>
          <w:b/>
          <w:sz w:val="28"/>
        </w:rPr>
      </w:pPr>
      <w:r w:rsidRPr="001A72ED">
        <w:rPr>
          <w:rFonts w:asciiTheme="minorHAnsi" w:hAnsiTheme="minorHAnsi" w:cstheme="minorHAnsi"/>
          <w:b/>
          <w:sz w:val="28"/>
        </w:rPr>
        <w:t>&gt;&gt; DÉROULEMENT</w:t>
      </w:r>
    </w:p>
    <w:p w14:paraId="049AAF53" w14:textId="77777777" w:rsidR="008F43C2" w:rsidRDefault="008A5960" w:rsidP="008F43C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2B6907" wp14:editId="506917E5">
                <wp:simplePos x="0" y="0"/>
                <wp:positionH relativeFrom="column">
                  <wp:posOffset>-44450</wp:posOffset>
                </wp:positionH>
                <wp:positionV relativeFrom="paragraph">
                  <wp:posOffset>141605</wp:posOffset>
                </wp:positionV>
                <wp:extent cx="5866765" cy="1835785"/>
                <wp:effectExtent l="8255" t="11430" r="11430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6765" cy="1835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32F34" id="Rectangle 2" o:spid="_x0000_s1026" style="position:absolute;margin-left:-3.5pt;margin-top:11.15pt;width:461.95pt;height:1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" filled="f"/>
            </w:pict>
          </mc:Fallback>
        </mc:AlternateContent>
      </w:r>
    </w:p>
    <w:p w14:paraId="3D44C461" w14:textId="77777777" w:rsidR="008F43C2" w:rsidRPr="008F43C2" w:rsidRDefault="008F43C2" w:rsidP="008F43C2">
      <w:pPr>
        <w:jc w:val="both"/>
        <w:rPr>
          <w:rFonts w:asciiTheme="minorHAnsi" w:hAnsiTheme="minorHAnsi"/>
        </w:rPr>
      </w:pPr>
      <w:r w:rsidRPr="006D52D8">
        <w:rPr>
          <w:rFonts w:asciiTheme="minorHAnsi" w:hAnsiTheme="minorHAnsi"/>
          <w:b/>
          <w:u w:val="single"/>
        </w:rPr>
        <w:t>Avant-propos</w:t>
      </w:r>
      <w:r w:rsidRPr="008F43C2">
        <w:rPr>
          <w:rFonts w:asciiTheme="minorHAnsi" w:hAnsiTheme="minorHAnsi"/>
        </w:rPr>
        <w:t xml:space="preserve"> : Il est possible d’utiliser les vidéos sur la </w:t>
      </w:r>
      <w:r w:rsidRPr="006D52D8">
        <w:rPr>
          <w:rFonts w:asciiTheme="minorHAnsi" w:hAnsiTheme="minorHAnsi"/>
          <w:i/>
        </w:rPr>
        <w:t>Charte</w:t>
      </w:r>
      <w:r w:rsidRPr="008F43C2">
        <w:rPr>
          <w:rFonts w:asciiTheme="minorHAnsi" w:hAnsiTheme="minorHAnsi"/>
        </w:rPr>
        <w:t xml:space="preserve"> comme support à cette activité pour faire découvrir aux élèves ce que sont la </w:t>
      </w:r>
      <w:r w:rsidRPr="008F43C2">
        <w:rPr>
          <w:rFonts w:asciiTheme="minorHAnsi" w:hAnsiTheme="minorHAnsi"/>
          <w:i/>
        </w:rPr>
        <w:t>Charte canadienne des droits et libertés du Canada</w:t>
      </w:r>
      <w:r w:rsidRPr="008F43C2">
        <w:rPr>
          <w:rFonts w:asciiTheme="minorHAnsi" w:hAnsiTheme="minorHAnsi"/>
        </w:rPr>
        <w:t xml:space="preserve">, les libertés fondamentales, les garanties juridiques ainsi que l'article 1 de la </w:t>
      </w:r>
      <w:r w:rsidRPr="006D52D8">
        <w:rPr>
          <w:rFonts w:asciiTheme="minorHAnsi" w:hAnsiTheme="minorHAnsi"/>
          <w:i/>
        </w:rPr>
        <w:t>Charte</w:t>
      </w:r>
      <w:r w:rsidRPr="008F43C2">
        <w:rPr>
          <w:rFonts w:asciiTheme="minorHAnsi" w:hAnsiTheme="minorHAnsi"/>
        </w:rPr>
        <w:t>. Claires et dynamiques, elles sont agrémentées d'exemples et d'effets visuels pour favoriser la compréhension et la rétention d'information. Voir les vidéos :</w:t>
      </w:r>
    </w:p>
    <w:p w14:paraId="122E886F" w14:textId="77777777" w:rsidR="008F43C2" w:rsidRPr="008F43C2" w:rsidRDefault="006D52D8" w:rsidP="008F43C2">
      <w:pPr>
        <w:pStyle w:val="Paragraphedeliste"/>
        <w:numPr>
          <w:ilvl w:val="0"/>
          <w:numId w:val="46"/>
        </w:numPr>
        <w:contextualSpacing/>
        <w:jc w:val="both"/>
        <w:rPr>
          <w:rFonts w:asciiTheme="minorHAnsi" w:hAnsiTheme="minorHAnsi"/>
          <w:i/>
        </w:rPr>
      </w:pPr>
      <w:hyperlink r:id="rId8" w:history="1">
        <w:r w:rsidRPr="006D52D8">
          <w:rPr>
            <w:rStyle w:val="Lienhypertexte"/>
            <w:rFonts w:asciiTheme="minorHAnsi" w:hAnsiTheme="minorHAnsi"/>
          </w:rPr>
          <w:t>Introduction à l</w:t>
        </w:r>
        <w:r w:rsidR="008F43C2" w:rsidRPr="006D52D8">
          <w:rPr>
            <w:rStyle w:val="Lienhypertexte"/>
            <w:rFonts w:asciiTheme="minorHAnsi" w:hAnsiTheme="minorHAnsi"/>
          </w:rPr>
          <w:t>a</w:t>
        </w:r>
        <w:r w:rsidR="008F43C2" w:rsidRPr="006D52D8">
          <w:rPr>
            <w:rStyle w:val="Lienhypertexte"/>
            <w:rFonts w:asciiTheme="minorHAnsi" w:hAnsiTheme="minorHAnsi"/>
            <w:i/>
          </w:rPr>
          <w:t xml:space="preserve"> Charte canadienne des droits et libertés</w:t>
        </w:r>
      </w:hyperlink>
    </w:p>
    <w:p w14:paraId="1E34B530" w14:textId="77777777" w:rsidR="008F43C2" w:rsidRPr="008F43C2" w:rsidRDefault="00775071" w:rsidP="008F43C2">
      <w:pPr>
        <w:pStyle w:val="Paragraphedeliste"/>
        <w:numPr>
          <w:ilvl w:val="0"/>
          <w:numId w:val="46"/>
        </w:numPr>
        <w:contextualSpacing/>
        <w:jc w:val="both"/>
        <w:rPr>
          <w:rFonts w:asciiTheme="minorHAnsi" w:hAnsiTheme="minorHAnsi"/>
        </w:rPr>
      </w:pPr>
      <w:hyperlink r:id="rId9" w:history="1">
        <w:r w:rsidR="008F43C2" w:rsidRPr="008F43C2">
          <w:rPr>
            <w:rStyle w:val="Lienhypertexte"/>
            <w:rFonts w:asciiTheme="minorHAnsi" w:hAnsiTheme="minorHAnsi"/>
          </w:rPr>
          <w:t>Les libertés fondamentales</w:t>
        </w:r>
      </w:hyperlink>
    </w:p>
    <w:p w14:paraId="6717A204" w14:textId="77777777" w:rsidR="008F43C2" w:rsidRPr="008F43C2" w:rsidRDefault="00775071" w:rsidP="008F43C2">
      <w:pPr>
        <w:pStyle w:val="Paragraphedeliste"/>
        <w:numPr>
          <w:ilvl w:val="0"/>
          <w:numId w:val="46"/>
        </w:numPr>
        <w:contextualSpacing/>
        <w:jc w:val="both"/>
        <w:rPr>
          <w:rFonts w:asciiTheme="minorHAnsi" w:hAnsiTheme="minorHAnsi"/>
        </w:rPr>
      </w:pPr>
      <w:hyperlink r:id="rId10" w:history="1">
        <w:r w:rsidR="008F43C2" w:rsidRPr="008F43C2">
          <w:rPr>
            <w:rStyle w:val="Lienhypertexte"/>
            <w:rFonts w:asciiTheme="minorHAnsi" w:hAnsiTheme="minorHAnsi"/>
          </w:rPr>
          <w:t>Les garanties juridiques</w:t>
        </w:r>
      </w:hyperlink>
    </w:p>
    <w:p w14:paraId="10AF5A68" w14:textId="77777777" w:rsidR="008F43C2" w:rsidRPr="008F43C2" w:rsidRDefault="006D52D8" w:rsidP="008F43C2">
      <w:pPr>
        <w:pStyle w:val="Paragraphedeliste"/>
        <w:numPr>
          <w:ilvl w:val="0"/>
          <w:numId w:val="46"/>
        </w:numPr>
        <w:contextualSpacing/>
        <w:jc w:val="both"/>
        <w:rPr>
          <w:rFonts w:asciiTheme="minorHAnsi" w:hAnsiTheme="minorHAnsi"/>
        </w:rPr>
      </w:pPr>
      <w:hyperlink r:id="rId11" w:history="1">
        <w:r w:rsidRPr="006D52D8">
          <w:rPr>
            <w:rStyle w:val="Lienhypertexte"/>
            <w:rFonts w:asciiTheme="minorHAnsi" w:hAnsiTheme="minorHAnsi"/>
          </w:rPr>
          <w:t xml:space="preserve">Ma </w:t>
        </w:r>
        <w:r w:rsidRPr="006D52D8">
          <w:rPr>
            <w:rStyle w:val="Lienhypertexte"/>
            <w:rFonts w:asciiTheme="minorHAnsi" w:hAnsiTheme="minorHAnsi"/>
            <w:i/>
          </w:rPr>
          <w:t>Charte</w:t>
        </w:r>
        <w:r w:rsidRPr="006D52D8">
          <w:rPr>
            <w:rStyle w:val="Lienhypertexte"/>
            <w:rFonts w:asciiTheme="minorHAnsi" w:hAnsiTheme="minorHAnsi"/>
          </w:rPr>
          <w:t xml:space="preserve"> a des limites (Article 1)</w:t>
        </w:r>
      </w:hyperlink>
    </w:p>
    <w:p w14:paraId="322C1149" w14:textId="77777777" w:rsidR="00112B12" w:rsidRPr="00BA5F60" w:rsidRDefault="00112B12" w:rsidP="003B31FA">
      <w:pPr>
        <w:spacing w:before="120" w:after="120"/>
        <w:rPr>
          <w:rFonts w:asciiTheme="minorHAnsi" w:hAnsiTheme="minorHAnsi" w:cstheme="minorHAnsi"/>
          <w:b/>
        </w:rPr>
      </w:pPr>
    </w:p>
    <w:p w14:paraId="2DB967DF" w14:textId="77777777" w:rsidR="00B664F4" w:rsidRDefault="00B664F4" w:rsidP="002F532B">
      <w:pPr>
        <w:spacing w:before="120" w:after="120"/>
        <w:rPr>
          <w:rFonts w:asciiTheme="minorHAnsi" w:hAnsiTheme="minorHAnsi" w:cstheme="minorHAnsi"/>
          <w:b/>
        </w:rPr>
      </w:pPr>
    </w:p>
    <w:p w14:paraId="3CD2970D" w14:textId="77777777" w:rsidR="00B664F4" w:rsidRDefault="00B664F4" w:rsidP="002F532B">
      <w:pPr>
        <w:spacing w:before="120" w:after="120"/>
        <w:rPr>
          <w:rFonts w:asciiTheme="minorHAnsi" w:hAnsiTheme="minorHAnsi" w:cstheme="minorHAnsi"/>
          <w:b/>
        </w:rPr>
      </w:pPr>
    </w:p>
    <w:p w14:paraId="75F99AAC" w14:textId="77777777" w:rsidR="00B664F4" w:rsidRDefault="00B664F4" w:rsidP="002F532B">
      <w:pPr>
        <w:spacing w:before="120" w:after="120"/>
        <w:rPr>
          <w:rFonts w:asciiTheme="minorHAnsi" w:hAnsiTheme="minorHAnsi" w:cstheme="minorHAnsi"/>
          <w:b/>
        </w:rPr>
      </w:pPr>
    </w:p>
    <w:p w14:paraId="5F9FFEA0" w14:textId="77777777" w:rsidR="00EA1868" w:rsidRPr="002F532B" w:rsidRDefault="001A72ED" w:rsidP="002F532B">
      <w:pPr>
        <w:spacing w:before="120" w:after="120"/>
        <w:rPr>
          <w:rFonts w:asciiTheme="minorHAnsi" w:hAnsiTheme="minorHAnsi" w:cstheme="minorHAnsi"/>
          <w:b/>
        </w:rPr>
      </w:pPr>
      <w:r w:rsidRPr="002F532B">
        <w:rPr>
          <w:rFonts w:asciiTheme="minorHAnsi" w:hAnsiTheme="minorHAnsi" w:cstheme="minorHAnsi"/>
          <w:b/>
        </w:rPr>
        <w:t>Mise en situation</w:t>
      </w:r>
    </w:p>
    <w:p w14:paraId="17F8298D" w14:textId="77777777" w:rsidR="00E34055" w:rsidRPr="00BA5F60" w:rsidRDefault="001A72ED" w:rsidP="00691433">
      <w:pPr>
        <w:spacing w:before="120" w:after="120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Explique</w:t>
      </w:r>
      <w:r w:rsidR="00BA5F60">
        <w:rPr>
          <w:rFonts w:asciiTheme="minorHAnsi" w:hAnsiTheme="minorHAnsi" w:cstheme="minorHAnsi"/>
        </w:rPr>
        <w:t>z</w:t>
      </w:r>
      <w:r w:rsidRPr="001A72ED">
        <w:rPr>
          <w:rFonts w:asciiTheme="minorHAnsi" w:hAnsiTheme="minorHAnsi" w:cstheme="minorHAnsi"/>
        </w:rPr>
        <w:t xml:space="preserve"> aux élèves que le module porte sur </w:t>
      </w:r>
      <w:r w:rsidR="001A4194">
        <w:rPr>
          <w:rFonts w:asciiTheme="minorHAnsi" w:hAnsiTheme="minorHAnsi" w:cstheme="minorHAnsi"/>
        </w:rPr>
        <w:t xml:space="preserve">la façon dont la </w:t>
      </w:r>
      <w:r w:rsidR="001A4194" w:rsidRPr="001A4194">
        <w:rPr>
          <w:rFonts w:asciiTheme="minorHAnsi" w:hAnsiTheme="minorHAnsi" w:cstheme="minorHAnsi"/>
          <w:i/>
        </w:rPr>
        <w:t>Charte</w:t>
      </w:r>
      <w:r w:rsidR="001A4194">
        <w:rPr>
          <w:rFonts w:asciiTheme="minorHAnsi" w:hAnsiTheme="minorHAnsi" w:cstheme="minorHAnsi"/>
        </w:rPr>
        <w:t xml:space="preserve"> protège </w:t>
      </w:r>
      <w:r w:rsidRPr="001A72ED">
        <w:rPr>
          <w:rFonts w:asciiTheme="minorHAnsi" w:hAnsiTheme="minorHAnsi" w:cstheme="minorHAnsi"/>
        </w:rPr>
        <w:t>les droits des personnes accusées d’infractions</w:t>
      </w:r>
      <w:r w:rsidR="001A4194">
        <w:rPr>
          <w:rFonts w:asciiTheme="minorHAnsi" w:hAnsiTheme="minorHAnsi" w:cstheme="minorHAnsi"/>
        </w:rPr>
        <w:t>. D</w:t>
      </w:r>
      <w:r w:rsidRPr="001A72ED">
        <w:rPr>
          <w:rFonts w:asciiTheme="minorHAnsi" w:hAnsiTheme="minorHAnsi" w:cstheme="minorHAnsi"/>
        </w:rPr>
        <w:t>emande</w:t>
      </w:r>
      <w:r w:rsidR="00BA5F60">
        <w:rPr>
          <w:rFonts w:asciiTheme="minorHAnsi" w:hAnsiTheme="minorHAnsi" w:cstheme="minorHAnsi"/>
        </w:rPr>
        <w:t>z-leur</w:t>
      </w:r>
      <w:r w:rsidRPr="001A72ED">
        <w:rPr>
          <w:rFonts w:asciiTheme="minorHAnsi" w:hAnsiTheme="minorHAnsi" w:cstheme="minorHAnsi"/>
        </w:rPr>
        <w:t xml:space="preserve"> s’ils ont déjà étudié la </w:t>
      </w:r>
      <w:r w:rsidRPr="001A72ED">
        <w:rPr>
          <w:rFonts w:asciiTheme="minorHAnsi" w:hAnsiTheme="minorHAnsi" w:cstheme="minorHAnsi"/>
          <w:i/>
        </w:rPr>
        <w:t>Charte</w:t>
      </w:r>
      <w:r w:rsidRPr="001A72ED">
        <w:rPr>
          <w:rFonts w:asciiTheme="minorHAnsi" w:hAnsiTheme="minorHAnsi" w:cstheme="minorHAnsi"/>
        </w:rPr>
        <w:t xml:space="preserve"> dans le cadre d’un cours ou ce qu’ils savent</w:t>
      </w:r>
      <w:r w:rsidR="005428D1">
        <w:rPr>
          <w:rFonts w:asciiTheme="minorHAnsi" w:hAnsiTheme="minorHAnsi" w:cstheme="minorHAnsi"/>
        </w:rPr>
        <w:t xml:space="preserve"> à propos de la </w:t>
      </w:r>
      <w:r w:rsidR="005428D1" w:rsidRPr="005428D1">
        <w:rPr>
          <w:rFonts w:asciiTheme="minorHAnsi" w:hAnsiTheme="minorHAnsi" w:cstheme="minorHAnsi"/>
          <w:i/>
        </w:rPr>
        <w:t>Charte</w:t>
      </w:r>
      <w:r w:rsidRPr="001A72ED">
        <w:rPr>
          <w:rFonts w:asciiTheme="minorHAnsi" w:hAnsiTheme="minorHAnsi" w:cstheme="minorHAnsi"/>
        </w:rPr>
        <w:t xml:space="preserve">. Ensuite, </w:t>
      </w:r>
      <w:r w:rsidR="00BA5F60">
        <w:rPr>
          <w:rFonts w:asciiTheme="minorHAnsi" w:hAnsiTheme="minorHAnsi" w:cstheme="minorHAnsi"/>
        </w:rPr>
        <w:t>faites</w:t>
      </w:r>
      <w:r w:rsidRPr="001A72ED">
        <w:rPr>
          <w:rFonts w:asciiTheme="minorHAnsi" w:hAnsiTheme="minorHAnsi" w:cstheme="minorHAnsi"/>
        </w:rPr>
        <w:t xml:space="preserve"> un </w:t>
      </w:r>
      <w:r w:rsidR="005428D1">
        <w:rPr>
          <w:rFonts w:asciiTheme="minorHAnsi" w:hAnsiTheme="minorHAnsi" w:cstheme="minorHAnsi"/>
        </w:rPr>
        <w:t xml:space="preserve">bref </w:t>
      </w:r>
      <w:r w:rsidRPr="001A72ED">
        <w:rPr>
          <w:rFonts w:asciiTheme="minorHAnsi" w:hAnsiTheme="minorHAnsi" w:cstheme="minorHAnsi"/>
        </w:rPr>
        <w:t xml:space="preserve">survol </w:t>
      </w:r>
      <w:r w:rsidR="00BA5F60" w:rsidRPr="00BA5F60">
        <w:rPr>
          <w:rFonts w:asciiTheme="minorHAnsi" w:hAnsiTheme="minorHAnsi" w:cstheme="minorHAnsi"/>
        </w:rPr>
        <w:t xml:space="preserve">de la </w:t>
      </w:r>
      <w:r w:rsidR="00BA5F60" w:rsidRPr="005428D1">
        <w:rPr>
          <w:rFonts w:asciiTheme="minorHAnsi" w:hAnsiTheme="minorHAnsi" w:cstheme="minorHAnsi"/>
          <w:i/>
        </w:rPr>
        <w:t>Charte</w:t>
      </w:r>
      <w:r w:rsidR="00BA5F60" w:rsidRPr="00BA5F60">
        <w:rPr>
          <w:rFonts w:asciiTheme="minorHAnsi" w:hAnsiTheme="minorHAnsi" w:cstheme="minorHAnsi"/>
        </w:rPr>
        <w:t xml:space="preserve"> </w:t>
      </w:r>
      <w:r w:rsidRPr="001A72ED">
        <w:rPr>
          <w:rFonts w:asciiTheme="minorHAnsi" w:hAnsiTheme="minorHAnsi" w:cstheme="minorHAnsi"/>
        </w:rPr>
        <w:t>et</w:t>
      </w:r>
      <w:r w:rsidR="00BA5F60">
        <w:rPr>
          <w:rFonts w:asciiTheme="minorHAnsi" w:hAnsiTheme="minorHAnsi" w:cstheme="minorHAnsi"/>
        </w:rPr>
        <w:t xml:space="preserve"> donnez-en</w:t>
      </w:r>
      <w:r w:rsidRPr="001A72ED">
        <w:rPr>
          <w:rFonts w:asciiTheme="minorHAnsi" w:hAnsiTheme="minorHAnsi" w:cstheme="minorHAnsi"/>
        </w:rPr>
        <w:t xml:space="preserve"> une définition rapide.</w:t>
      </w:r>
    </w:p>
    <w:p w14:paraId="265ECF81" w14:textId="77777777" w:rsidR="00D92A79" w:rsidRPr="00BA5F60" w:rsidRDefault="00D92A79" w:rsidP="00C271C9">
      <w:pPr>
        <w:spacing w:before="120" w:after="120"/>
        <w:rPr>
          <w:rFonts w:asciiTheme="minorHAnsi" w:hAnsiTheme="minorHAnsi" w:cstheme="minorHAnsi"/>
          <w:i/>
        </w:rPr>
      </w:pPr>
    </w:p>
    <w:p w14:paraId="1E4B5411" w14:textId="77777777" w:rsidR="00EA1868" w:rsidRPr="0048601E" w:rsidRDefault="001A72ED" w:rsidP="0048601E">
      <w:pPr>
        <w:rPr>
          <w:rFonts w:asciiTheme="minorHAnsi" w:hAnsiTheme="minorHAnsi" w:cstheme="minorHAnsi"/>
          <w:b/>
        </w:rPr>
      </w:pPr>
      <w:r w:rsidRPr="0048601E">
        <w:rPr>
          <w:rFonts w:asciiTheme="minorHAnsi" w:hAnsiTheme="minorHAnsi" w:cstheme="minorHAnsi"/>
          <w:b/>
        </w:rPr>
        <w:t>Introduction du module</w:t>
      </w:r>
    </w:p>
    <w:p w14:paraId="4AE4DF99" w14:textId="77777777" w:rsidR="00832484" w:rsidRPr="00BA5F60" w:rsidRDefault="00832484" w:rsidP="00832484">
      <w:pPr>
        <w:rPr>
          <w:rFonts w:asciiTheme="minorHAnsi" w:hAnsiTheme="minorHAnsi" w:cstheme="minorHAnsi"/>
          <w:b/>
        </w:rPr>
      </w:pPr>
    </w:p>
    <w:p w14:paraId="4962DF1A" w14:textId="77777777" w:rsidR="00832484" w:rsidRPr="00BA5F60" w:rsidRDefault="001A72ED" w:rsidP="00832484">
      <w:pPr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Explique</w:t>
      </w:r>
      <w:r w:rsidR="00BA5F60">
        <w:rPr>
          <w:rFonts w:asciiTheme="minorHAnsi" w:hAnsiTheme="minorHAnsi" w:cstheme="minorHAnsi"/>
        </w:rPr>
        <w:t>z</w:t>
      </w:r>
      <w:r w:rsidRPr="001A72ED">
        <w:rPr>
          <w:rFonts w:asciiTheme="minorHAnsi" w:hAnsiTheme="minorHAnsi" w:cstheme="minorHAnsi"/>
        </w:rPr>
        <w:t xml:space="preserve"> aux élèves qu</w:t>
      </w:r>
      <w:r w:rsidR="00E93550">
        <w:rPr>
          <w:rFonts w:asciiTheme="minorHAnsi" w:hAnsiTheme="minorHAnsi" w:cstheme="minorHAnsi"/>
        </w:rPr>
        <w:t xml:space="preserve">e, </w:t>
      </w:r>
      <w:r w:rsidR="00BA5F60">
        <w:rPr>
          <w:rFonts w:asciiTheme="minorHAnsi" w:hAnsiTheme="minorHAnsi" w:cstheme="minorHAnsi"/>
        </w:rPr>
        <w:t>au fil de ce module</w:t>
      </w:r>
      <w:r w:rsidR="00E93550">
        <w:rPr>
          <w:rFonts w:asciiTheme="minorHAnsi" w:hAnsiTheme="minorHAnsi" w:cstheme="minorHAnsi"/>
        </w:rPr>
        <w:t>, ils</w:t>
      </w:r>
      <w:r w:rsidRPr="001A72ED">
        <w:rPr>
          <w:rFonts w:asciiTheme="minorHAnsi" w:hAnsiTheme="minorHAnsi" w:cstheme="minorHAnsi"/>
        </w:rPr>
        <w:t xml:space="preserve"> étud</w:t>
      </w:r>
      <w:r w:rsidR="00BA5F60">
        <w:rPr>
          <w:rFonts w:asciiTheme="minorHAnsi" w:hAnsiTheme="minorHAnsi" w:cstheme="minorHAnsi"/>
        </w:rPr>
        <w:t>ier</w:t>
      </w:r>
      <w:r w:rsidR="00E93550">
        <w:rPr>
          <w:rFonts w:asciiTheme="minorHAnsi" w:hAnsiTheme="minorHAnsi" w:cstheme="minorHAnsi"/>
        </w:rPr>
        <w:t>ont</w:t>
      </w:r>
      <w:r w:rsidRPr="001A72ED">
        <w:rPr>
          <w:rFonts w:asciiTheme="minorHAnsi" w:hAnsiTheme="minorHAnsi" w:cstheme="minorHAnsi"/>
        </w:rPr>
        <w:t xml:space="preserve"> certaines composantes clés de </w:t>
      </w:r>
      <w:smartTag w:uri="urn:schemas-microsoft-com:office:smarttags" w:element="PersonName">
        <w:smartTagPr>
          <w:attr w:name="ProductID" w:val="la Charte"/>
        </w:smartTagPr>
        <w:r w:rsidRPr="001A72ED">
          <w:rPr>
            <w:rFonts w:asciiTheme="minorHAnsi" w:hAnsiTheme="minorHAnsi" w:cstheme="minorHAnsi"/>
          </w:rPr>
          <w:t xml:space="preserve">la </w:t>
        </w:r>
        <w:r w:rsidRPr="001A72ED">
          <w:rPr>
            <w:rFonts w:asciiTheme="minorHAnsi" w:hAnsiTheme="minorHAnsi" w:cstheme="minorHAnsi"/>
            <w:i/>
          </w:rPr>
          <w:t>Charte</w:t>
        </w:r>
      </w:smartTag>
      <w:r w:rsidRPr="001A72ED">
        <w:rPr>
          <w:rFonts w:asciiTheme="minorHAnsi" w:hAnsiTheme="minorHAnsi" w:cstheme="minorHAnsi"/>
          <w:i/>
        </w:rPr>
        <w:t xml:space="preserve"> canadienne des droits et liberté</w:t>
      </w:r>
      <w:r w:rsidR="00EE001E">
        <w:rPr>
          <w:rFonts w:asciiTheme="minorHAnsi" w:hAnsiTheme="minorHAnsi" w:cstheme="minorHAnsi"/>
        </w:rPr>
        <w:t>s,</w:t>
      </w:r>
      <w:r w:rsidRPr="001A72ED">
        <w:rPr>
          <w:rFonts w:asciiTheme="minorHAnsi" w:hAnsiTheme="minorHAnsi" w:cstheme="minorHAnsi"/>
        </w:rPr>
        <w:t xml:space="preserve"> </w:t>
      </w:r>
      <w:r w:rsidR="00E93550">
        <w:rPr>
          <w:rFonts w:asciiTheme="minorHAnsi" w:hAnsiTheme="minorHAnsi" w:cstheme="minorHAnsi"/>
        </w:rPr>
        <w:t>et plus particulièrement les</w:t>
      </w:r>
      <w:r w:rsidRPr="001A72ED">
        <w:rPr>
          <w:rFonts w:asciiTheme="minorHAnsi" w:hAnsiTheme="minorHAnsi" w:cstheme="minorHAnsi"/>
        </w:rPr>
        <w:t xml:space="preserve"> droits que la </w:t>
      </w:r>
      <w:r w:rsidRPr="00B664F4">
        <w:rPr>
          <w:rFonts w:asciiTheme="minorHAnsi" w:hAnsiTheme="minorHAnsi" w:cstheme="minorHAnsi"/>
        </w:rPr>
        <w:t>Charte</w:t>
      </w:r>
      <w:r w:rsidRPr="001A72ED">
        <w:rPr>
          <w:rFonts w:asciiTheme="minorHAnsi" w:hAnsiTheme="minorHAnsi" w:cstheme="minorHAnsi"/>
        </w:rPr>
        <w:t xml:space="preserve"> confère aux personnes accusées de crimes au Canada. </w:t>
      </w:r>
    </w:p>
    <w:p w14:paraId="7115BF36" w14:textId="77777777" w:rsidR="00832484" w:rsidRPr="00BA5F60" w:rsidRDefault="00832484" w:rsidP="00832484">
      <w:pPr>
        <w:rPr>
          <w:rFonts w:asciiTheme="minorHAnsi" w:hAnsiTheme="minorHAnsi" w:cstheme="minorHAnsi"/>
        </w:rPr>
      </w:pPr>
    </w:p>
    <w:p w14:paraId="6A55617E" w14:textId="77777777" w:rsidR="00832484" w:rsidRPr="00BA5F60" w:rsidRDefault="001A72ED" w:rsidP="00832484">
      <w:pPr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 xml:space="preserve">À titre d’introduction, </w:t>
      </w:r>
      <w:r w:rsidR="00E93550">
        <w:rPr>
          <w:rFonts w:asciiTheme="minorHAnsi" w:hAnsiTheme="minorHAnsi" w:cstheme="minorHAnsi"/>
        </w:rPr>
        <w:t xml:space="preserve">présentez </w:t>
      </w:r>
      <w:r w:rsidRPr="001A72ED">
        <w:rPr>
          <w:rFonts w:asciiTheme="minorHAnsi" w:hAnsiTheme="minorHAnsi" w:cstheme="minorHAnsi"/>
        </w:rPr>
        <w:t xml:space="preserve">une définition </w:t>
      </w:r>
      <w:r w:rsidR="00E93550">
        <w:rPr>
          <w:rFonts w:asciiTheme="minorHAnsi" w:hAnsiTheme="minorHAnsi" w:cstheme="minorHAnsi"/>
        </w:rPr>
        <w:t xml:space="preserve">de la </w:t>
      </w:r>
      <w:r w:rsidR="00E93550" w:rsidRPr="00E93550">
        <w:rPr>
          <w:rFonts w:asciiTheme="minorHAnsi" w:hAnsiTheme="minorHAnsi" w:cstheme="minorHAnsi"/>
          <w:i/>
        </w:rPr>
        <w:t>Charte</w:t>
      </w:r>
      <w:r w:rsidR="00E93550">
        <w:rPr>
          <w:rFonts w:asciiTheme="minorHAnsi" w:hAnsiTheme="minorHAnsi" w:cstheme="minorHAnsi"/>
        </w:rPr>
        <w:t xml:space="preserve"> ainsi qu’un bref</w:t>
      </w:r>
      <w:r w:rsidRPr="001A72ED">
        <w:rPr>
          <w:rFonts w:asciiTheme="minorHAnsi" w:hAnsiTheme="minorHAnsi" w:cstheme="minorHAnsi"/>
        </w:rPr>
        <w:t xml:space="preserve"> survol (voir ci</w:t>
      </w:r>
      <w:r w:rsidR="0025083A">
        <w:rPr>
          <w:rFonts w:asciiTheme="minorHAnsi" w:hAnsiTheme="minorHAnsi" w:cstheme="minorHAnsi"/>
        </w:rPr>
        <w:noBreakHyphen/>
      </w:r>
      <w:r w:rsidRPr="001A72ED">
        <w:rPr>
          <w:rFonts w:asciiTheme="minorHAnsi" w:hAnsiTheme="minorHAnsi" w:cstheme="minorHAnsi"/>
        </w:rPr>
        <w:t xml:space="preserve">dessous). </w:t>
      </w:r>
    </w:p>
    <w:p w14:paraId="688A07BF" w14:textId="77777777" w:rsidR="00832484" w:rsidRPr="00BA5F60" w:rsidRDefault="00832484" w:rsidP="00832484">
      <w:pPr>
        <w:rPr>
          <w:rFonts w:asciiTheme="minorHAnsi" w:hAnsiTheme="minorHAnsi" w:cstheme="minorHAnsi"/>
        </w:rPr>
      </w:pPr>
    </w:p>
    <w:p w14:paraId="12581696" w14:textId="2CA5D772" w:rsidR="00832484" w:rsidRPr="0048601E" w:rsidRDefault="001A72ED" w:rsidP="00832484">
      <w:pPr>
        <w:rPr>
          <w:rFonts w:asciiTheme="minorHAnsi" w:hAnsiTheme="minorHAnsi" w:cstheme="minorHAnsi"/>
          <w:b/>
        </w:rPr>
      </w:pPr>
      <w:r w:rsidRPr="0048601E">
        <w:rPr>
          <w:rFonts w:asciiTheme="minorHAnsi" w:hAnsiTheme="minorHAnsi" w:cstheme="minorHAnsi"/>
          <w:b/>
        </w:rPr>
        <w:t>1</w:t>
      </w:r>
      <w:r w:rsidR="0048601E" w:rsidRPr="0048601E">
        <w:rPr>
          <w:rFonts w:asciiTheme="minorHAnsi" w:hAnsiTheme="minorHAnsi" w:cstheme="minorHAnsi"/>
          <w:b/>
          <w:vertAlign w:val="superscript"/>
        </w:rPr>
        <w:t>ère</w:t>
      </w:r>
      <w:r w:rsidR="0048601E">
        <w:rPr>
          <w:rFonts w:asciiTheme="minorHAnsi" w:hAnsiTheme="minorHAnsi" w:cstheme="minorHAnsi"/>
          <w:b/>
        </w:rPr>
        <w:t xml:space="preserve"> </w:t>
      </w:r>
      <w:r w:rsidRPr="0048601E">
        <w:rPr>
          <w:rFonts w:asciiTheme="minorHAnsi" w:hAnsiTheme="minorHAnsi" w:cstheme="minorHAnsi"/>
          <w:b/>
        </w:rPr>
        <w:t>tâche :</w:t>
      </w:r>
      <w:r w:rsidRPr="0048601E">
        <w:rPr>
          <w:rFonts w:asciiTheme="minorHAnsi" w:hAnsiTheme="minorHAnsi" w:cstheme="minorHAnsi"/>
          <w:b/>
          <w:i/>
        </w:rPr>
        <w:t xml:space="preserve"> </w:t>
      </w:r>
      <w:r w:rsidR="00E93550" w:rsidRPr="0048601E">
        <w:rPr>
          <w:rFonts w:asciiTheme="minorHAnsi" w:hAnsiTheme="minorHAnsi" w:cstheme="minorHAnsi"/>
          <w:b/>
        </w:rPr>
        <w:t>La</w:t>
      </w:r>
      <w:r w:rsidR="00E93550" w:rsidRPr="0048601E">
        <w:rPr>
          <w:rFonts w:asciiTheme="minorHAnsi" w:hAnsiTheme="minorHAnsi" w:cstheme="minorHAnsi"/>
          <w:b/>
          <w:i/>
        </w:rPr>
        <w:t xml:space="preserve"> </w:t>
      </w:r>
      <w:r w:rsidRPr="0048601E">
        <w:rPr>
          <w:rFonts w:asciiTheme="minorHAnsi" w:hAnsiTheme="minorHAnsi" w:cstheme="minorHAnsi"/>
          <w:b/>
          <w:i/>
        </w:rPr>
        <w:t>Charte canadienne des droits et libertés</w:t>
      </w:r>
      <w:r w:rsidRPr="0048601E">
        <w:rPr>
          <w:rFonts w:asciiTheme="minorHAnsi" w:hAnsiTheme="minorHAnsi" w:cstheme="minorHAnsi"/>
          <w:b/>
        </w:rPr>
        <w:t xml:space="preserve"> </w:t>
      </w:r>
      <w:r w:rsidR="00E93550" w:rsidRPr="0048601E">
        <w:rPr>
          <w:rFonts w:asciiTheme="minorHAnsi" w:hAnsiTheme="minorHAnsi" w:cstheme="minorHAnsi"/>
          <w:b/>
        </w:rPr>
        <w:t>–</w:t>
      </w:r>
      <w:r w:rsidRPr="0048601E">
        <w:rPr>
          <w:rFonts w:asciiTheme="minorHAnsi" w:hAnsiTheme="minorHAnsi" w:cstheme="minorHAnsi"/>
          <w:b/>
        </w:rPr>
        <w:t xml:space="preserve"> définition et survol </w:t>
      </w:r>
      <w:r w:rsidRPr="0048601E">
        <w:rPr>
          <w:rFonts w:asciiTheme="minorHAnsi" w:hAnsiTheme="minorHAnsi" w:cstheme="minorHAnsi"/>
        </w:rPr>
        <w:t>(15</w:t>
      </w:r>
      <w:r w:rsidR="00636DA6" w:rsidRPr="0048601E">
        <w:rPr>
          <w:rFonts w:asciiTheme="minorHAnsi" w:hAnsiTheme="minorHAnsi" w:cstheme="minorHAnsi"/>
        </w:rPr>
        <w:t> </w:t>
      </w:r>
      <w:r w:rsidRPr="0048601E">
        <w:rPr>
          <w:rFonts w:asciiTheme="minorHAnsi" w:hAnsiTheme="minorHAnsi" w:cstheme="minorHAnsi"/>
        </w:rPr>
        <w:t>minutes)</w:t>
      </w:r>
    </w:p>
    <w:p w14:paraId="5867370E" w14:textId="77777777" w:rsidR="00832484" w:rsidRPr="00BA5F60" w:rsidRDefault="00832484" w:rsidP="00832484">
      <w:pPr>
        <w:rPr>
          <w:rFonts w:asciiTheme="minorHAnsi" w:hAnsiTheme="minorHAnsi" w:cstheme="minorHAnsi"/>
          <w:b/>
        </w:rPr>
      </w:pPr>
    </w:p>
    <w:p w14:paraId="0AB807A1" w14:textId="77777777" w:rsidR="00EA1868" w:rsidRDefault="001A72ED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Distribuez un</w:t>
      </w:r>
      <w:r w:rsidR="00636DA6">
        <w:rPr>
          <w:rFonts w:asciiTheme="minorHAnsi" w:hAnsiTheme="minorHAnsi" w:cstheme="minorHAnsi"/>
        </w:rPr>
        <w:t>e copie</w:t>
      </w:r>
      <w:r w:rsidRPr="001A72ED">
        <w:rPr>
          <w:rFonts w:asciiTheme="minorHAnsi" w:hAnsiTheme="minorHAnsi" w:cstheme="minorHAnsi"/>
        </w:rPr>
        <w:t xml:space="preserve"> de la </w:t>
      </w:r>
      <w:r w:rsidR="00E93550">
        <w:rPr>
          <w:rFonts w:asciiTheme="minorHAnsi" w:hAnsiTheme="minorHAnsi" w:cstheme="minorHAnsi"/>
          <w:b/>
        </w:rPr>
        <w:t>F</w:t>
      </w:r>
      <w:r w:rsidRPr="001A72ED">
        <w:rPr>
          <w:rFonts w:asciiTheme="minorHAnsi" w:hAnsiTheme="minorHAnsi" w:cstheme="minorHAnsi"/>
          <w:b/>
        </w:rPr>
        <w:t>iche 1</w:t>
      </w:r>
      <w:r w:rsidRPr="001A72ED">
        <w:rPr>
          <w:rFonts w:asciiTheme="minorHAnsi" w:hAnsiTheme="minorHAnsi" w:cstheme="minorHAnsi"/>
        </w:rPr>
        <w:t xml:space="preserve"> </w:t>
      </w:r>
      <w:r w:rsidR="00B662B4">
        <w:rPr>
          <w:rFonts w:asciiTheme="minorHAnsi" w:hAnsiTheme="minorHAnsi" w:cstheme="minorHAnsi"/>
        </w:rPr>
        <w:t>–</w:t>
      </w:r>
      <w:r w:rsidRPr="001A72ED">
        <w:rPr>
          <w:rFonts w:asciiTheme="minorHAnsi" w:hAnsiTheme="minorHAnsi" w:cstheme="minorHAnsi"/>
        </w:rPr>
        <w:t> </w:t>
      </w:r>
      <w:r w:rsidRPr="001A72ED">
        <w:rPr>
          <w:rFonts w:asciiTheme="minorHAnsi" w:hAnsiTheme="minorHAnsi" w:cstheme="minorHAnsi"/>
          <w:b/>
        </w:rPr>
        <w:t>Définition et survol de la</w:t>
      </w:r>
      <w:r w:rsidR="00E93550" w:rsidRPr="00B662B4">
        <w:rPr>
          <w:rFonts w:asciiTheme="minorHAnsi" w:hAnsiTheme="minorHAnsi" w:cstheme="minorHAnsi"/>
          <w:b/>
        </w:rPr>
        <w:t xml:space="preserve"> </w:t>
      </w:r>
      <w:r w:rsidRPr="001A72ED">
        <w:rPr>
          <w:rFonts w:asciiTheme="minorHAnsi" w:hAnsiTheme="minorHAnsi" w:cstheme="minorHAnsi"/>
          <w:b/>
          <w:i/>
        </w:rPr>
        <w:t>Charte</w:t>
      </w:r>
      <w:r w:rsidRPr="001A72ED">
        <w:rPr>
          <w:rFonts w:asciiTheme="minorHAnsi" w:hAnsiTheme="minorHAnsi" w:cstheme="minorHAnsi"/>
        </w:rPr>
        <w:t xml:space="preserve"> à tous les élèves.</w:t>
      </w:r>
    </w:p>
    <w:p w14:paraId="51096269" w14:textId="77777777" w:rsidR="00832484" w:rsidRPr="00BA5F60" w:rsidRDefault="00832484" w:rsidP="00832484">
      <w:pPr>
        <w:rPr>
          <w:rFonts w:asciiTheme="minorHAnsi" w:hAnsiTheme="minorHAnsi" w:cstheme="minorHAnsi"/>
          <w:b/>
        </w:rPr>
      </w:pPr>
    </w:p>
    <w:p w14:paraId="70113573" w14:textId="77777777" w:rsidR="00EA1868" w:rsidRDefault="001A72ED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 xml:space="preserve">Demandez aux élèves s’ils savent ce que représente la </w:t>
      </w:r>
      <w:r w:rsidRPr="00B664F4">
        <w:rPr>
          <w:rFonts w:asciiTheme="minorHAnsi" w:hAnsiTheme="minorHAnsi" w:cstheme="minorHAnsi"/>
        </w:rPr>
        <w:t>Charte</w:t>
      </w:r>
      <w:r w:rsidRPr="001A72ED">
        <w:rPr>
          <w:rFonts w:asciiTheme="minorHAnsi" w:hAnsiTheme="minorHAnsi" w:cstheme="minorHAnsi"/>
        </w:rPr>
        <w:t xml:space="preserve">. </w:t>
      </w:r>
    </w:p>
    <w:p w14:paraId="5F3C7EC7" w14:textId="77777777" w:rsidR="00832484" w:rsidRPr="00BA5F60" w:rsidRDefault="00832484" w:rsidP="00832484">
      <w:pPr>
        <w:rPr>
          <w:rFonts w:asciiTheme="minorHAnsi" w:hAnsiTheme="minorHAnsi" w:cstheme="minorHAnsi"/>
        </w:rPr>
      </w:pPr>
    </w:p>
    <w:p w14:paraId="2ED877D4" w14:textId="77777777" w:rsidR="00EA1868" w:rsidRDefault="00E93550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Indiqu</w:t>
      </w:r>
      <w:r w:rsidR="001A72ED" w:rsidRPr="001A72ED">
        <w:rPr>
          <w:rFonts w:asciiTheme="minorHAnsi" w:hAnsiTheme="minorHAnsi" w:cstheme="minorHAnsi"/>
        </w:rPr>
        <w:t xml:space="preserve">ez aux élèves que la </w:t>
      </w:r>
      <w:r w:rsidR="001A72ED" w:rsidRPr="00B664F4">
        <w:rPr>
          <w:rFonts w:asciiTheme="minorHAnsi" w:hAnsiTheme="minorHAnsi" w:cstheme="minorHAnsi"/>
        </w:rPr>
        <w:t>Charte</w:t>
      </w:r>
      <w:r w:rsidR="001A72ED" w:rsidRPr="001A72ED">
        <w:rPr>
          <w:rFonts w:asciiTheme="minorHAnsi" w:hAnsiTheme="minorHAnsi" w:cstheme="minorHAnsi"/>
        </w:rPr>
        <w:t> fait partie de la Constitution (</w:t>
      </w:r>
      <w:r>
        <w:rPr>
          <w:rFonts w:asciiTheme="minorHAnsi" w:hAnsiTheme="minorHAnsi" w:cstheme="minorHAnsi"/>
        </w:rPr>
        <w:t xml:space="preserve">la </w:t>
      </w:r>
      <w:r w:rsidR="001A72ED" w:rsidRPr="001A72ED">
        <w:rPr>
          <w:rFonts w:asciiTheme="minorHAnsi" w:hAnsiTheme="minorHAnsi" w:cstheme="minorHAnsi"/>
        </w:rPr>
        <w:t>loi suprême du Canada) et qu’elle est en vigueur depuis 1982.</w:t>
      </w:r>
    </w:p>
    <w:p w14:paraId="4179CA32" w14:textId="77777777" w:rsidR="00832484" w:rsidRPr="00BA5F60" w:rsidRDefault="00832484" w:rsidP="00832484">
      <w:pPr>
        <w:rPr>
          <w:rFonts w:asciiTheme="minorHAnsi" w:hAnsiTheme="minorHAnsi" w:cstheme="minorHAnsi"/>
        </w:rPr>
      </w:pPr>
    </w:p>
    <w:p w14:paraId="784EB342" w14:textId="77777777" w:rsidR="00EA1868" w:rsidRDefault="001A72ED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 xml:space="preserve">Dirigez l’attention des élèves vers la </w:t>
      </w:r>
      <w:r w:rsidR="00E93550">
        <w:rPr>
          <w:rFonts w:asciiTheme="minorHAnsi" w:hAnsiTheme="minorHAnsi" w:cstheme="minorHAnsi"/>
        </w:rPr>
        <w:t>F</w:t>
      </w:r>
      <w:r w:rsidRPr="001A72ED">
        <w:rPr>
          <w:rFonts w:asciiTheme="minorHAnsi" w:hAnsiTheme="minorHAnsi" w:cstheme="minorHAnsi"/>
        </w:rPr>
        <w:t xml:space="preserve">iche et l’encadré </w:t>
      </w:r>
      <w:r w:rsidR="00AA7631">
        <w:rPr>
          <w:rFonts w:asciiTheme="minorHAnsi" w:hAnsiTheme="minorHAnsi" w:cstheme="minorHAnsi"/>
        </w:rPr>
        <w:t>dans lequel on précise l</w:t>
      </w:r>
      <w:r w:rsidR="00636DA6">
        <w:rPr>
          <w:rFonts w:asciiTheme="minorHAnsi" w:hAnsiTheme="minorHAnsi" w:cstheme="minorHAnsi"/>
        </w:rPr>
        <w:t>’objectif</w:t>
      </w:r>
      <w:r w:rsidR="00AA7631">
        <w:rPr>
          <w:rFonts w:asciiTheme="minorHAnsi" w:hAnsiTheme="minorHAnsi" w:cstheme="minorHAnsi"/>
        </w:rPr>
        <w:t xml:space="preserve"> </w:t>
      </w:r>
      <w:r w:rsidRPr="001A72ED">
        <w:rPr>
          <w:rFonts w:asciiTheme="minorHAnsi" w:hAnsiTheme="minorHAnsi" w:cstheme="minorHAnsi"/>
        </w:rPr>
        <w:t xml:space="preserve">de la </w:t>
      </w:r>
      <w:r w:rsidRPr="001A72ED">
        <w:rPr>
          <w:rFonts w:asciiTheme="minorHAnsi" w:hAnsiTheme="minorHAnsi" w:cstheme="minorHAnsi"/>
          <w:i/>
        </w:rPr>
        <w:t>Charte</w:t>
      </w:r>
      <w:r w:rsidRPr="001A72ED">
        <w:rPr>
          <w:rFonts w:asciiTheme="minorHAnsi" w:hAnsiTheme="minorHAnsi" w:cstheme="minorHAnsi"/>
        </w:rPr>
        <w:t>. Lisez l</w:t>
      </w:r>
      <w:r w:rsidR="00636DA6">
        <w:rPr>
          <w:rFonts w:asciiTheme="minorHAnsi" w:hAnsiTheme="minorHAnsi" w:cstheme="minorHAnsi"/>
        </w:rPr>
        <w:t>’objectif</w:t>
      </w:r>
      <w:r w:rsidRPr="001A72ED">
        <w:rPr>
          <w:rFonts w:asciiTheme="minorHAnsi" w:hAnsiTheme="minorHAnsi" w:cstheme="minorHAnsi"/>
        </w:rPr>
        <w:t xml:space="preserve"> et assurez-vous que les élèves le comprennent.</w:t>
      </w:r>
      <w:r w:rsidR="006E6417">
        <w:rPr>
          <w:rFonts w:asciiTheme="minorHAnsi" w:hAnsiTheme="minorHAnsi" w:cstheme="minorHAnsi"/>
        </w:rPr>
        <w:br/>
      </w:r>
    </w:p>
    <w:p w14:paraId="7E3FD5AC" w14:textId="5047C26D" w:rsidR="00832484" w:rsidRPr="00BA5F60" w:rsidRDefault="000F15CC" w:rsidP="00832484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48601E">
        <w:rPr>
          <w:rFonts w:asciiTheme="minorHAnsi" w:hAnsiTheme="minorHAnsi" w:cstheme="minorHAnsi"/>
          <w:u w:val="single"/>
        </w:rPr>
        <w:t>Objectif</w:t>
      </w:r>
      <w:r w:rsidR="00AA7631" w:rsidRPr="0048601E">
        <w:rPr>
          <w:rFonts w:asciiTheme="minorHAnsi" w:hAnsiTheme="minorHAnsi" w:cstheme="minorHAnsi"/>
          <w:u w:val="single"/>
        </w:rPr>
        <w:t xml:space="preserve"> </w:t>
      </w:r>
      <w:r w:rsidR="001A72ED" w:rsidRPr="0048601E">
        <w:rPr>
          <w:rFonts w:asciiTheme="minorHAnsi" w:hAnsiTheme="minorHAnsi" w:cstheme="minorHAnsi"/>
          <w:u w:val="single"/>
        </w:rPr>
        <w:t xml:space="preserve">de la </w:t>
      </w:r>
      <w:r w:rsidR="001A72ED" w:rsidRPr="00B664F4">
        <w:rPr>
          <w:rFonts w:asciiTheme="minorHAnsi" w:hAnsiTheme="minorHAnsi" w:cstheme="minorHAnsi"/>
          <w:u w:val="single"/>
        </w:rPr>
        <w:t>Charte</w:t>
      </w:r>
      <w:r w:rsidR="001A72ED" w:rsidRPr="001A72ED"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</w:rPr>
        <w:t xml:space="preserve">La </w:t>
      </w:r>
      <w:r w:rsidRPr="000F15CC">
        <w:rPr>
          <w:rFonts w:asciiTheme="minorHAnsi" w:hAnsiTheme="minorHAnsi" w:cstheme="minorHAnsi"/>
          <w:i/>
        </w:rPr>
        <w:t>Charte</w:t>
      </w:r>
      <w:r>
        <w:rPr>
          <w:rFonts w:asciiTheme="minorHAnsi" w:hAnsiTheme="minorHAnsi" w:cstheme="minorHAnsi"/>
        </w:rPr>
        <w:t xml:space="preserve"> a pour but de </w:t>
      </w:r>
      <w:r w:rsidR="001A72ED" w:rsidRPr="001A72ED">
        <w:rPr>
          <w:rFonts w:asciiTheme="minorHAnsi" w:hAnsiTheme="minorHAnsi" w:cstheme="minorHAnsi"/>
        </w:rPr>
        <w:t xml:space="preserve">protéger les </w:t>
      </w:r>
      <w:r w:rsidR="00242900">
        <w:rPr>
          <w:rFonts w:asciiTheme="minorHAnsi" w:hAnsiTheme="minorHAnsi" w:cstheme="minorHAnsi"/>
        </w:rPr>
        <w:t xml:space="preserve">droits fondamentaux des </w:t>
      </w:r>
      <w:r w:rsidR="00EA1868">
        <w:rPr>
          <w:rFonts w:asciiTheme="minorHAnsi" w:hAnsiTheme="minorHAnsi" w:cstheme="minorHAnsi"/>
        </w:rPr>
        <w:t>personnes au Canada</w:t>
      </w:r>
      <w:r>
        <w:rPr>
          <w:rFonts w:asciiTheme="minorHAnsi" w:hAnsiTheme="minorHAnsi" w:cstheme="minorHAnsi"/>
        </w:rPr>
        <w:t xml:space="preserve"> –</w:t>
      </w:r>
      <w:r w:rsidR="00242900">
        <w:rPr>
          <w:rFonts w:asciiTheme="minorHAnsi" w:hAnsiTheme="minorHAnsi" w:cstheme="minorHAnsi"/>
        </w:rPr>
        <w:t xml:space="preserve"> </w:t>
      </w:r>
      <w:r w:rsidRPr="000F15CC">
        <w:rPr>
          <w:rFonts w:asciiTheme="minorHAnsi" w:hAnsiTheme="minorHAnsi" w:cstheme="minorHAnsi"/>
        </w:rPr>
        <w:t xml:space="preserve">Elle énumère les droits </w:t>
      </w:r>
      <w:r w:rsidR="00EA1868">
        <w:rPr>
          <w:rFonts w:asciiTheme="minorHAnsi" w:hAnsiTheme="minorHAnsi" w:cstheme="minorHAnsi"/>
        </w:rPr>
        <w:t xml:space="preserve">et </w:t>
      </w:r>
      <w:r w:rsidR="0022587B">
        <w:rPr>
          <w:rFonts w:asciiTheme="minorHAnsi" w:hAnsiTheme="minorHAnsi" w:cstheme="minorHAnsi"/>
        </w:rPr>
        <w:t xml:space="preserve">libertés </w:t>
      </w:r>
      <w:r w:rsidRPr="000F15CC">
        <w:rPr>
          <w:rFonts w:asciiTheme="minorHAnsi" w:hAnsiTheme="minorHAnsi" w:cstheme="minorHAnsi"/>
        </w:rPr>
        <w:t xml:space="preserve">et </w:t>
      </w:r>
      <w:r w:rsidR="00C842AC">
        <w:rPr>
          <w:rFonts w:asciiTheme="minorHAnsi" w:hAnsiTheme="minorHAnsi" w:cstheme="minorHAnsi"/>
        </w:rPr>
        <w:t>empêche</w:t>
      </w:r>
      <w:r w:rsidRPr="000F15CC">
        <w:rPr>
          <w:rFonts w:asciiTheme="minorHAnsi" w:hAnsiTheme="minorHAnsi" w:cstheme="minorHAnsi"/>
        </w:rPr>
        <w:t xml:space="preserve"> le gouvernement </w:t>
      </w:r>
      <w:r w:rsidR="00C842AC">
        <w:rPr>
          <w:rFonts w:asciiTheme="minorHAnsi" w:hAnsiTheme="minorHAnsi" w:cstheme="minorHAnsi"/>
        </w:rPr>
        <w:t>de violer</w:t>
      </w:r>
      <w:r w:rsidRPr="000F15CC">
        <w:rPr>
          <w:rFonts w:asciiTheme="minorHAnsi" w:hAnsiTheme="minorHAnsi" w:cstheme="minorHAnsi"/>
        </w:rPr>
        <w:t xml:space="preserve"> ces droits</w:t>
      </w:r>
      <w:r>
        <w:rPr>
          <w:rFonts w:asciiTheme="minorHAnsi" w:hAnsiTheme="minorHAnsi" w:cstheme="minorHAnsi"/>
        </w:rPr>
        <w:t>.</w:t>
      </w:r>
      <w:r w:rsidR="001A72ED" w:rsidRPr="001A72ED">
        <w:rPr>
          <w:rFonts w:asciiTheme="minorHAnsi" w:hAnsiTheme="minorHAnsi" w:cstheme="minorHAnsi"/>
        </w:rPr>
        <w:t xml:space="preserve"> </w:t>
      </w:r>
      <w:r w:rsidR="00EA1868">
        <w:rPr>
          <w:rFonts w:asciiTheme="minorHAnsi" w:hAnsiTheme="minorHAnsi" w:cstheme="minorHAnsi"/>
        </w:rPr>
        <w:t>Certains droits et libertés s’appliquent seulement aux citoyens canadiens, d’autres s’étendent aux résidents permanents et aux personnes qui visitent le Canada.</w:t>
      </w:r>
    </w:p>
    <w:p w14:paraId="71F51A7F" w14:textId="77777777" w:rsidR="00832484" w:rsidRPr="00BA5F60" w:rsidRDefault="00C842AC" w:rsidP="00C842AC">
      <w:pPr>
        <w:tabs>
          <w:tab w:val="left" w:pos="810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3067372" w14:textId="77777777" w:rsidR="00EA1868" w:rsidRDefault="001A72ED">
      <w:pPr>
        <w:pStyle w:val="Paragraphedeliste"/>
        <w:numPr>
          <w:ilvl w:val="0"/>
          <w:numId w:val="30"/>
        </w:numPr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Explique</w:t>
      </w:r>
      <w:r w:rsidR="006E6417">
        <w:rPr>
          <w:rFonts w:asciiTheme="minorHAnsi" w:hAnsiTheme="minorHAnsi" w:cstheme="minorHAnsi"/>
        </w:rPr>
        <w:t>z</w:t>
      </w:r>
      <w:r w:rsidRPr="001A72ED">
        <w:rPr>
          <w:rFonts w:asciiTheme="minorHAnsi" w:hAnsiTheme="minorHAnsi" w:cstheme="minorHAnsi"/>
        </w:rPr>
        <w:t xml:space="preserve"> que la </w:t>
      </w:r>
      <w:r w:rsidRPr="00B664F4">
        <w:rPr>
          <w:rFonts w:asciiTheme="minorHAnsi" w:hAnsiTheme="minorHAnsi" w:cstheme="minorHAnsi"/>
        </w:rPr>
        <w:t>Charte</w:t>
      </w:r>
      <w:r w:rsidRPr="001A72ED">
        <w:rPr>
          <w:rFonts w:asciiTheme="minorHAnsi" w:hAnsiTheme="minorHAnsi" w:cstheme="minorHAnsi"/>
        </w:rPr>
        <w:t xml:space="preserve"> reconnaît que toutes les personnes, peu importe leur couleur, leur race ou leur</w:t>
      </w:r>
      <w:r w:rsidR="00636DA6">
        <w:rPr>
          <w:rFonts w:asciiTheme="minorHAnsi" w:hAnsiTheme="minorHAnsi" w:cstheme="minorHAnsi"/>
        </w:rPr>
        <w:t>s</w:t>
      </w:r>
      <w:r w:rsidRPr="001A72ED">
        <w:rPr>
          <w:rFonts w:asciiTheme="minorHAnsi" w:hAnsiTheme="minorHAnsi" w:cstheme="minorHAnsi"/>
        </w:rPr>
        <w:t xml:space="preserve"> croyances, </w:t>
      </w:r>
      <w:r w:rsidR="00AA7631">
        <w:rPr>
          <w:rFonts w:asciiTheme="minorHAnsi" w:hAnsiTheme="minorHAnsi" w:cstheme="minorHAnsi"/>
        </w:rPr>
        <w:t xml:space="preserve">etc., </w:t>
      </w:r>
      <w:r w:rsidRPr="001A72ED">
        <w:rPr>
          <w:rFonts w:asciiTheme="minorHAnsi" w:hAnsiTheme="minorHAnsi" w:cstheme="minorHAnsi"/>
        </w:rPr>
        <w:t>possèdent certains droits fondamentaux qu'aucun gouvernement canadien n</w:t>
      </w:r>
      <w:r w:rsidR="008E1211">
        <w:rPr>
          <w:rFonts w:asciiTheme="minorHAnsi" w:hAnsiTheme="minorHAnsi" w:cstheme="minorHAnsi"/>
        </w:rPr>
        <w:t xml:space="preserve">e peut </w:t>
      </w:r>
      <w:r w:rsidR="00636DA6">
        <w:rPr>
          <w:rFonts w:asciiTheme="minorHAnsi" w:hAnsiTheme="minorHAnsi" w:cstheme="minorHAnsi"/>
        </w:rPr>
        <w:t xml:space="preserve">leur </w:t>
      </w:r>
      <w:r w:rsidRPr="001A72ED">
        <w:rPr>
          <w:rFonts w:asciiTheme="minorHAnsi" w:hAnsiTheme="minorHAnsi" w:cstheme="minorHAnsi"/>
        </w:rPr>
        <w:t xml:space="preserve">retirer </w:t>
      </w:r>
      <w:bookmarkStart w:id="1" w:name="OLE_LINK2"/>
      <w:bookmarkStart w:id="2" w:name="OLE_LINK3"/>
      <w:r w:rsidRPr="001A72ED">
        <w:rPr>
          <w:rFonts w:asciiTheme="minorHAnsi" w:hAnsiTheme="minorHAnsi" w:cstheme="minorHAnsi"/>
          <w:b/>
        </w:rPr>
        <w:t>sans juste cause</w:t>
      </w:r>
      <w:bookmarkEnd w:id="1"/>
      <w:bookmarkEnd w:id="2"/>
      <w:r w:rsidRPr="001A72ED">
        <w:rPr>
          <w:rFonts w:asciiTheme="minorHAnsi" w:hAnsiTheme="minorHAnsi" w:cstheme="minorHAnsi"/>
        </w:rPr>
        <w:t>.</w:t>
      </w:r>
    </w:p>
    <w:p w14:paraId="0987B941" w14:textId="77777777" w:rsidR="00832484" w:rsidRPr="00BA5F60" w:rsidRDefault="00832484" w:rsidP="00832484">
      <w:pPr>
        <w:rPr>
          <w:rFonts w:asciiTheme="minorHAnsi" w:hAnsiTheme="minorHAnsi" w:cstheme="minorHAnsi"/>
        </w:rPr>
      </w:pPr>
    </w:p>
    <w:p w14:paraId="36DAA81D" w14:textId="77777777" w:rsidR="00EA1868" w:rsidRDefault="001A72ED">
      <w:pPr>
        <w:pStyle w:val="Paragraphedeliste"/>
        <w:numPr>
          <w:ilvl w:val="0"/>
          <w:numId w:val="30"/>
        </w:numPr>
        <w:rPr>
          <w:rFonts w:asciiTheme="minorHAnsi" w:hAnsiTheme="minorHAnsi" w:cstheme="minorHAnsi"/>
          <w:b/>
        </w:rPr>
      </w:pPr>
      <w:bookmarkStart w:id="3" w:name="OLE_LINK1"/>
      <w:r w:rsidRPr="001A72ED">
        <w:rPr>
          <w:rFonts w:asciiTheme="minorHAnsi" w:hAnsiTheme="minorHAnsi" w:cstheme="minorHAnsi"/>
        </w:rPr>
        <w:t>Parcou</w:t>
      </w:r>
      <w:r w:rsidR="006E6417">
        <w:rPr>
          <w:rFonts w:asciiTheme="minorHAnsi" w:hAnsiTheme="minorHAnsi" w:cstheme="minorHAnsi"/>
        </w:rPr>
        <w:t>rez</w:t>
      </w:r>
      <w:r w:rsidRPr="001A72ED">
        <w:rPr>
          <w:rFonts w:asciiTheme="minorHAnsi" w:hAnsiTheme="minorHAnsi" w:cstheme="minorHAnsi"/>
        </w:rPr>
        <w:t xml:space="preserve"> la </w:t>
      </w:r>
      <w:r w:rsidR="002D0848">
        <w:rPr>
          <w:rFonts w:asciiTheme="minorHAnsi" w:hAnsiTheme="minorHAnsi" w:cstheme="minorHAnsi"/>
        </w:rPr>
        <w:t>F</w:t>
      </w:r>
      <w:r w:rsidRPr="001A72ED">
        <w:rPr>
          <w:rFonts w:asciiTheme="minorHAnsi" w:hAnsiTheme="minorHAnsi" w:cstheme="minorHAnsi"/>
        </w:rPr>
        <w:t xml:space="preserve">iche avec les élèves </w:t>
      </w:r>
      <w:r w:rsidR="002D0848">
        <w:rPr>
          <w:rFonts w:asciiTheme="minorHAnsi" w:hAnsiTheme="minorHAnsi" w:cstheme="minorHAnsi"/>
        </w:rPr>
        <w:t xml:space="preserve">en soulignant </w:t>
      </w:r>
      <w:r w:rsidRPr="001A72ED">
        <w:rPr>
          <w:rFonts w:asciiTheme="minorHAnsi" w:hAnsiTheme="minorHAnsi" w:cstheme="minorHAnsi"/>
        </w:rPr>
        <w:t xml:space="preserve">que les droits garantis par la </w:t>
      </w:r>
      <w:r w:rsidRPr="001A72ED">
        <w:rPr>
          <w:rFonts w:asciiTheme="minorHAnsi" w:hAnsiTheme="minorHAnsi" w:cstheme="minorHAnsi"/>
          <w:i/>
        </w:rPr>
        <w:t>Charte</w:t>
      </w:r>
      <w:r w:rsidRPr="001A72ED">
        <w:rPr>
          <w:rFonts w:asciiTheme="minorHAnsi" w:hAnsiTheme="minorHAnsi" w:cstheme="minorHAnsi"/>
        </w:rPr>
        <w:t xml:space="preserve"> sont répartis en plusieurs catégories. </w:t>
      </w:r>
      <w:r w:rsidR="006E6417">
        <w:rPr>
          <w:rFonts w:asciiTheme="minorHAnsi" w:hAnsiTheme="minorHAnsi" w:cstheme="minorHAnsi"/>
        </w:rPr>
        <w:br/>
      </w:r>
    </w:p>
    <w:p w14:paraId="7D702E88" w14:textId="77777777" w:rsidR="00EA1868" w:rsidRDefault="001A72ED">
      <w:pPr>
        <w:pStyle w:val="NormalWeb"/>
        <w:numPr>
          <w:ilvl w:val="0"/>
          <w:numId w:val="30"/>
        </w:numPr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lastRenderedPageBreak/>
        <w:t>Passe</w:t>
      </w:r>
      <w:r w:rsidR="006E6417">
        <w:rPr>
          <w:rFonts w:asciiTheme="minorHAnsi" w:hAnsiTheme="minorHAnsi" w:cstheme="minorHAnsi"/>
        </w:rPr>
        <w:t>z</w:t>
      </w:r>
      <w:r w:rsidRPr="001A72ED">
        <w:rPr>
          <w:rFonts w:asciiTheme="minorHAnsi" w:hAnsiTheme="minorHAnsi" w:cstheme="minorHAnsi"/>
        </w:rPr>
        <w:t xml:space="preserve"> en revue les catégories présentées dans la </w:t>
      </w:r>
      <w:r w:rsidR="002D0848">
        <w:rPr>
          <w:rFonts w:asciiTheme="minorHAnsi" w:hAnsiTheme="minorHAnsi" w:cstheme="minorHAnsi"/>
          <w:b/>
        </w:rPr>
        <w:t>F</w:t>
      </w:r>
      <w:r w:rsidRPr="001A72ED">
        <w:rPr>
          <w:rFonts w:asciiTheme="minorHAnsi" w:hAnsiTheme="minorHAnsi" w:cstheme="minorHAnsi"/>
          <w:b/>
        </w:rPr>
        <w:t>iche 1</w:t>
      </w:r>
      <w:r w:rsidRPr="001A72ED">
        <w:rPr>
          <w:rFonts w:asciiTheme="minorHAnsi" w:hAnsiTheme="minorHAnsi" w:cstheme="minorHAnsi"/>
        </w:rPr>
        <w:t>, explique</w:t>
      </w:r>
      <w:r w:rsidR="006E6417">
        <w:rPr>
          <w:rFonts w:asciiTheme="minorHAnsi" w:hAnsiTheme="minorHAnsi" w:cstheme="minorHAnsi"/>
        </w:rPr>
        <w:t>z-les</w:t>
      </w:r>
      <w:r w:rsidRPr="001A72ED">
        <w:rPr>
          <w:rFonts w:asciiTheme="minorHAnsi" w:hAnsiTheme="minorHAnsi" w:cstheme="minorHAnsi"/>
        </w:rPr>
        <w:t xml:space="preserve"> brièvement et </w:t>
      </w:r>
      <w:r w:rsidR="006E6417">
        <w:rPr>
          <w:rFonts w:asciiTheme="minorHAnsi" w:hAnsiTheme="minorHAnsi" w:cstheme="minorHAnsi"/>
        </w:rPr>
        <w:t>donnez</w:t>
      </w:r>
      <w:r w:rsidRPr="001A72ED">
        <w:rPr>
          <w:rFonts w:asciiTheme="minorHAnsi" w:hAnsiTheme="minorHAnsi" w:cstheme="minorHAnsi"/>
        </w:rPr>
        <w:t xml:space="preserve"> des exemples de droits qui sont protégés en vertu de chacune des catégories. </w:t>
      </w:r>
      <w:r w:rsidR="006E6417">
        <w:rPr>
          <w:rFonts w:asciiTheme="minorHAnsi" w:hAnsiTheme="minorHAnsi" w:cstheme="minorHAnsi"/>
        </w:rPr>
        <w:br/>
      </w:r>
    </w:p>
    <w:p w14:paraId="53B61AFB" w14:textId="77777777" w:rsidR="00EA1868" w:rsidRDefault="006E6417">
      <w:pPr>
        <w:pStyle w:val="NormalWeb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À la s</w:t>
      </w:r>
      <w:r w:rsidR="001A72ED" w:rsidRPr="001A72ED">
        <w:rPr>
          <w:rFonts w:asciiTheme="minorHAnsi" w:hAnsiTheme="minorHAnsi" w:cstheme="minorHAnsi"/>
        </w:rPr>
        <w:t xml:space="preserve">uite </w:t>
      </w:r>
      <w:r>
        <w:rPr>
          <w:rFonts w:asciiTheme="minorHAnsi" w:hAnsiTheme="minorHAnsi" w:cstheme="minorHAnsi"/>
        </w:rPr>
        <w:t>de</w:t>
      </w:r>
      <w:r w:rsidR="001A72ED" w:rsidRPr="001A72ED">
        <w:rPr>
          <w:rFonts w:asciiTheme="minorHAnsi" w:hAnsiTheme="minorHAnsi" w:cstheme="minorHAnsi"/>
        </w:rPr>
        <w:t xml:space="preserve"> ce survol, di</w:t>
      </w:r>
      <w:r>
        <w:rPr>
          <w:rFonts w:asciiTheme="minorHAnsi" w:hAnsiTheme="minorHAnsi" w:cstheme="minorHAnsi"/>
        </w:rPr>
        <w:t>tes</w:t>
      </w:r>
      <w:r w:rsidR="001A72ED" w:rsidRPr="001A72ED">
        <w:rPr>
          <w:rFonts w:asciiTheme="minorHAnsi" w:hAnsiTheme="minorHAnsi" w:cstheme="minorHAnsi"/>
        </w:rPr>
        <w:t xml:space="preserve"> aux élèves que les catégories ont été présentées très brièvement afin de leur </w:t>
      </w:r>
      <w:r>
        <w:rPr>
          <w:rFonts w:asciiTheme="minorHAnsi" w:hAnsiTheme="minorHAnsi" w:cstheme="minorHAnsi"/>
        </w:rPr>
        <w:t>donner</w:t>
      </w:r>
      <w:r w:rsidR="001A72ED" w:rsidRPr="001A72ED">
        <w:rPr>
          <w:rFonts w:asciiTheme="minorHAnsi" w:hAnsiTheme="minorHAnsi" w:cstheme="minorHAnsi"/>
        </w:rPr>
        <w:t xml:space="preserve"> une vue d’ensemble de la </w:t>
      </w:r>
      <w:r w:rsidR="001A72ED" w:rsidRPr="001A72ED">
        <w:rPr>
          <w:rFonts w:asciiTheme="minorHAnsi" w:hAnsiTheme="minorHAnsi" w:cstheme="minorHAnsi"/>
          <w:i/>
        </w:rPr>
        <w:t>Charte</w:t>
      </w:r>
      <w:r>
        <w:rPr>
          <w:rFonts w:asciiTheme="minorHAnsi" w:hAnsiTheme="minorHAnsi" w:cstheme="minorHAnsi"/>
        </w:rPr>
        <w:t>,</w:t>
      </w:r>
      <w:r w:rsidR="001A72ED" w:rsidRPr="001A72ED">
        <w:rPr>
          <w:rFonts w:asciiTheme="minorHAnsi" w:hAnsiTheme="minorHAnsi" w:cstheme="minorHAnsi"/>
        </w:rPr>
        <w:t xml:space="preserve"> mais que </w:t>
      </w:r>
      <w:r w:rsidR="002D0848">
        <w:rPr>
          <w:rFonts w:asciiTheme="minorHAnsi" w:hAnsiTheme="minorHAnsi" w:cstheme="minorHAnsi"/>
        </w:rPr>
        <w:t>le présent</w:t>
      </w:r>
      <w:r w:rsidR="001A72ED" w:rsidRPr="001A72ED">
        <w:rPr>
          <w:rFonts w:asciiTheme="minorHAnsi" w:hAnsiTheme="minorHAnsi" w:cstheme="minorHAnsi"/>
        </w:rPr>
        <w:t xml:space="preserve"> module </w:t>
      </w:r>
      <w:r>
        <w:rPr>
          <w:rFonts w:asciiTheme="minorHAnsi" w:hAnsiTheme="minorHAnsi" w:cstheme="minorHAnsi"/>
        </w:rPr>
        <w:t>est axé</w:t>
      </w:r>
      <w:r w:rsidR="001A72ED" w:rsidRPr="001A72ED">
        <w:rPr>
          <w:rFonts w:asciiTheme="minorHAnsi" w:hAnsiTheme="minorHAnsi" w:cstheme="minorHAnsi"/>
        </w:rPr>
        <w:t xml:space="preserve"> sur </w:t>
      </w:r>
      <w:r w:rsidR="008E1211">
        <w:rPr>
          <w:rFonts w:asciiTheme="minorHAnsi" w:hAnsiTheme="minorHAnsi" w:cstheme="minorHAnsi"/>
        </w:rPr>
        <w:t>l</w:t>
      </w:r>
      <w:r w:rsidR="001A72ED" w:rsidRPr="001A72ED">
        <w:rPr>
          <w:rFonts w:asciiTheme="minorHAnsi" w:hAnsiTheme="minorHAnsi" w:cstheme="minorHAnsi"/>
        </w:rPr>
        <w:t xml:space="preserve">es garanties juridiques. </w:t>
      </w:r>
      <w:r>
        <w:rPr>
          <w:rFonts w:asciiTheme="minorHAnsi" w:hAnsiTheme="minorHAnsi" w:cstheme="minorHAnsi"/>
        </w:rPr>
        <w:br/>
      </w:r>
    </w:p>
    <w:bookmarkEnd w:id="3"/>
    <w:p w14:paraId="0C35E787" w14:textId="77777777" w:rsidR="00EA1868" w:rsidRDefault="001A72ED">
      <w:pPr>
        <w:pStyle w:val="Paragraphedeliste"/>
        <w:numPr>
          <w:ilvl w:val="0"/>
          <w:numId w:val="30"/>
        </w:numPr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Explique</w:t>
      </w:r>
      <w:r w:rsidR="006E6417">
        <w:rPr>
          <w:rFonts w:asciiTheme="minorHAnsi" w:hAnsiTheme="minorHAnsi" w:cstheme="minorHAnsi"/>
        </w:rPr>
        <w:t>z</w:t>
      </w:r>
      <w:r w:rsidRPr="001A72ED">
        <w:rPr>
          <w:rFonts w:asciiTheme="minorHAnsi" w:hAnsiTheme="minorHAnsi" w:cstheme="minorHAnsi"/>
        </w:rPr>
        <w:t xml:space="preserve"> aux élèves que, dans </w:t>
      </w:r>
      <w:r w:rsidR="002D0848">
        <w:rPr>
          <w:rFonts w:asciiTheme="minorHAnsi" w:hAnsiTheme="minorHAnsi" w:cstheme="minorHAnsi"/>
        </w:rPr>
        <w:t xml:space="preserve">certaines </w:t>
      </w:r>
      <w:r w:rsidRPr="001A72ED">
        <w:rPr>
          <w:rFonts w:asciiTheme="minorHAnsi" w:hAnsiTheme="minorHAnsi" w:cstheme="minorHAnsi"/>
        </w:rPr>
        <w:t xml:space="preserve">circonstances </w:t>
      </w:r>
      <w:r w:rsidRPr="001A72ED">
        <w:rPr>
          <w:rFonts w:asciiTheme="minorHAnsi" w:hAnsiTheme="minorHAnsi" w:cstheme="minorHAnsi"/>
          <w:b/>
        </w:rPr>
        <w:t xml:space="preserve">très </w:t>
      </w:r>
      <w:r w:rsidR="00636DA6">
        <w:rPr>
          <w:rFonts w:asciiTheme="minorHAnsi" w:hAnsiTheme="minorHAnsi" w:cstheme="minorHAnsi"/>
          <w:b/>
        </w:rPr>
        <w:t>particuli</w:t>
      </w:r>
      <w:r w:rsidR="00636DA6" w:rsidRPr="00636DA6">
        <w:rPr>
          <w:rFonts w:asciiTheme="minorHAnsi" w:hAnsiTheme="minorHAnsi" w:cstheme="minorHAnsi"/>
          <w:b/>
        </w:rPr>
        <w:t>è</w:t>
      </w:r>
      <w:r w:rsidR="00636DA6">
        <w:rPr>
          <w:rFonts w:asciiTheme="minorHAnsi" w:hAnsiTheme="minorHAnsi" w:cstheme="minorHAnsi"/>
          <w:b/>
        </w:rPr>
        <w:t>res</w:t>
      </w:r>
      <w:r w:rsidRPr="001A72ED">
        <w:rPr>
          <w:rFonts w:asciiTheme="minorHAnsi" w:hAnsiTheme="minorHAnsi" w:cstheme="minorHAnsi"/>
        </w:rPr>
        <w:t xml:space="preserve">, </w:t>
      </w:r>
      <w:r w:rsidR="008E1211">
        <w:rPr>
          <w:rFonts w:asciiTheme="minorHAnsi" w:hAnsiTheme="minorHAnsi" w:cstheme="minorHAnsi"/>
        </w:rPr>
        <w:t>il est possible</w:t>
      </w:r>
      <w:r w:rsidR="002D0848">
        <w:rPr>
          <w:rFonts w:asciiTheme="minorHAnsi" w:hAnsiTheme="minorHAnsi" w:cstheme="minorHAnsi"/>
        </w:rPr>
        <w:t xml:space="preserve"> </w:t>
      </w:r>
      <w:r w:rsidR="00636DA6">
        <w:rPr>
          <w:rFonts w:asciiTheme="minorHAnsi" w:hAnsiTheme="minorHAnsi" w:cstheme="minorHAnsi"/>
        </w:rPr>
        <w:t>de violer</w:t>
      </w:r>
      <w:r w:rsidR="002D0848">
        <w:rPr>
          <w:rFonts w:asciiTheme="minorHAnsi" w:hAnsiTheme="minorHAnsi" w:cstheme="minorHAnsi"/>
        </w:rPr>
        <w:t xml:space="preserve"> </w:t>
      </w:r>
      <w:r w:rsidRPr="001A72ED">
        <w:rPr>
          <w:rFonts w:asciiTheme="minorHAnsi" w:hAnsiTheme="minorHAnsi" w:cstheme="minorHAnsi"/>
        </w:rPr>
        <w:t>les</w:t>
      </w:r>
      <w:r w:rsidR="006E6417">
        <w:rPr>
          <w:rFonts w:asciiTheme="minorHAnsi" w:hAnsiTheme="minorHAnsi" w:cstheme="minorHAnsi"/>
        </w:rPr>
        <w:t xml:space="preserve"> </w:t>
      </w:r>
      <w:r w:rsidRPr="001A72ED">
        <w:rPr>
          <w:rFonts w:asciiTheme="minorHAnsi" w:hAnsiTheme="minorHAnsi" w:cstheme="minorHAnsi"/>
        </w:rPr>
        <w:t xml:space="preserve">droits garantis par la </w:t>
      </w:r>
      <w:r w:rsidRPr="00B664F4">
        <w:rPr>
          <w:rFonts w:asciiTheme="minorHAnsi" w:hAnsiTheme="minorHAnsi" w:cstheme="minorHAnsi"/>
        </w:rPr>
        <w:t>Charte</w:t>
      </w:r>
      <w:r w:rsidRPr="001A72ED">
        <w:rPr>
          <w:rFonts w:asciiTheme="minorHAnsi" w:hAnsiTheme="minorHAnsi" w:cstheme="minorHAnsi"/>
        </w:rPr>
        <w:t xml:space="preserve"> (article</w:t>
      </w:r>
      <w:r w:rsidR="002D0848">
        <w:rPr>
          <w:rFonts w:asciiTheme="minorHAnsi" w:hAnsiTheme="minorHAnsi" w:cstheme="minorHAnsi"/>
        </w:rPr>
        <w:t> </w:t>
      </w:r>
      <w:r w:rsidRPr="001A72ED">
        <w:rPr>
          <w:rFonts w:asciiTheme="minorHAnsi" w:hAnsiTheme="minorHAnsi" w:cstheme="minorHAnsi"/>
        </w:rPr>
        <w:t xml:space="preserve">1 de la </w:t>
      </w:r>
      <w:r w:rsidRPr="001A72ED">
        <w:rPr>
          <w:rFonts w:asciiTheme="minorHAnsi" w:hAnsiTheme="minorHAnsi" w:cstheme="minorHAnsi"/>
          <w:i/>
        </w:rPr>
        <w:t>Charte</w:t>
      </w:r>
      <w:r w:rsidRPr="001A72ED">
        <w:rPr>
          <w:rFonts w:asciiTheme="minorHAnsi" w:hAnsiTheme="minorHAnsi" w:cstheme="minorHAnsi"/>
        </w:rPr>
        <w:t>)</w:t>
      </w:r>
      <w:r w:rsidR="002D0848">
        <w:rPr>
          <w:rFonts w:asciiTheme="minorHAnsi" w:hAnsiTheme="minorHAnsi" w:cstheme="minorHAnsi"/>
        </w:rPr>
        <w:t>.</w:t>
      </w:r>
    </w:p>
    <w:p w14:paraId="0AFFDF71" w14:textId="77777777" w:rsidR="00832484" w:rsidRPr="00BA5F60" w:rsidRDefault="00832484" w:rsidP="00832484">
      <w:pPr>
        <w:jc w:val="both"/>
        <w:rPr>
          <w:rFonts w:asciiTheme="minorHAnsi" w:hAnsiTheme="minorHAnsi" w:cstheme="minorHAnsi"/>
        </w:rPr>
      </w:pPr>
    </w:p>
    <w:p w14:paraId="152BAAC6" w14:textId="77777777" w:rsidR="00EA1868" w:rsidRDefault="001A72ED">
      <w:pPr>
        <w:pStyle w:val="Paragraphedeliste"/>
        <w:numPr>
          <w:ilvl w:val="0"/>
          <w:numId w:val="30"/>
        </w:numPr>
        <w:rPr>
          <w:rStyle w:val="lev"/>
          <w:rFonts w:asciiTheme="minorHAnsi" w:hAnsiTheme="minorHAnsi" w:cstheme="minorHAnsi"/>
          <w:b w:val="0"/>
        </w:rPr>
      </w:pPr>
      <w:r w:rsidRPr="001A72ED">
        <w:rPr>
          <w:rStyle w:val="lev"/>
          <w:rFonts w:asciiTheme="minorHAnsi" w:hAnsiTheme="minorHAnsi" w:cstheme="minorHAnsi"/>
          <w:b w:val="0"/>
        </w:rPr>
        <w:t>Donne</w:t>
      </w:r>
      <w:r w:rsidR="006E6417">
        <w:rPr>
          <w:rStyle w:val="lev"/>
          <w:rFonts w:asciiTheme="minorHAnsi" w:hAnsiTheme="minorHAnsi" w:cstheme="minorHAnsi"/>
          <w:b w:val="0"/>
        </w:rPr>
        <w:t>z</w:t>
      </w:r>
      <w:r w:rsidRPr="001A72ED">
        <w:rPr>
          <w:rStyle w:val="lev"/>
          <w:rFonts w:asciiTheme="minorHAnsi" w:hAnsiTheme="minorHAnsi" w:cstheme="minorHAnsi"/>
          <w:b w:val="0"/>
        </w:rPr>
        <w:t xml:space="preserve"> l’exemple de l’arrêt </w:t>
      </w:r>
      <w:r w:rsidRPr="001A72ED">
        <w:rPr>
          <w:rStyle w:val="lev"/>
          <w:rFonts w:asciiTheme="minorHAnsi" w:hAnsiTheme="minorHAnsi" w:cstheme="minorHAnsi"/>
          <w:b w:val="0"/>
          <w:i/>
        </w:rPr>
        <w:t>Keegstra</w:t>
      </w:r>
      <w:r w:rsidR="002D0848" w:rsidRPr="002D0848">
        <w:rPr>
          <w:rStyle w:val="lev"/>
          <w:rFonts w:asciiTheme="minorHAnsi" w:hAnsiTheme="minorHAnsi" w:cstheme="minorHAnsi"/>
          <w:b w:val="0"/>
        </w:rPr>
        <w:t>,</w:t>
      </w:r>
      <w:r w:rsidR="008E1211">
        <w:rPr>
          <w:rStyle w:val="lev"/>
          <w:rFonts w:asciiTheme="minorHAnsi" w:hAnsiTheme="minorHAnsi" w:cstheme="minorHAnsi"/>
          <w:b w:val="0"/>
        </w:rPr>
        <w:t xml:space="preserve"> </w:t>
      </w:r>
      <w:r w:rsidRPr="001A72ED">
        <w:rPr>
          <w:rStyle w:val="lev"/>
          <w:rFonts w:asciiTheme="minorHAnsi" w:hAnsiTheme="minorHAnsi" w:cstheme="minorHAnsi"/>
          <w:b w:val="0"/>
        </w:rPr>
        <w:t xml:space="preserve">où </w:t>
      </w:r>
      <w:r w:rsidR="003B3D88" w:rsidRPr="006E6417">
        <w:rPr>
          <w:rStyle w:val="lev"/>
          <w:rFonts w:asciiTheme="minorHAnsi" w:hAnsiTheme="minorHAnsi" w:cstheme="minorHAnsi"/>
          <w:b w:val="0"/>
        </w:rPr>
        <w:t>les tribunaux</w:t>
      </w:r>
      <w:r w:rsidR="00C04D99">
        <w:rPr>
          <w:rStyle w:val="lev"/>
          <w:rFonts w:asciiTheme="minorHAnsi" w:hAnsiTheme="minorHAnsi" w:cstheme="minorHAnsi"/>
          <w:b w:val="0"/>
        </w:rPr>
        <w:t xml:space="preserve"> </w:t>
      </w:r>
      <w:r w:rsidR="003B3D88">
        <w:rPr>
          <w:rStyle w:val="lev"/>
          <w:rFonts w:asciiTheme="minorHAnsi" w:hAnsiTheme="minorHAnsi" w:cstheme="minorHAnsi"/>
          <w:b w:val="0"/>
        </w:rPr>
        <w:t xml:space="preserve">ont accepté </w:t>
      </w:r>
      <w:r w:rsidRPr="001A72ED">
        <w:rPr>
          <w:rStyle w:val="lev"/>
          <w:rFonts w:asciiTheme="minorHAnsi" w:hAnsiTheme="minorHAnsi" w:cstheme="minorHAnsi"/>
          <w:b w:val="0"/>
        </w:rPr>
        <w:t xml:space="preserve">la violation d’un droit conféré par la </w:t>
      </w:r>
      <w:r w:rsidRPr="001A72ED">
        <w:rPr>
          <w:rStyle w:val="lev"/>
          <w:rFonts w:asciiTheme="minorHAnsi" w:hAnsiTheme="minorHAnsi" w:cstheme="minorHAnsi"/>
          <w:b w:val="0"/>
          <w:i/>
        </w:rPr>
        <w:t>Charte</w:t>
      </w:r>
      <w:r w:rsidR="003B3D88">
        <w:rPr>
          <w:rStyle w:val="lev"/>
          <w:rFonts w:asciiTheme="minorHAnsi" w:hAnsiTheme="minorHAnsi" w:cstheme="minorHAnsi"/>
          <w:b w:val="0"/>
        </w:rPr>
        <w:t>.</w:t>
      </w:r>
      <w:r w:rsidR="006E6417">
        <w:rPr>
          <w:rStyle w:val="lev"/>
          <w:rFonts w:asciiTheme="minorHAnsi" w:hAnsiTheme="minorHAnsi" w:cstheme="minorHAnsi"/>
          <w:b w:val="0"/>
        </w:rPr>
        <w:br/>
      </w:r>
    </w:p>
    <w:p w14:paraId="474334A9" w14:textId="77777777" w:rsidR="00EA1868" w:rsidRDefault="001A72ED">
      <w:pPr>
        <w:numPr>
          <w:ilvl w:val="0"/>
          <w:numId w:val="22"/>
        </w:numPr>
        <w:rPr>
          <w:rStyle w:val="lev"/>
          <w:rFonts w:asciiTheme="minorHAnsi" w:hAnsiTheme="minorHAnsi" w:cstheme="minorHAnsi"/>
          <w:b w:val="0"/>
        </w:rPr>
      </w:pPr>
      <w:r w:rsidRPr="001A72ED">
        <w:rPr>
          <w:rStyle w:val="lev"/>
          <w:rFonts w:asciiTheme="minorHAnsi" w:hAnsiTheme="minorHAnsi" w:cstheme="minorHAnsi"/>
          <w:b w:val="0"/>
        </w:rPr>
        <w:t>M. Keegstra enseigna</w:t>
      </w:r>
      <w:r w:rsidR="008E1211">
        <w:rPr>
          <w:rStyle w:val="lev"/>
          <w:rFonts w:asciiTheme="minorHAnsi" w:hAnsiTheme="minorHAnsi" w:cstheme="minorHAnsi"/>
          <w:b w:val="0"/>
        </w:rPr>
        <w:t>it a</w:t>
      </w:r>
      <w:r w:rsidRPr="001A72ED">
        <w:rPr>
          <w:rStyle w:val="lev"/>
          <w:rFonts w:asciiTheme="minorHAnsi" w:hAnsiTheme="minorHAnsi" w:cstheme="minorHAnsi"/>
          <w:b w:val="0"/>
        </w:rPr>
        <w:t>u secondaire.</w:t>
      </w:r>
      <w:r w:rsidR="006E6417">
        <w:rPr>
          <w:rStyle w:val="lev"/>
          <w:rFonts w:asciiTheme="minorHAnsi" w:hAnsiTheme="minorHAnsi" w:cstheme="minorHAnsi"/>
          <w:b w:val="0"/>
        </w:rPr>
        <w:br/>
      </w:r>
    </w:p>
    <w:p w14:paraId="78482337" w14:textId="77777777" w:rsidR="00EA1868" w:rsidRDefault="001A72ED">
      <w:pPr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1A72ED">
        <w:rPr>
          <w:rStyle w:val="lev"/>
          <w:rFonts w:asciiTheme="minorHAnsi" w:hAnsiTheme="minorHAnsi" w:cstheme="minorHAnsi"/>
          <w:b w:val="0"/>
        </w:rPr>
        <w:t>En 1984, il a été accusé d’avoir volontairement fomenté la haine contre un groupe</w:t>
      </w:r>
      <w:r w:rsidR="003B3D88">
        <w:rPr>
          <w:rStyle w:val="lev"/>
          <w:rFonts w:asciiTheme="minorHAnsi" w:hAnsiTheme="minorHAnsi" w:cstheme="minorHAnsi"/>
          <w:b w:val="0"/>
        </w:rPr>
        <w:t xml:space="preserve"> en </w:t>
      </w:r>
      <w:r w:rsidRPr="001A72ED">
        <w:rPr>
          <w:rStyle w:val="lev"/>
          <w:rFonts w:asciiTheme="minorHAnsi" w:hAnsiTheme="minorHAnsi" w:cstheme="minorHAnsi"/>
          <w:b w:val="0"/>
        </w:rPr>
        <w:t>enseign</w:t>
      </w:r>
      <w:r w:rsidR="003B3D88">
        <w:rPr>
          <w:rStyle w:val="lev"/>
          <w:rFonts w:asciiTheme="minorHAnsi" w:hAnsiTheme="minorHAnsi" w:cstheme="minorHAnsi"/>
          <w:b w:val="0"/>
        </w:rPr>
        <w:t>ant</w:t>
      </w:r>
      <w:r w:rsidRPr="001A72ED">
        <w:rPr>
          <w:rStyle w:val="lev"/>
          <w:rFonts w:asciiTheme="minorHAnsi" w:hAnsiTheme="minorHAnsi" w:cstheme="minorHAnsi"/>
          <w:b w:val="0"/>
        </w:rPr>
        <w:t xml:space="preserve"> à ses élèves que les personnes juives étaient </w:t>
      </w:r>
      <w:r w:rsidR="008E1211">
        <w:rPr>
          <w:rStyle w:val="lev"/>
          <w:rFonts w:asciiTheme="minorHAnsi" w:hAnsiTheme="minorHAnsi" w:cstheme="minorHAnsi"/>
          <w:b w:val="0"/>
        </w:rPr>
        <w:t xml:space="preserve">des </w:t>
      </w:r>
      <w:r w:rsidRPr="001A72ED">
        <w:rPr>
          <w:rFonts w:asciiTheme="minorHAnsi" w:hAnsiTheme="minorHAnsi" w:cstheme="minorHAnsi"/>
        </w:rPr>
        <w:t xml:space="preserve">« traîtres », </w:t>
      </w:r>
      <w:r w:rsidR="008E1211">
        <w:rPr>
          <w:rFonts w:asciiTheme="minorHAnsi" w:hAnsiTheme="minorHAnsi" w:cstheme="minorHAnsi"/>
        </w:rPr>
        <w:t xml:space="preserve">des </w:t>
      </w:r>
      <w:r w:rsidRPr="001A72ED">
        <w:rPr>
          <w:rFonts w:asciiTheme="minorHAnsi" w:hAnsiTheme="minorHAnsi" w:cstheme="minorHAnsi"/>
        </w:rPr>
        <w:t xml:space="preserve">« sadiques », </w:t>
      </w:r>
      <w:r w:rsidR="008E1211">
        <w:rPr>
          <w:rFonts w:asciiTheme="minorHAnsi" w:hAnsiTheme="minorHAnsi" w:cstheme="minorHAnsi"/>
        </w:rPr>
        <w:t xml:space="preserve">des </w:t>
      </w:r>
      <w:r w:rsidRPr="001A72ED">
        <w:rPr>
          <w:rFonts w:asciiTheme="minorHAnsi" w:hAnsiTheme="minorHAnsi" w:cstheme="minorHAnsi"/>
        </w:rPr>
        <w:t xml:space="preserve">« maniaques de pouvoir » et </w:t>
      </w:r>
      <w:r w:rsidR="008E1211">
        <w:rPr>
          <w:rFonts w:asciiTheme="minorHAnsi" w:hAnsiTheme="minorHAnsi" w:cstheme="minorHAnsi"/>
        </w:rPr>
        <w:t xml:space="preserve">des </w:t>
      </w:r>
      <w:r w:rsidRPr="001A72ED">
        <w:rPr>
          <w:rFonts w:asciiTheme="minorHAnsi" w:hAnsiTheme="minorHAnsi" w:cstheme="minorHAnsi"/>
        </w:rPr>
        <w:t>« tueurs d’enfant</w:t>
      </w:r>
      <w:r w:rsidR="003B3D88">
        <w:rPr>
          <w:rFonts w:asciiTheme="minorHAnsi" w:hAnsiTheme="minorHAnsi" w:cstheme="minorHAnsi"/>
        </w:rPr>
        <w:t>s</w:t>
      </w:r>
      <w:r w:rsidRPr="001A72ED">
        <w:rPr>
          <w:rFonts w:asciiTheme="minorHAnsi" w:hAnsiTheme="minorHAnsi" w:cstheme="minorHAnsi"/>
        </w:rPr>
        <w:t> ».</w:t>
      </w:r>
      <w:r w:rsidR="006E6417">
        <w:rPr>
          <w:rFonts w:asciiTheme="minorHAnsi" w:hAnsiTheme="minorHAnsi" w:cstheme="minorHAnsi"/>
        </w:rPr>
        <w:br/>
      </w:r>
    </w:p>
    <w:p w14:paraId="027BDD6F" w14:textId="77777777" w:rsidR="00EA1868" w:rsidRDefault="001A72ED">
      <w:pPr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1A72ED">
        <w:rPr>
          <w:rFonts w:asciiTheme="minorHAnsi" w:hAnsiTheme="minorHAnsi" w:cstheme="minorHAnsi"/>
        </w:rPr>
        <w:t xml:space="preserve">Keegstra a argumenté que son arrestation (et donc l’article du </w:t>
      </w:r>
      <w:r w:rsidR="003B3D88" w:rsidRPr="00636DA6">
        <w:rPr>
          <w:rFonts w:asciiTheme="minorHAnsi" w:hAnsiTheme="minorHAnsi" w:cstheme="minorHAnsi"/>
          <w:i/>
        </w:rPr>
        <w:t>C</w:t>
      </w:r>
      <w:r w:rsidRPr="001A72ED">
        <w:rPr>
          <w:rFonts w:asciiTheme="minorHAnsi" w:hAnsiTheme="minorHAnsi" w:cstheme="minorHAnsi"/>
          <w:i/>
        </w:rPr>
        <w:t>ode criminel</w:t>
      </w:r>
      <w:r w:rsidRPr="001A72ED">
        <w:rPr>
          <w:rFonts w:asciiTheme="minorHAnsi" w:hAnsiTheme="minorHAnsi" w:cstheme="minorHAnsi"/>
        </w:rPr>
        <w:t xml:space="preserve"> en vertu duquel il avait été accusé) violait son droit à la liberté d’expression (</w:t>
      </w:r>
      <w:r w:rsidR="00636DA6">
        <w:rPr>
          <w:rFonts w:asciiTheme="minorHAnsi" w:hAnsiTheme="minorHAnsi" w:cstheme="minorHAnsi"/>
        </w:rPr>
        <w:t xml:space="preserve">un </w:t>
      </w:r>
      <w:r w:rsidRPr="001A72ED">
        <w:rPr>
          <w:rFonts w:asciiTheme="minorHAnsi" w:hAnsiTheme="minorHAnsi" w:cstheme="minorHAnsi"/>
        </w:rPr>
        <w:t xml:space="preserve">droit </w:t>
      </w:r>
      <w:r w:rsidR="00636DA6">
        <w:rPr>
          <w:rFonts w:asciiTheme="minorHAnsi" w:hAnsiTheme="minorHAnsi" w:cstheme="minorHAnsi"/>
        </w:rPr>
        <w:t xml:space="preserve">qui lui est </w:t>
      </w:r>
      <w:r w:rsidR="003B3D88">
        <w:rPr>
          <w:rFonts w:asciiTheme="minorHAnsi" w:hAnsiTheme="minorHAnsi" w:cstheme="minorHAnsi"/>
        </w:rPr>
        <w:t>confér</w:t>
      </w:r>
      <w:r w:rsidRPr="001A72ED">
        <w:rPr>
          <w:rFonts w:asciiTheme="minorHAnsi" w:hAnsiTheme="minorHAnsi" w:cstheme="minorHAnsi"/>
        </w:rPr>
        <w:t xml:space="preserve">é par la </w:t>
      </w:r>
      <w:r w:rsidRPr="00B664F4">
        <w:rPr>
          <w:rFonts w:asciiTheme="minorHAnsi" w:hAnsiTheme="minorHAnsi" w:cstheme="minorHAnsi"/>
        </w:rPr>
        <w:t>Charte</w:t>
      </w:r>
      <w:r w:rsidRPr="001A72ED">
        <w:rPr>
          <w:rFonts w:asciiTheme="minorHAnsi" w:hAnsiTheme="minorHAnsi" w:cstheme="minorHAnsi"/>
        </w:rPr>
        <w:t>)</w:t>
      </w:r>
      <w:r w:rsidR="006E6417">
        <w:rPr>
          <w:rFonts w:asciiTheme="minorHAnsi" w:hAnsiTheme="minorHAnsi" w:cstheme="minorHAnsi"/>
        </w:rPr>
        <w:t>.</w:t>
      </w:r>
      <w:r w:rsidR="006E6417">
        <w:rPr>
          <w:rFonts w:asciiTheme="minorHAnsi" w:hAnsiTheme="minorHAnsi" w:cstheme="minorHAnsi"/>
        </w:rPr>
        <w:br/>
      </w:r>
    </w:p>
    <w:p w14:paraId="64EAA6E4" w14:textId="77777777" w:rsidR="00832484" w:rsidRPr="00BA5F60" w:rsidRDefault="001A72ED" w:rsidP="00832484">
      <w:pPr>
        <w:numPr>
          <w:ilvl w:val="0"/>
          <w:numId w:val="22"/>
        </w:numPr>
        <w:jc w:val="both"/>
        <w:rPr>
          <w:rStyle w:val="lev"/>
          <w:rFonts w:asciiTheme="minorHAnsi" w:hAnsiTheme="minorHAnsi" w:cstheme="minorHAnsi"/>
          <w:b w:val="0"/>
        </w:rPr>
      </w:pPr>
      <w:r w:rsidRPr="001A72ED">
        <w:rPr>
          <w:rFonts w:asciiTheme="minorHAnsi" w:hAnsiTheme="minorHAnsi" w:cstheme="minorHAnsi"/>
        </w:rPr>
        <w:t xml:space="preserve">La Cour suprême du Canada </w:t>
      </w:r>
      <w:r w:rsidR="00470A0B">
        <w:rPr>
          <w:rFonts w:asciiTheme="minorHAnsi" w:hAnsiTheme="minorHAnsi" w:cstheme="minorHAnsi"/>
        </w:rPr>
        <w:t xml:space="preserve">a convenu que l'on avait empiété sur le </w:t>
      </w:r>
      <w:r w:rsidRPr="001A72ED">
        <w:rPr>
          <w:rFonts w:asciiTheme="minorHAnsi" w:hAnsiTheme="minorHAnsi" w:cstheme="minorHAnsi"/>
        </w:rPr>
        <w:t xml:space="preserve">droit à la liberté d’expression </w:t>
      </w:r>
      <w:r w:rsidR="00470A0B" w:rsidRPr="00BA5F60">
        <w:rPr>
          <w:rFonts w:asciiTheme="minorHAnsi" w:hAnsiTheme="minorHAnsi" w:cstheme="minorHAnsi"/>
        </w:rPr>
        <w:t>de M.</w:t>
      </w:r>
      <w:r w:rsidR="00470A0B">
        <w:rPr>
          <w:rFonts w:asciiTheme="minorHAnsi" w:hAnsiTheme="minorHAnsi" w:cstheme="minorHAnsi"/>
        </w:rPr>
        <w:t> </w:t>
      </w:r>
      <w:r w:rsidR="00470A0B" w:rsidRPr="00BA5F60">
        <w:rPr>
          <w:rFonts w:asciiTheme="minorHAnsi" w:hAnsiTheme="minorHAnsi" w:cstheme="minorHAnsi"/>
        </w:rPr>
        <w:t>Keegstra</w:t>
      </w:r>
      <w:r w:rsidR="00470A0B">
        <w:rPr>
          <w:rFonts w:asciiTheme="minorHAnsi" w:hAnsiTheme="minorHAnsi" w:cstheme="minorHAnsi"/>
        </w:rPr>
        <w:t xml:space="preserve">, mais elle </w:t>
      </w:r>
      <w:r w:rsidRPr="001A72ED">
        <w:rPr>
          <w:rFonts w:asciiTheme="minorHAnsi" w:hAnsiTheme="minorHAnsi" w:cstheme="minorHAnsi"/>
        </w:rPr>
        <w:t>a décidé qu’</w:t>
      </w:r>
      <w:r w:rsidR="00470A0B">
        <w:rPr>
          <w:rFonts w:asciiTheme="minorHAnsi" w:hAnsiTheme="minorHAnsi" w:cstheme="minorHAnsi"/>
        </w:rPr>
        <w:t>il était plus important pour notre société libre d’</w:t>
      </w:r>
      <w:r w:rsidRPr="001A72ED">
        <w:rPr>
          <w:rFonts w:asciiTheme="minorHAnsi" w:hAnsiTheme="minorHAnsi" w:cstheme="minorHAnsi"/>
        </w:rPr>
        <w:t xml:space="preserve">empêcher </w:t>
      </w:r>
      <w:r w:rsidR="00636DA6">
        <w:rPr>
          <w:rFonts w:asciiTheme="minorHAnsi" w:hAnsiTheme="minorHAnsi" w:cstheme="minorHAnsi"/>
        </w:rPr>
        <w:t>la propagation de</w:t>
      </w:r>
      <w:r w:rsidRPr="001A72ED">
        <w:rPr>
          <w:rFonts w:asciiTheme="minorHAnsi" w:hAnsiTheme="minorHAnsi" w:cstheme="minorHAnsi"/>
        </w:rPr>
        <w:t xml:space="preserve"> la haine contre un groupe de personnes et que</w:t>
      </w:r>
      <w:r w:rsidR="00470A0B">
        <w:rPr>
          <w:rFonts w:asciiTheme="minorHAnsi" w:hAnsiTheme="minorHAnsi" w:cstheme="minorHAnsi"/>
        </w:rPr>
        <w:t>,</w:t>
      </w:r>
      <w:r w:rsidRPr="001A72ED">
        <w:rPr>
          <w:rFonts w:asciiTheme="minorHAnsi" w:hAnsiTheme="minorHAnsi" w:cstheme="minorHAnsi"/>
        </w:rPr>
        <w:t xml:space="preserve"> </w:t>
      </w:r>
      <w:r w:rsidR="00470A0B">
        <w:rPr>
          <w:rFonts w:asciiTheme="minorHAnsi" w:hAnsiTheme="minorHAnsi" w:cstheme="minorHAnsi"/>
        </w:rPr>
        <w:t>pour ce motif</w:t>
      </w:r>
      <w:r w:rsidRPr="001A72ED">
        <w:rPr>
          <w:rFonts w:asciiTheme="minorHAnsi" w:hAnsiTheme="minorHAnsi" w:cstheme="minorHAnsi"/>
        </w:rPr>
        <w:t xml:space="preserve">, </w:t>
      </w:r>
      <w:r w:rsidR="00470A0B">
        <w:rPr>
          <w:rFonts w:asciiTheme="minorHAnsi" w:hAnsiTheme="minorHAnsi" w:cstheme="minorHAnsi"/>
        </w:rPr>
        <w:t xml:space="preserve">il </w:t>
      </w:r>
      <w:r w:rsidRPr="001A72ED">
        <w:rPr>
          <w:rFonts w:asciiTheme="minorHAnsi" w:hAnsiTheme="minorHAnsi" w:cstheme="minorHAnsi"/>
        </w:rPr>
        <w:t>était justifi</w:t>
      </w:r>
      <w:r w:rsidR="00470A0B">
        <w:rPr>
          <w:rFonts w:asciiTheme="minorHAnsi" w:hAnsiTheme="minorHAnsi" w:cstheme="minorHAnsi"/>
        </w:rPr>
        <w:t>é</w:t>
      </w:r>
      <w:r w:rsidRPr="001A72ED">
        <w:rPr>
          <w:rFonts w:asciiTheme="minorHAnsi" w:hAnsiTheme="minorHAnsi" w:cstheme="minorHAnsi"/>
        </w:rPr>
        <w:t xml:space="preserve"> de </w:t>
      </w:r>
      <w:r w:rsidR="000D5ECB">
        <w:rPr>
          <w:rFonts w:asciiTheme="minorHAnsi" w:hAnsiTheme="minorHAnsi" w:cstheme="minorHAnsi"/>
        </w:rPr>
        <w:t>violer</w:t>
      </w:r>
      <w:r w:rsidRPr="001A72ED">
        <w:rPr>
          <w:rFonts w:asciiTheme="minorHAnsi" w:hAnsiTheme="minorHAnsi" w:cstheme="minorHAnsi"/>
        </w:rPr>
        <w:t xml:space="preserve"> l</w:t>
      </w:r>
      <w:r w:rsidR="008E1211">
        <w:rPr>
          <w:rFonts w:asciiTheme="minorHAnsi" w:hAnsiTheme="minorHAnsi" w:cstheme="minorHAnsi"/>
        </w:rPr>
        <w:t>e droit à l</w:t>
      </w:r>
      <w:r w:rsidRPr="001A72ED">
        <w:rPr>
          <w:rFonts w:asciiTheme="minorHAnsi" w:hAnsiTheme="minorHAnsi" w:cstheme="minorHAnsi"/>
        </w:rPr>
        <w:t>a liberté d’expression de M.</w:t>
      </w:r>
      <w:r w:rsidR="00470A0B">
        <w:rPr>
          <w:rFonts w:asciiTheme="minorHAnsi" w:hAnsiTheme="minorHAnsi" w:cstheme="minorHAnsi"/>
        </w:rPr>
        <w:t> </w:t>
      </w:r>
      <w:r w:rsidRPr="001A72ED">
        <w:rPr>
          <w:rFonts w:asciiTheme="minorHAnsi" w:hAnsiTheme="minorHAnsi" w:cstheme="minorHAnsi"/>
        </w:rPr>
        <w:t>Keegstra.</w:t>
      </w:r>
    </w:p>
    <w:p w14:paraId="1911622F" w14:textId="77777777" w:rsidR="00832484" w:rsidRPr="00BA5F60" w:rsidRDefault="00832484" w:rsidP="00832484">
      <w:pPr>
        <w:jc w:val="both"/>
        <w:rPr>
          <w:rStyle w:val="lev"/>
          <w:rFonts w:asciiTheme="minorHAnsi" w:hAnsiTheme="minorHAnsi" w:cstheme="minorHAnsi"/>
          <w:b w:val="0"/>
        </w:rPr>
      </w:pPr>
    </w:p>
    <w:p w14:paraId="4AF05806" w14:textId="77777777" w:rsidR="00832484" w:rsidRPr="00BA5F60" w:rsidRDefault="00832484" w:rsidP="00832484">
      <w:pPr>
        <w:rPr>
          <w:rFonts w:asciiTheme="minorHAnsi" w:hAnsiTheme="minorHAnsi" w:cstheme="minorHAnsi"/>
        </w:rPr>
      </w:pPr>
    </w:p>
    <w:p w14:paraId="016DCBCE" w14:textId="77777777" w:rsidR="006E6417" w:rsidRPr="0048601E" w:rsidRDefault="006E6417" w:rsidP="00832484">
      <w:pPr>
        <w:rPr>
          <w:rFonts w:asciiTheme="minorHAnsi" w:hAnsiTheme="minorHAnsi" w:cstheme="minorHAnsi"/>
          <w:b/>
        </w:rPr>
      </w:pPr>
      <w:r w:rsidRPr="0048601E">
        <w:rPr>
          <w:rFonts w:asciiTheme="minorHAnsi" w:hAnsiTheme="minorHAnsi" w:cstheme="minorHAnsi"/>
          <w:b/>
        </w:rPr>
        <w:t>2</w:t>
      </w:r>
      <w:r w:rsidR="001A72ED" w:rsidRPr="0048601E">
        <w:rPr>
          <w:rFonts w:asciiTheme="minorHAnsi" w:hAnsiTheme="minorHAnsi" w:cstheme="minorHAnsi"/>
          <w:b/>
          <w:vertAlign w:val="superscript"/>
        </w:rPr>
        <w:t>e</w:t>
      </w:r>
      <w:r w:rsidRPr="0048601E">
        <w:rPr>
          <w:rFonts w:asciiTheme="minorHAnsi" w:hAnsiTheme="minorHAnsi" w:cstheme="minorHAnsi"/>
          <w:b/>
        </w:rPr>
        <w:t xml:space="preserve"> t</w:t>
      </w:r>
      <w:r w:rsidR="001A72ED" w:rsidRPr="0048601E">
        <w:rPr>
          <w:rFonts w:asciiTheme="minorHAnsi" w:hAnsiTheme="minorHAnsi" w:cstheme="minorHAnsi"/>
          <w:b/>
        </w:rPr>
        <w:t>âche</w:t>
      </w:r>
      <w:r w:rsidRPr="0048601E">
        <w:rPr>
          <w:rFonts w:asciiTheme="minorHAnsi" w:hAnsiTheme="minorHAnsi" w:cstheme="minorHAnsi"/>
          <w:b/>
        </w:rPr>
        <w:t xml:space="preserve"> </w:t>
      </w:r>
      <w:r w:rsidR="001A72ED" w:rsidRPr="0048601E">
        <w:rPr>
          <w:rFonts w:asciiTheme="minorHAnsi" w:hAnsiTheme="minorHAnsi" w:cstheme="minorHAnsi"/>
          <w:b/>
        </w:rPr>
        <w:t xml:space="preserve">: Les droits </w:t>
      </w:r>
      <w:r w:rsidR="00470A0B" w:rsidRPr="0048601E">
        <w:rPr>
          <w:rFonts w:asciiTheme="minorHAnsi" w:hAnsiTheme="minorHAnsi" w:cstheme="minorHAnsi"/>
          <w:b/>
        </w:rPr>
        <w:t>conférés</w:t>
      </w:r>
      <w:r w:rsidR="001A72ED" w:rsidRPr="0048601E">
        <w:rPr>
          <w:rFonts w:asciiTheme="minorHAnsi" w:hAnsiTheme="minorHAnsi" w:cstheme="minorHAnsi"/>
          <w:b/>
        </w:rPr>
        <w:t xml:space="preserve"> par la </w:t>
      </w:r>
      <w:r w:rsidR="001A72ED" w:rsidRPr="0048601E">
        <w:rPr>
          <w:rFonts w:asciiTheme="minorHAnsi" w:hAnsiTheme="minorHAnsi" w:cstheme="minorHAnsi"/>
          <w:b/>
          <w:i/>
        </w:rPr>
        <w:t>Charte canadienne des droits et libertés</w:t>
      </w:r>
      <w:r w:rsidR="001A72ED" w:rsidRPr="0048601E">
        <w:rPr>
          <w:rFonts w:asciiTheme="minorHAnsi" w:hAnsiTheme="minorHAnsi" w:cstheme="minorHAnsi"/>
          <w:b/>
        </w:rPr>
        <w:t xml:space="preserve"> </w:t>
      </w:r>
      <w:r w:rsidR="00470A0B" w:rsidRPr="0048601E">
        <w:rPr>
          <w:rFonts w:asciiTheme="minorHAnsi" w:hAnsiTheme="minorHAnsi" w:cstheme="minorHAnsi"/>
          <w:b/>
        </w:rPr>
        <w:t>aux accusés</w:t>
      </w:r>
    </w:p>
    <w:p w14:paraId="6C304758" w14:textId="77777777" w:rsidR="00832484" w:rsidRPr="00BA5F60" w:rsidRDefault="00832484" w:rsidP="00832484">
      <w:pPr>
        <w:rPr>
          <w:rFonts w:asciiTheme="minorHAnsi" w:hAnsiTheme="minorHAnsi" w:cstheme="minorHAnsi"/>
          <w:b/>
        </w:rPr>
      </w:pPr>
    </w:p>
    <w:p w14:paraId="132DECF0" w14:textId="77777777" w:rsidR="00EA1868" w:rsidRDefault="00C72EFF">
      <w:pPr>
        <w:pStyle w:val="Paragraphedeliste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Informez les</w:t>
      </w:r>
      <w:r w:rsidR="001A72ED" w:rsidRPr="001A72ED">
        <w:rPr>
          <w:rFonts w:asciiTheme="minorHAnsi" w:hAnsiTheme="minorHAnsi" w:cstheme="minorHAnsi"/>
        </w:rPr>
        <w:t xml:space="preserve"> élèves qu’ils vont maintenant </w:t>
      </w:r>
      <w:r>
        <w:rPr>
          <w:rFonts w:asciiTheme="minorHAnsi" w:hAnsiTheme="minorHAnsi" w:cstheme="minorHAnsi"/>
        </w:rPr>
        <w:t>étudier</w:t>
      </w:r>
      <w:r w:rsidR="001A72ED" w:rsidRPr="001A72E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="001A72ED" w:rsidRPr="001A72ED">
        <w:rPr>
          <w:rFonts w:asciiTheme="minorHAnsi" w:hAnsiTheme="minorHAnsi" w:cstheme="minorHAnsi"/>
        </w:rPr>
        <w:t>es droits des personnes accusées de crimes</w:t>
      </w:r>
      <w:r>
        <w:rPr>
          <w:rFonts w:asciiTheme="minorHAnsi" w:hAnsiTheme="minorHAnsi" w:cstheme="minorHAnsi"/>
        </w:rPr>
        <w:t>, soit</w:t>
      </w:r>
      <w:r w:rsidR="001A72ED" w:rsidRPr="001A72ED">
        <w:rPr>
          <w:rFonts w:asciiTheme="minorHAnsi" w:hAnsiTheme="minorHAnsi" w:cstheme="minorHAnsi"/>
        </w:rPr>
        <w:t xml:space="preserve"> les droits décrits dans la catégorie des garanties juridiques</w:t>
      </w:r>
      <w:r w:rsidR="00636DA6">
        <w:rPr>
          <w:rFonts w:asciiTheme="minorHAnsi" w:hAnsiTheme="minorHAnsi" w:cstheme="minorHAnsi"/>
        </w:rPr>
        <w:t xml:space="preserve"> de la </w:t>
      </w:r>
      <w:r w:rsidR="00636DA6" w:rsidRPr="00636DA6">
        <w:rPr>
          <w:rFonts w:asciiTheme="minorHAnsi" w:hAnsiTheme="minorHAnsi" w:cstheme="minorHAnsi"/>
          <w:i/>
        </w:rPr>
        <w:t>Charte</w:t>
      </w:r>
      <w:r w:rsidR="001A72ED" w:rsidRPr="001A72ED">
        <w:rPr>
          <w:rFonts w:asciiTheme="minorHAnsi" w:hAnsiTheme="minorHAnsi" w:cstheme="minorHAnsi"/>
        </w:rPr>
        <w:t>.</w:t>
      </w:r>
    </w:p>
    <w:p w14:paraId="63E77CD7" w14:textId="77777777" w:rsidR="00832484" w:rsidRPr="00BA5F60" w:rsidRDefault="00832484" w:rsidP="00832484">
      <w:pPr>
        <w:rPr>
          <w:rFonts w:asciiTheme="minorHAnsi" w:hAnsiTheme="minorHAnsi" w:cstheme="minorHAnsi"/>
        </w:rPr>
      </w:pPr>
    </w:p>
    <w:p w14:paraId="42AD3326" w14:textId="77777777" w:rsidR="00832484" w:rsidRDefault="001A72ED" w:rsidP="0048601E">
      <w:pPr>
        <w:pStyle w:val="Paragraphedeliste"/>
        <w:numPr>
          <w:ilvl w:val="0"/>
          <w:numId w:val="47"/>
        </w:numPr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Distribue</w:t>
      </w:r>
      <w:r w:rsidR="006E6417">
        <w:rPr>
          <w:rFonts w:asciiTheme="minorHAnsi" w:hAnsiTheme="minorHAnsi" w:cstheme="minorHAnsi"/>
        </w:rPr>
        <w:t>z</w:t>
      </w:r>
      <w:r w:rsidRPr="001A72ED">
        <w:rPr>
          <w:rFonts w:asciiTheme="minorHAnsi" w:hAnsiTheme="minorHAnsi" w:cstheme="minorHAnsi"/>
        </w:rPr>
        <w:t xml:space="preserve"> une</w:t>
      </w:r>
      <w:r w:rsidR="00636DA6">
        <w:rPr>
          <w:rFonts w:asciiTheme="minorHAnsi" w:hAnsiTheme="minorHAnsi" w:cstheme="minorHAnsi"/>
        </w:rPr>
        <w:t xml:space="preserve"> copie</w:t>
      </w:r>
      <w:r w:rsidRPr="001A72ED">
        <w:rPr>
          <w:rFonts w:asciiTheme="minorHAnsi" w:hAnsiTheme="minorHAnsi" w:cstheme="minorHAnsi"/>
        </w:rPr>
        <w:t xml:space="preserve"> de la </w:t>
      </w:r>
      <w:r w:rsidR="00470A0B">
        <w:rPr>
          <w:rFonts w:asciiTheme="minorHAnsi" w:hAnsiTheme="minorHAnsi" w:cstheme="minorHAnsi"/>
          <w:b/>
        </w:rPr>
        <w:t>F</w:t>
      </w:r>
      <w:r w:rsidRPr="001A72ED">
        <w:rPr>
          <w:rFonts w:asciiTheme="minorHAnsi" w:hAnsiTheme="minorHAnsi" w:cstheme="minorHAnsi"/>
          <w:b/>
        </w:rPr>
        <w:t>iche 2</w:t>
      </w:r>
      <w:r w:rsidR="00636DA6">
        <w:rPr>
          <w:rFonts w:asciiTheme="minorHAnsi" w:hAnsiTheme="minorHAnsi" w:cstheme="minorHAnsi"/>
          <w:b/>
        </w:rPr>
        <w:t> :</w:t>
      </w:r>
      <w:r w:rsidR="00C72EFF">
        <w:rPr>
          <w:rFonts w:asciiTheme="minorHAnsi" w:hAnsiTheme="minorHAnsi" w:cstheme="minorHAnsi"/>
          <w:b/>
        </w:rPr>
        <w:t xml:space="preserve"> </w:t>
      </w:r>
      <w:r w:rsidRPr="001A72ED">
        <w:rPr>
          <w:rFonts w:asciiTheme="minorHAnsi" w:hAnsiTheme="minorHAnsi" w:cstheme="minorHAnsi"/>
          <w:b/>
        </w:rPr>
        <w:t xml:space="preserve">Articles de la </w:t>
      </w:r>
      <w:r w:rsidRPr="001A72ED">
        <w:rPr>
          <w:rFonts w:asciiTheme="minorHAnsi" w:hAnsiTheme="minorHAnsi" w:cstheme="minorHAnsi"/>
          <w:b/>
          <w:i/>
        </w:rPr>
        <w:t>Charte</w:t>
      </w:r>
      <w:r w:rsidRPr="001A72ED">
        <w:rPr>
          <w:rFonts w:asciiTheme="minorHAnsi" w:hAnsiTheme="minorHAnsi" w:cstheme="minorHAnsi"/>
        </w:rPr>
        <w:t xml:space="preserve"> à cha</w:t>
      </w:r>
      <w:r w:rsidR="00470A0B">
        <w:rPr>
          <w:rFonts w:asciiTheme="minorHAnsi" w:hAnsiTheme="minorHAnsi" w:cstheme="minorHAnsi"/>
        </w:rPr>
        <w:t>que</w:t>
      </w:r>
      <w:r w:rsidRPr="001A72ED">
        <w:rPr>
          <w:rFonts w:asciiTheme="minorHAnsi" w:hAnsiTheme="minorHAnsi" w:cstheme="minorHAnsi"/>
        </w:rPr>
        <w:t xml:space="preserve"> élève. Explique</w:t>
      </w:r>
      <w:r w:rsidR="006E6417">
        <w:rPr>
          <w:rFonts w:asciiTheme="minorHAnsi" w:hAnsiTheme="minorHAnsi" w:cstheme="minorHAnsi"/>
        </w:rPr>
        <w:t>z</w:t>
      </w:r>
      <w:r w:rsidR="00636DA6">
        <w:rPr>
          <w:rFonts w:asciiTheme="minorHAnsi" w:hAnsiTheme="minorHAnsi" w:cstheme="minorHAnsi"/>
        </w:rPr>
        <w:noBreakHyphen/>
      </w:r>
      <w:r w:rsidR="00470A0B">
        <w:rPr>
          <w:rFonts w:asciiTheme="minorHAnsi" w:hAnsiTheme="minorHAnsi" w:cstheme="minorHAnsi"/>
        </w:rPr>
        <w:t>leur</w:t>
      </w:r>
      <w:r w:rsidRPr="001A72ED">
        <w:rPr>
          <w:rFonts w:asciiTheme="minorHAnsi" w:hAnsiTheme="minorHAnsi" w:cstheme="minorHAnsi"/>
        </w:rPr>
        <w:t xml:space="preserve"> que cette fiche </w:t>
      </w:r>
      <w:r w:rsidR="00470A0B">
        <w:rPr>
          <w:rFonts w:asciiTheme="minorHAnsi" w:hAnsiTheme="minorHAnsi" w:cstheme="minorHAnsi"/>
        </w:rPr>
        <w:t>présente</w:t>
      </w:r>
      <w:r w:rsidRPr="001A72ED">
        <w:rPr>
          <w:rFonts w:asciiTheme="minorHAnsi" w:hAnsiTheme="minorHAnsi" w:cstheme="minorHAnsi"/>
        </w:rPr>
        <w:t xml:space="preserve"> certaines dispositions de la </w:t>
      </w:r>
      <w:r w:rsidRPr="00B664F4">
        <w:rPr>
          <w:rFonts w:asciiTheme="minorHAnsi" w:hAnsiTheme="minorHAnsi" w:cstheme="minorHAnsi"/>
        </w:rPr>
        <w:t>Charte</w:t>
      </w:r>
      <w:r w:rsidRPr="001A72ED">
        <w:rPr>
          <w:rFonts w:asciiTheme="minorHAnsi" w:hAnsiTheme="minorHAnsi" w:cstheme="minorHAnsi"/>
        </w:rPr>
        <w:t xml:space="preserve"> qui traitent des droits des personnes accusées ainsi que des explications dans les encadrés. </w:t>
      </w:r>
      <w:r w:rsidR="005F1C81">
        <w:rPr>
          <w:rFonts w:asciiTheme="minorHAnsi" w:hAnsiTheme="minorHAnsi" w:cstheme="minorHAnsi"/>
        </w:rPr>
        <w:t>Donn</w:t>
      </w:r>
      <w:r w:rsidRPr="001A72ED">
        <w:rPr>
          <w:rFonts w:asciiTheme="minorHAnsi" w:hAnsiTheme="minorHAnsi" w:cstheme="minorHAnsi"/>
        </w:rPr>
        <w:t>e</w:t>
      </w:r>
      <w:r w:rsidR="006E6417">
        <w:rPr>
          <w:rFonts w:asciiTheme="minorHAnsi" w:hAnsiTheme="minorHAnsi" w:cstheme="minorHAnsi"/>
        </w:rPr>
        <w:t>z</w:t>
      </w:r>
      <w:r w:rsidRPr="001A72ED">
        <w:rPr>
          <w:rFonts w:asciiTheme="minorHAnsi" w:hAnsiTheme="minorHAnsi" w:cstheme="minorHAnsi"/>
        </w:rPr>
        <w:t xml:space="preserve"> aux élèves </w:t>
      </w:r>
      <w:r w:rsidR="005F1C81">
        <w:rPr>
          <w:rFonts w:asciiTheme="minorHAnsi" w:hAnsiTheme="minorHAnsi" w:cstheme="minorHAnsi"/>
        </w:rPr>
        <w:t xml:space="preserve">une à deux minutes </w:t>
      </w:r>
      <w:r w:rsidRPr="001A72ED">
        <w:rPr>
          <w:rFonts w:asciiTheme="minorHAnsi" w:hAnsiTheme="minorHAnsi" w:cstheme="minorHAnsi"/>
        </w:rPr>
        <w:t>pour l</w:t>
      </w:r>
      <w:r w:rsidR="005F1C81">
        <w:rPr>
          <w:rFonts w:asciiTheme="minorHAnsi" w:hAnsiTheme="minorHAnsi" w:cstheme="minorHAnsi"/>
        </w:rPr>
        <w:t>ire</w:t>
      </w:r>
      <w:r w:rsidRPr="001A72ED">
        <w:rPr>
          <w:rFonts w:asciiTheme="minorHAnsi" w:hAnsiTheme="minorHAnsi" w:cstheme="minorHAnsi"/>
        </w:rPr>
        <w:t xml:space="preserve"> la </w:t>
      </w:r>
      <w:r w:rsidR="00C72EFF">
        <w:rPr>
          <w:rFonts w:asciiTheme="minorHAnsi" w:hAnsiTheme="minorHAnsi" w:cstheme="minorHAnsi"/>
        </w:rPr>
        <w:t>F</w:t>
      </w:r>
      <w:r w:rsidRPr="001A72ED">
        <w:rPr>
          <w:rFonts w:asciiTheme="minorHAnsi" w:hAnsiTheme="minorHAnsi" w:cstheme="minorHAnsi"/>
        </w:rPr>
        <w:t xml:space="preserve">iche. </w:t>
      </w:r>
    </w:p>
    <w:p w14:paraId="09E7D818" w14:textId="77777777" w:rsidR="0048601E" w:rsidRPr="000D5ECB" w:rsidRDefault="0048601E" w:rsidP="000D5ECB">
      <w:pPr>
        <w:pStyle w:val="Paragraphedeliste"/>
        <w:ind w:left="720"/>
        <w:rPr>
          <w:rFonts w:asciiTheme="minorHAnsi" w:hAnsiTheme="minorHAnsi" w:cstheme="minorHAnsi"/>
        </w:rPr>
      </w:pPr>
    </w:p>
    <w:p w14:paraId="099019FE" w14:textId="77777777" w:rsidR="00EA1868" w:rsidRDefault="001A72ED">
      <w:pPr>
        <w:pStyle w:val="Paragraphedeliste"/>
        <w:numPr>
          <w:ilvl w:val="0"/>
          <w:numId w:val="32"/>
        </w:numPr>
        <w:rPr>
          <w:rFonts w:asciiTheme="minorHAnsi" w:hAnsiTheme="minorHAnsi" w:cstheme="minorHAnsi"/>
        </w:rPr>
      </w:pPr>
      <w:r w:rsidRPr="000D5ECB">
        <w:rPr>
          <w:rFonts w:asciiTheme="minorHAnsi" w:hAnsiTheme="minorHAnsi" w:cstheme="minorHAnsi"/>
        </w:rPr>
        <w:lastRenderedPageBreak/>
        <w:t>Explique</w:t>
      </w:r>
      <w:r w:rsidR="006E6417" w:rsidRPr="000D5ECB">
        <w:rPr>
          <w:rFonts w:asciiTheme="minorHAnsi" w:hAnsiTheme="minorHAnsi" w:cstheme="minorHAnsi"/>
        </w:rPr>
        <w:t>z</w:t>
      </w:r>
      <w:r w:rsidRPr="000D5ECB">
        <w:rPr>
          <w:rFonts w:asciiTheme="minorHAnsi" w:hAnsiTheme="minorHAnsi" w:cstheme="minorHAnsi"/>
        </w:rPr>
        <w:t xml:space="preserve"> qu</w:t>
      </w:r>
      <w:r w:rsidR="005F1C81" w:rsidRPr="000D5ECB">
        <w:rPr>
          <w:rFonts w:asciiTheme="minorHAnsi" w:hAnsiTheme="minorHAnsi" w:cstheme="minorHAnsi"/>
        </w:rPr>
        <w:t>’ils</w:t>
      </w:r>
      <w:r w:rsidR="005F1C81" w:rsidRPr="000D5ECB">
        <w:rPr>
          <w:rFonts w:asciiTheme="minorHAnsi" w:hAnsiTheme="minorHAnsi" w:cstheme="minorHAnsi"/>
          <w:b/>
        </w:rPr>
        <w:t xml:space="preserve"> utiliseront un</w:t>
      </w:r>
      <w:r w:rsidR="00C72EFF" w:rsidRPr="000D5ECB">
        <w:rPr>
          <w:rFonts w:asciiTheme="minorHAnsi" w:hAnsiTheme="minorHAnsi" w:cstheme="minorHAnsi"/>
          <w:b/>
        </w:rPr>
        <w:t xml:space="preserve"> scénario</w:t>
      </w:r>
      <w:r w:rsidR="005F1C81" w:rsidRPr="000D5ECB">
        <w:rPr>
          <w:rFonts w:asciiTheme="minorHAnsi" w:hAnsiTheme="minorHAnsi" w:cstheme="minorHAnsi"/>
          <w:b/>
          <w:i/>
        </w:rPr>
        <w:t xml:space="preserve"> </w:t>
      </w:r>
      <w:r w:rsidR="005F1C81" w:rsidRPr="00640E3D">
        <w:rPr>
          <w:rFonts w:asciiTheme="minorHAnsi" w:hAnsiTheme="minorHAnsi" w:cstheme="minorHAnsi"/>
        </w:rPr>
        <w:t>pour</w:t>
      </w:r>
      <w:r w:rsidR="005F1C81" w:rsidRPr="000D5ECB">
        <w:rPr>
          <w:rFonts w:asciiTheme="minorHAnsi" w:hAnsiTheme="minorHAnsi" w:cstheme="minorHAnsi"/>
          <w:b/>
          <w:i/>
        </w:rPr>
        <w:t xml:space="preserve"> </w:t>
      </w:r>
      <w:r w:rsidRPr="000D5ECB">
        <w:rPr>
          <w:rFonts w:asciiTheme="minorHAnsi" w:hAnsiTheme="minorHAnsi" w:cstheme="minorHAnsi"/>
        </w:rPr>
        <w:t>étud</w:t>
      </w:r>
      <w:r w:rsidR="005F1C81" w:rsidRPr="000D5ECB">
        <w:rPr>
          <w:rFonts w:asciiTheme="minorHAnsi" w:hAnsiTheme="minorHAnsi" w:cstheme="minorHAnsi"/>
        </w:rPr>
        <w:t>ier</w:t>
      </w:r>
      <w:r w:rsidRPr="000D5ECB">
        <w:rPr>
          <w:rFonts w:asciiTheme="minorHAnsi" w:hAnsiTheme="minorHAnsi" w:cstheme="minorHAnsi"/>
        </w:rPr>
        <w:t xml:space="preserve"> </w:t>
      </w:r>
      <w:r w:rsidR="005F1C81" w:rsidRPr="000D5ECB">
        <w:rPr>
          <w:rFonts w:asciiTheme="minorHAnsi" w:hAnsiTheme="minorHAnsi" w:cstheme="minorHAnsi"/>
        </w:rPr>
        <w:t>l</w:t>
      </w:r>
      <w:r w:rsidRPr="000D5ECB">
        <w:rPr>
          <w:rFonts w:asciiTheme="minorHAnsi" w:hAnsiTheme="minorHAnsi" w:cstheme="minorHAnsi"/>
        </w:rPr>
        <w:t xml:space="preserve">es droits des accusés. Les élèves </w:t>
      </w:r>
      <w:r w:rsidR="005F1C81" w:rsidRPr="000D5ECB">
        <w:rPr>
          <w:rFonts w:asciiTheme="minorHAnsi" w:hAnsiTheme="minorHAnsi" w:cstheme="minorHAnsi"/>
        </w:rPr>
        <w:t>devront</w:t>
      </w:r>
      <w:r w:rsidRPr="000D5ECB">
        <w:rPr>
          <w:rFonts w:asciiTheme="minorHAnsi" w:hAnsiTheme="minorHAnsi" w:cstheme="minorHAnsi"/>
        </w:rPr>
        <w:t xml:space="preserve"> déterminer, </w:t>
      </w:r>
      <w:r w:rsidR="005F1C81" w:rsidRPr="000D5ECB">
        <w:rPr>
          <w:rFonts w:asciiTheme="minorHAnsi" w:hAnsiTheme="minorHAnsi" w:cstheme="minorHAnsi"/>
        </w:rPr>
        <w:t>au fil</w:t>
      </w:r>
      <w:r w:rsidRPr="000D5ECB">
        <w:rPr>
          <w:rFonts w:asciiTheme="minorHAnsi" w:hAnsiTheme="minorHAnsi" w:cstheme="minorHAnsi"/>
        </w:rPr>
        <w:t xml:space="preserve"> de la présentation</w:t>
      </w:r>
      <w:r w:rsidR="00C72EFF" w:rsidRPr="000D5ECB">
        <w:rPr>
          <w:rFonts w:asciiTheme="minorHAnsi" w:hAnsiTheme="minorHAnsi" w:cstheme="minorHAnsi"/>
        </w:rPr>
        <w:t xml:space="preserve"> du scénario</w:t>
      </w:r>
      <w:r w:rsidRPr="000D5ECB">
        <w:rPr>
          <w:rFonts w:asciiTheme="minorHAnsi" w:hAnsiTheme="minorHAnsi" w:cstheme="minorHAnsi"/>
        </w:rPr>
        <w:t xml:space="preserve">, si </w:t>
      </w:r>
      <w:r w:rsidRPr="001A72ED">
        <w:rPr>
          <w:rFonts w:asciiTheme="minorHAnsi" w:hAnsiTheme="minorHAnsi" w:cstheme="minorHAnsi"/>
        </w:rPr>
        <w:t>les droits de l’accusé ont</w:t>
      </w:r>
      <w:r w:rsidR="00C72EFF">
        <w:rPr>
          <w:rFonts w:asciiTheme="minorHAnsi" w:hAnsiTheme="minorHAnsi" w:cstheme="minorHAnsi"/>
        </w:rPr>
        <w:t xml:space="preserve"> été</w:t>
      </w:r>
      <w:r w:rsidRPr="001A72ED">
        <w:rPr>
          <w:rFonts w:asciiTheme="minorHAnsi" w:hAnsiTheme="minorHAnsi" w:cstheme="minorHAnsi"/>
        </w:rPr>
        <w:t xml:space="preserve"> violés ou respectés. </w:t>
      </w:r>
    </w:p>
    <w:p w14:paraId="7841C8F0" w14:textId="77777777" w:rsidR="00832484" w:rsidRPr="00BA5F60" w:rsidRDefault="00832484" w:rsidP="00832484">
      <w:pPr>
        <w:rPr>
          <w:rFonts w:asciiTheme="minorHAnsi" w:hAnsiTheme="minorHAnsi" w:cstheme="minorHAnsi"/>
        </w:rPr>
      </w:pPr>
    </w:p>
    <w:p w14:paraId="0EC68AB7" w14:textId="77777777" w:rsidR="00EA1868" w:rsidRDefault="001A72ED">
      <w:pPr>
        <w:pStyle w:val="Paragraphedeliste"/>
        <w:numPr>
          <w:ilvl w:val="0"/>
          <w:numId w:val="33"/>
        </w:numPr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 xml:space="preserve">Présentez la présentation </w:t>
      </w:r>
      <w:r w:rsidR="005F1C81">
        <w:rPr>
          <w:rFonts w:asciiTheme="minorHAnsi" w:hAnsiTheme="minorHAnsi" w:cstheme="minorHAnsi"/>
        </w:rPr>
        <w:t>P</w:t>
      </w:r>
      <w:r w:rsidRPr="001A72ED">
        <w:rPr>
          <w:rFonts w:asciiTheme="minorHAnsi" w:hAnsiTheme="minorHAnsi" w:cstheme="minorHAnsi"/>
        </w:rPr>
        <w:t>ower</w:t>
      </w:r>
      <w:r w:rsidR="005F1C81">
        <w:rPr>
          <w:rFonts w:asciiTheme="minorHAnsi" w:hAnsiTheme="minorHAnsi" w:cstheme="minorHAnsi"/>
        </w:rPr>
        <w:t>P</w:t>
      </w:r>
      <w:r w:rsidRPr="001A72ED">
        <w:rPr>
          <w:rFonts w:asciiTheme="minorHAnsi" w:hAnsiTheme="minorHAnsi" w:cstheme="minorHAnsi"/>
        </w:rPr>
        <w:t>oint</w:t>
      </w:r>
      <w:r w:rsidR="00C72EFF">
        <w:rPr>
          <w:rFonts w:asciiTheme="minorHAnsi" w:hAnsiTheme="minorHAnsi" w:cstheme="minorHAnsi"/>
        </w:rPr>
        <w:t xml:space="preserve"> (PPT)</w:t>
      </w:r>
      <w:r w:rsidRPr="001A72ED">
        <w:rPr>
          <w:rFonts w:asciiTheme="minorHAnsi" w:hAnsiTheme="minorHAnsi" w:cstheme="minorHAnsi"/>
        </w:rPr>
        <w:t xml:space="preserve">.  </w:t>
      </w:r>
    </w:p>
    <w:p w14:paraId="71C434C4" w14:textId="77777777" w:rsidR="00104044" w:rsidRPr="00BA5F60" w:rsidRDefault="00104044" w:rsidP="00832484">
      <w:pPr>
        <w:rPr>
          <w:rFonts w:asciiTheme="minorHAnsi" w:hAnsiTheme="minorHAnsi" w:cstheme="minorHAnsi"/>
        </w:rPr>
      </w:pPr>
    </w:p>
    <w:p w14:paraId="0F293C71" w14:textId="77777777" w:rsidR="00EA1868" w:rsidRDefault="001A72ED">
      <w:pPr>
        <w:pStyle w:val="Paragraphedeliste"/>
        <w:numPr>
          <w:ilvl w:val="0"/>
          <w:numId w:val="33"/>
        </w:numPr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Présente</w:t>
      </w:r>
      <w:r w:rsidR="006E6417">
        <w:rPr>
          <w:rFonts w:asciiTheme="minorHAnsi" w:hAnsiTheme="minorHAnsi" w:cstheme="minorHAnsi"/>
        </w:rPr>
        <w:t>z</w:t>
      </w:r>
      <w:r w:rsidRPr="001A72ED">
        <w:rPr>
          <w:rFonts w:asciiTheme="minorHAnsi" w:hAnsiTheme="minorHAnsi" w:cstheme="minorHAnsi"/>
        </w:rPr>
        <w:t xml:space="preserve"> la mise en situation suivante </w:t>
      </w:r>
      <w:r w:rsidR="006E6417">
        <w:rPr>
          <w:rFonts w:asciiTheme="minorHAnsi" w:hAnsiTheme="minorHAnsi" w:cstheme="minorHAnsi"/>
        </w:rPr>
        <w:t>au moyen</w:t>
      </w:r>
      <w:r w:rsidRPr="001A72ED">
        <w:rPr>
          <w:rFonts w:asciiTheme="minorHAnsi" w:hAnsiTheme="minorHAnsi" w:cstheme="minorHAnsi"/>
        </w:rPr>
        <w:t xml:space="preserve"> de la présentation </w:t>
      </w:r>
      <w:r w:rsidR="006E6417">
        <w:rPr>
          <w:rFonts w:asciiTheme="minorHAnsi" w:hAnsiTheme="minorHAnsi" w:cstheme="minorHAnsi"/>
        </w:rPr>
        <w:t>PPT</w:t>
      </w:r>
      <w:r w:rsidR="00A33B52">
        <w:rPr>
          <w:rFonts w:asciiTheme="minorHAnsi" w:hAnsiTheme="minorHAnsi" w:cstheme="minorHAnsi"/>
        </w:rPr>
        <w:t>.</w:t>
      </w:r>
    </w:p>
    <w:p w14:paraId="3C006AA1" w14:textId="77777777" w:rsidR="00832484" w:rsidRPr="00BA5F60" w:rsidRDefault="00832484" w:rsidP="00832484">
      <w:pPr>
        <w:rPr>
          <w:rFonts w:asciiTheme="minorHAnsi" w:hAnsiTheme="minorHAnsi" w:cstheme="minorHAnsi"/>
          <w:b/>
        </w:rPr>
      </w:pPr>
    </w:p>
    <w:p w14:paraId="77078970" w14:textId="77777777" w:rsidR="00832484" w:rsidRPr="0048601E" w:rsidRDefault="001A72ED" w:rsidP="0048601E">
      <w:pPr>
        <w:rPr>
          <w:rFonts w:asciiTheme="minorHAnsi" w:hAnsiTheme="minorHAnsi" w:cstheme="minorHAnsi"/>
          <w:lang w:val="fr-FR"/>
        </w:rPr>
      </w:pPr>
      <w:r w:rsidRPr="0048601E">
        <w:rPr>
          <w:rFonts w:asciiTheme="minorHAnsi" w:hAnsiTheme="minorHAnsi" w:cstheme="minorHAnsi"/>
          <w:b/>
        </w:rPr>
        <w:t>Diapositive 2</w:t>
      </w:r>
      <w:r w:rsidRPr="0048601E">
        <w:rPr>
          <w:rFonts w:asciiTheme="minorHAnsi" w:hAnsiTheme="minorHAnsi" w:cstheme="minorHAnsi"/>
        </w:rPr>
        <w:t> : Caroline, âgée de 18 ans</w:t>
      </w:r>
      <w:r w:rsidR="009F60B3" w:rsidRPr="0048601E">
        <w:rPr>
          <w:rFonts w:asciiTheme="minorHAnsi" w:hAnsiTheme="minorHAnsi" w:cstheme="minorHAnsi"/>
        </w:rPr>
        <w:t xml:space="preserve">, </w:t>
      </w:r>
      <w:r w:rsidRPr="0048601E">
        <w:rPr>
          <w:rFonts w:asciiTheme="minorHAnsi" w:hAnsiTheme="minorHAnsi" w:cstheme="minorHAnsi"/>
        </w:rPr>
        <w:t xml:space="preserve">conduit </w:t>
      </w:r>
      <w:r w:rsidR="009F60B3" w:rsidRPr="0048601E">
        <w:rPr>
          <w:rFonts w:asciiTheme="minorHAnsi" w:hAnsiTheme="minorHAnsi" w:cstheme="minorHAnsi"/>
        </w:rPr>
        <w:t xml:space="preserve">à 100 km/heure </w:t>
      </w:r>
      <w:r w:rsidRPr="0048601E">
        <w:rPr>
          <w:rFonts w:asciiTheme="minorHAnsi" w:hAnsiTheme="minorHAnsi" w:cstheme="minorHAnsi"/>
        </w:rPr>
        <w:t>sur l’autoroute</w:t>
      </w:r>
      <w:r w:rsidR="009F60B3" w:rsidRPr="0048601E">
        <w:rPr>
          <w:rFonts w:asciiTheme="minorHAnsi" w:hAnsiTheme="minorHAnsi" w:cstheme="minorHAnsi"/>
        </w:rPr>
        <w:t> </w:t>
      </w:r>
      <w:r w:rsidRPr="0048601E">
        <w:rPr>
          <w:rFonts w:asciiTheme="minorHAnsi" w:hAnsiTheme="minorHAnsi" w:cstheme="minorHAnsi"/>
        </w:rPr>
        <w:t xml:space="preserve">417 en direction de Kanata. Un policier de la </w:t>
      </w:r>
      <w:r w:rsidR="00A33B52" w:rsidRPr="0048601E">
        <w:rPr>
          <w:rFonts w:asciiTheme="minorHAnsi" w:hAnsiTheme="minorHAnsi" w:cstheme="minorHAnsi"/>
        </w:rPr>
        <w:t>Police provinciale de l’Ontario (</w:t>
      </w:r>
      <w:r w:rsidRPr="0048601E">
        <w:rPr>
          <w:rFonts w:asciiTheme="minorHAnsi" w:hAnsiTheme="minorHAnsi" w:cstheme="minorHAnsi"/>
        </w:rPr>
        <w:t>PPO</w:t>
      </w:r>
      <w:r w:rsidR="00A33B52" w:rsidRPr="0048601E">
        <w:rPr>
          <w:rFonts w:asciiTheme="minorHAnsi" w:hAnsiTheme="minorHAnsi" w:cstheme="minorHAnsi"/>
        </w:rPr>
        <w:t>)</w:t>
      </w:r>
      <w:r w:rsidRPr="0048601E">
        <w:rPr>
          <w:rFonts w:asciiTheme="minorHAnsi" w:hAnsiTheme="minorHAnsi" w:cstheme="minorHAnsi"/>
        </w:rPr>
        <w:t xml:space="preserve"> l’interpelle au hasard et lui signale d’arrêter </w:t>
      </w:r>
      <w:r w:rsidR="00A33B52" w:rsidRPr="0048601E">
        <w:rPr>
          <w:rFonts w:asciiTheme="minorHAnsi" w:hAnsiTheme="minorHAnsi" w:cstheme="minorHAnsi"/>
        </w:rPr>
        <w:t>sur le côté</w:t>
      </w:r>
      <w:r w:rsidRPr="0048601E">
        <w:rPr>
          <w:rFonts w:asciiTheme="minorHAnsi" w:hAnsiTheme="minorHAnsi" w:cstheme="minorHAnsi"/>
        </w:rPr>
        <w:t xml:space="preserve"> de la chaussée pour vérifier si ses documents sont en règle. </w:t>
      </w:r>
      <w:r w:rsidR="009F60B3" w:rsidRPr="0048601E">
        <w:rPr>
          <w:rFonts w:asciiTheme="minorHAnsi" w:hAnsiTheme="minorHAnsi" w:cstheme="minorHAnsi"/>
        </w:rPr>
        <w:t>À ce moment-là, l</w:t>
      </w:r>
      <w:r w:rsidRPr="0048601E">
        <w:rPr>
          <w:rFonts w:asciiTheme="minorHAnsi" w:hAnsiTheme="minorHAnsi" w:cstheme="minorHAnsi"/>
        </w:rPr>
        <w:t xml:space="preserve">’agent ne soupçonne pas </w:t>
      </w:r>
      <w:r w:rsidR="009F60B3" w:rsidRPr="0048601E">
        <w:rPr>
          <w:rFonts w:asciiTheme="minorHAnsi" w:hAnsiTheme="minorHAnsi" w:cstheme="minorHAnsi"/>
        </w:rPr>
        <w:t xml:space="preserve">encore </w:t>
      </w:r>
      <w:r w:rsidRPr="0048601E">
        <w:rPr>
          <w:rFonts w:asciiTheme="minorHAnsi" w:hAnsiTheme="minorHAnsi" w:cstheme="minorHAnsi"/>
        </w:rPr>
        <w:t xml:space="preserve">que Caroline agit de façon illégale. </w:t>
      </w:r>
    </w:p>
    <w:p w14:paraId="77307D8D" w14:textId="77777777" w:rsidR="00832484" w:rsidRPr="00BA5F60" w:rsidRDefault="00832484" w:rsidP="0048601E">
      <w:pPr>
        <w:ind w:left="348"/>
        <w:rPr>
          <w:rFonts w:asciiTheme="minorHAnsi" w:hAnsiTheme="minorHAnsi" w:cstheme="minorHAnsi"/>
          <w:i/>
          <w:iCs/>
        </w:rPr>
      </w:pPr>
    </w:p>
    <w:p w14:paraId="1A4D91C5" w14:textId="77777777" w:rsidR="00832484" w:rsidRPr="0048601E" w:rsidRDefault="001A72ED" w:rsidP="0048601E">
      <w:pPr>
        <w:ind w:left="1416"/>
        <w:rPr>
          <w:rFonts w:asciiTheme="minorHAnsi" w:hAnsiTheme="minorHAnsi" w:cstheme="minorHAnsi"/>
          <w:i/>
          <w:iCs/>
        </w:rPr>
      </w:pPr>
      <w:r w:rsidRPr="0048601E">
        <w:rPr>
          <w:rFonts w:asciiTheme="minorHAnsi" w:hAnsiTheme="minorHAnsi" w:cstheme="minorHAnsi"/>
          <w:i/>
          <w:iCs/>
        </w:rPr>
        <w:t>Qu’est-ce qui cloche dans ce scénario?</w:t>
      </w:r>
    </w:p>
    <w:p w14:paraId="2CDDFCAC" w14:textId="77777777" w:rsidR="00832484" w:rsidRPr="0048601E" w:rsidRDefault="00A33B52" w:rsidP="0048601E">
      <w:pPr>
        <w:ind w:left="1416"/>
        <w:rPr>
          <w:rFonts w:asciiTheme="minorHAnsi" w:hAnsiTheme="minorHAnsi" w:cstheme="minorHAnsi"/>
        </w:rPr>
      </w:pPr>
      <w:r w:rsidRPr="0048601E">
        <w:rPr>
          <w:rFonts w:asciiTheme="minorHAnsi" w:hAnsiTheme="minorHAnsi" w:cstheme="minorHAnsi"/>
        </w:rPr>
        <w:t>Écoutez les</w:t>
      </w:r>
      <w:r w:rsidR="001A72ED" w:rsidRPr="0048601E">
        <w:rPr>
          <w:rFonts w:asciiTheme="minorHAnsi" w:hAnsiTheme="minorHAnsi" w:cstheme="minorHAnsi"/>
        </w:rPr>
        <w:t xml:space="preserve"> réponses des élèves</w:t>
      </w:r>
      <w:r w:rsidRPr="0048601E">
        <w:rPr>
          <w:rFonts w:asciiTheme="minorHAnsi" w:hAnsiTheme="minorHAnsi" w:cstheme="minorHAnsi"/>
        </w:rPr>
        <w:t>.</w:t>
      </w:r>
    </w:p>
    <w:p w14:paraId="532A357D" w14:textId="784DBAEF" w:rsidR="00832484" w:rsidRPr="00BA5F60" w:rsidRDefault="0048601E" w:rsidP="0048601E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8601E">
        <w:rPr>
          <w:rFonts w:asciiTheme="minorHAnsi" w:hAnsiTheme="minorHAnsi" w:cstheme="minorHAnsi"/>
          <w:b/>
        </w:rPr>
        <w:t>Diapos</w:t>
      </w:r>
      <w:r>
        <w:rPr>
          <w:rFonts w:asciiTheme="minorHAnsi" w:hAnsiTheme="minorHAnsi" w:cstheme="minorHAnsi"/>
          <w:b/>
        </w:rPr>
        <w:t xml:space="preserve">itive 3 : </w:t>
      </w:r>
      <w:r w:rsidRPr="0049077A">
        <w:rPr>
          <w:rFonts w:asciiTheme="minorHAnsi" w:hAnsiTheme="minorHAnsi" w:cstheme="minorHAnsi"/>
          <w:i/>
        </w:rPr>
        <w:t>Détention ou emprisonnement</w:t>
      </w:r>
      <w:r w:rsidR="0049077A" w:rsidRPr="0049077A">
        <w:rPr>
          <w:rFonts w:asciiTheme="minorHAnsi" w:hAnsiTheme="minorHAnsi" w:cstheme="minorHAnsi"/>
          <w:i/>
        </w:rPr>
        <w:t> ?</w:t>
      </w:r>
    </w:p>
    <w:p w14:paraId="1552EF0E" w14:textId="77777777" w:rsidR="006F00F9" w:rsidRPr="0048601E" w:rsidRDefault="006F00F9" w:rsidP="0048601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Theme="minorHAnsi" w:hAnsiTheme="minorHAnsi"/>
          <w:b/>
          <w:i/>
        </w:rPr>
      </w:pPr>
      <w:r w:rsidRPr="0048601E">
        <w:rPr>
          <w:rFonts w:asciiTheme="minorHAnsi" w:hAnsiTheme="minorHAnsi"/>
          <w:b/>
        </w:rPr>
        <w:t>Article de la</w:t>
      </w:r>
      <w:r w:rsidRPr="0048601E">
        <w:rPr>
          <w:rFonts w:asciiTheme="minorHAnsi" w:hAnsiTheme="minorHAnsi"/>
          <w:b/>
          <w:i/>
        </w:rPr>
        <w:t xml:space="preserve"> Charte</w:t>
      </w:r>
    </w:p>
    <w:p w14:paraId="29A99C1E" w14:textId="77777777" w:rsidR="00A33B52" w:rsidRPr="0048601E" w:rsidRDefault="009F60B3" w:rsidP="0048601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Theme="minorHAnsi" w:hAnsiTheme="minorHAnsi"/>
        </w:rPr>
      </w:pPr>
      <w:r w:rsidRPr="0048601E">
        <w:rPr>
          <w:rFonts w:asciiTheme="minorHAnsi" w:hAnsiTheme="minorHAnsi"/>
          <w:u w:val="single"/>
        </w:rPr>
        <w:t xml:space="preserve">Article </w:t>
      </w:r>
      <w:r w:rsidR="001A72ED" w:rsidRPr="0048601E">
        <w:rPr>
          <w:rFonts w:asciiTheme="minorHAnsi" w:hAnsiTheme="minorHAnsi"/>
          <w:u w:val="single"/>
        </w:rPr>
        <w:t>9</w:t>
      </w:r>
      <w:r w:rsidR="001A72ED" w:rsidRPr="0048601E">
        <w:rPr>
          <w:rFonts w:asciiTheme="minorHAnsi" w:hAnsiTheme="minorHAnsi"/>
        </w:rPr>
        <w:t>.</w:t>
      </w:r>
      <w:r w:rsidR="001A72ED" w:rsidRPr="0048601E">
        <w:rPr>
          <w:rFonts w:asciiTheme="minorHAnsi" w:hAnsiTheme="minorHAnsi"/>
          <w:bCs/>
        </w:rPr>
        <w:t xml:space="preserve"> </w:t>
      </w:r>
      <w:r w:rsidR="001A72ED" w:rsidRPr="0048601E">
        <w:rPr>
          <w:rFonts w:asciiTheme="minorHAnsi" w:hAnsiTheme="minorHAnsi"/>
        </w:rPr>
        <w:t>Chacun a droit à la protection contre la détention ou l'emprisonnement arbitraire</w:t>
      </w:r>
      <w:r w:rsidR="00A33B52" w:rsidRPr="0048601E">
        <w:rPr>
          <w:rFonts w:asciiTheme="minorHAnsi" w:hAnsiTheme="minorHAnsi"/>
        </w:rPr>
        <w:t>s</w:t>
      </w:r>
      <w:r w:rsidR="001A72ED" w:rsidRPr="0048601E">
        <w:rPr>
          <w:rFonts w:asciiTheme="minorHAnsi" w:hAnsiTheme="minorHAnsi"/>
        </w:rPr>
        <w:t xml:space="preserve">.  </w:t>
      </w:r>
    </w:p>
    <w:p w14:paraId="6AD6EEEE" w14:textId="2588E47B" w:rsidR="00A33B52" w:rsidRPr="006F00F9" w:rsidRDefault="00A33B52" w:rsidP="0048601E">
      <w:pPr>
        <w:pStyle w:val="secsubsec"/>
        <w:shd w:val="clear" w:color="auto" w:fill="FFFFFF"/>
        <w:rPr>
          <w:rFonts w:asciiTheme="minorHAnsi" w:hAnsiTheme="minorHAnsi" w:cstheme="minorHAnsi"/>
          <w:b/>
        </w:rPr>
      </w:pPr>
      <w:r w:rsidRPr="006F00F9">
        <w:rPr>
          <w:rFonts w:asciiTheme="minorHAnsi" w:hAnsiTheme="minorHAnsi" w:cstheme="minorHAnsi"/>
          <w:b/>
        </w:rPr>
        <w:t>Définitions</w:t>
      </w:r>
      <w:r w:rsidR="0048601E">
        <w:rPr>
          <w:rFonts w:asciiTheme="minorHAnsi" w:hAnsiTheme="minorHAnsi" w:cstheme="minorHAnsi"/>
          <w:b/>
        </w:rPr>
        <w:t> :</w:t>
      </w:r>
    </w:p>
    <w:p w14:paraId="52991DF7" w14:textId="0FB2139C" w:rsidR="00A33B52" w:rsidRDefault="00A33B52" w:rsidP="009F60B3">
      <w:pPr>
        <w:pStyle w:val="secsubsec"/>
        <w:numPr>
          <w:ilvl w:val="0"/>
          <w:numId w:val="42"/>
        </w:numPr>
        <w:shd w:val="clear" w:color="auto" w:fill="FFFFFF"/>
        <w:rPr>
          <w:rFonts w:asciiTheme="minorHAnsi" w:hAnsiTheme="minorHAnsi" w:cstheme="minorHAnsi"/>
        </w:rPr>
      </w:pPr>
      <w:r w:rsidRPr="0048601E">
        <w:rPr>
          <w:rFonts w:asciiTheme="minorHAnsi" w:hAnsiTheme="minorHAnsi" w:cstheme="minorHAnsi"/>
          <w:u w:val="single"/>
        </w:rPr>
        <w:t>A</w:t>
      </w:r>
      <w:r w:rsidR="001A72ED" w:rsidRPr="0048601E">
        <w:rPr>
          <w:rFonts w:asciiTheme="minorHAnsi" w:hAnsiTheme="minorHAnsi" w:cstheme="minorHAnsi"/>
          <w:u w:val="single"/>
        </w:rPr>
        <w:t>rbitraire</w:t>
      </w:r>
      <w:r w:rsidR="001A72ED" w:rsidRPr="001A72ED">
        <w:rPr>
          <w:rFonts w:asciiTheme="minorHAnsi" w:hAnsiTheme="minorHAnsi" w:cstheme="minorHAnsi"/>
        </w:rPr>
        <w:t> : sans raison, sans motif</w:t>
      </w:r>
      <w:r w:rsidR="0048601E">
        <w:rPr>
          <w:rFonts w:asciiTheme="minorHAnsi" w:hAnsiTheme="minorHAnsi" w:cstheme="minorHAnsi"/>
        </w:rPr>
        <w:t>.</w:t>
      </w:r>
    </w:p>
    <w:p w14:paraId="571F7029" w14:textId="4AFAA718" w:rsidR="006F00F9" w:rsidRDefault="001A72ED" w:rsidP="009F60B3">
      <w:pPr>
        <w:pStyle w:val="secsubsec"/>
        <w:numPr>
          <w:ilvl w:val="0"/>
          <w:numId w:val="42"/>
        </w:numPr>
        <w:shd w:val="clear" w:color="auto" w:fill="FFFFFF"/>
        <w:rPr>
          <w:rFonts w:asciiTheme="minorHAnsi" w:hAnsiTheme="minorHAnsi" w:cstheme="minorHAnsi"/>
        </w:rPr>
      </w:pPr>
      <w:r w:rsidRPr="0048601E">
        <w:rPr>
          <w:rFonts w:asciiTheme="minorHAnsi" w:hAnsiTheme="minorHAnsi" w:cstheme="minorHAnsi"/>
          <w:u w:val="single"/>
        </w:rPr>
        <w:t>Détention</w:t>
      </w:r>
      <w:r w:rsidRPr="001A72ED">
        <w:rPr>
          <w:rFonts w:asciiTheme="minorHAnsi" w:hAnsiTheme="minorHAnsi" w:cstheme="minorHAnsi"/>
        </w:rPr>
        <w:t> : lorsqu’un policier restreint votre liberté</w:t>
      </w:r>
      <w:r w:rsidR="006F00F9">
        <w:rPr>
          <w:rFonts w:asciiTheme="minorHAnsi" w:hAnsiTheme="minorHAnsi" w:cstheme="minorHAnsi"/>
        </w:rPr>
        <w:t>, comme</w:t>
      </w:r>
      <w:r w:rsidRPr="001A72ED">
        <w:rPr>
          <w:rFonts w:asciiTheme="minorHAnsi" w:hAnsiTheme="minorHAnsi" w:cstheme="minorHAnsi"/>
        </w:rPr>
        <w:t xml:space="preserve"> lorsqu’</w:t>
      </w:r>
      <w:r w:rsidR="006F00F9">
        <w:rPr>
          <w:rFonts w:asciiTheme="minorHAnsi" w:hAnsiTheme="minorHAnsi" w:cstheme="minorHAnsi"/>
        </w:rPr>
        <w:t>il</w:t>
      </w:r>
      <w:r w:rsidRPr="001A72ED">
        <w:rPr>
          <w:rFonts w:asciiTheme="minorHAnsi" w:hAnsiTheme="minorHAnsi" w:cstheme="minorHAnsi"/>
        </w:rPr>
        <w:t xml:space="preserve"> vous </w:t>
      </w:r>
      <w:r w:rsidR="006F00F9">
        <w:rPr>
          <w:rFonts w:asciiTheme="minorHAnsi" w:hAnsiTheme="minorHAnsi" w:cstheme="minorHAnsi"/>
        </w:rPr>
        <w:t>demande d’</w:t>
      </w:r>
      <w:r w:rsidR="0048601E">
        <w:rPr>
          <w:rFonts w:asciiTheme="minorHAnsi" w:hAnsiTheme="minorHAnsi" w:cstheme="minorHAnsi"/>
        </w:rPr>
        <w:t>arrêter votre voiture.</w:t>
      </w:r>
    </w:p>
    <w:p w14:paraId="6C1EB028" w14:textId="0CE93217" w:rsidR="006E6417" w:rsidRPr="006F00F9" w:rsidRDefault="001A72ED" w:rsidP="009F60B3">
      <w:pPr>
        <w:pStyle w:val="secsubsec"/>
        <w:numPr>
          <w:ilvl w:val="0"/>
          <w:numId w:val="42"/>
        </w:numPr>
        <w:shd w:val="clear" w:color="auto" w:fill="FFFFFF"/>
        <w:rPr>
          <w:rFonts w:asciiTheme="minorHAnsi" w:hAnsiTheme="minorHAnsi" w:cstheme="minorHAnsi"/>
        </w:rPr>
      </w:pPr>
      <w:r w:rsidRPr="0048601E">
        <w:rPr>
          <w:rFonts w:asciiTheme="minorHAnsi" w:hAnsiTheme="minorHAnsi" w:cstheme="minorHAnsi"/>
          <w:u w:val="single"/>
        </w:rPr>
        <w:t>Emprisonnement</w:t>
      </w:r>
      <w:r w:rsidRPr="001A72ED">
        <w:rPr>
          <w:rFonts w:asciiTheme="minorHAnsi" w:hAnsiTheme="minorHAnsi" w:cstheme="minorHAnsi"/>
        </w:rPr>
        <w:t xml:space="preserve"> : </w:t>
      </w:r>
      <w:r w:rsidR="006F00F9">
        <w:rPr>
          <w:rFonts w:asciiTheme="minorHAnsi" w:hAnsiTheme="minorHAnsi" w:cstheme="minorHAnsi"/>
        </w:rPr>
        <w:t xml:space="preserve">être </w:t>
      </w:r>
      <w:r w:rsidRPr="001A72ED">
        <w:rPr>
          <w:rFonts w:asciiTheme="minorHAnsi" w:hAnsiTheme="minorHAnsi" w:cstheme="minorHAnsi"/>
        </w:rPr>
        <w:t>en prison</w:t>
      </w:r>
      <w:r w:rsidR="0048601E">
        <w:rPr>
          <w:rFonts w:asciiTheme="minorHAnsi" w:hAnsiTheme="minorHAnsi" w:cstheme="minorHAnsi"/>
        </w:rPr>
        <w:t>.</w:t>
      </w:r>
      <w:r w:rsidR="006E6417" w:rsidRPr="006F00F9">
        <w:rPr>
          <w:rFonts w:asciiTheme="minorHAnsi" w:hAnsiTheme="minorHAnsi" w:cstheme="minorHAnsi"/>
        </w:rPr>
        <w:br/>
      </w:r>
    </w:p>
    <w:p w14:paraId="7058D182" w14:textId="77777777" w:rsidR="00EA1868" w:rsidRDefault="006F00F9">
      <w:pPr>
        <w:pStyle w:val="Paragraphedeliste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Après</w:t>
      </w:r>
      <w:r w:rsidR="001A72ED" w:rsidRPr="001A72ED">
        <w:rPr>
          <w:rFonts w:asciiTheme="minorHAnsi" w:hAnsiTheme="minorHAnsi" w:cstheme="minorHAnsi"/>
        </w:rPr>
        <w:t xml:space="preserve"> la lecture de cette diapositive, pose</w:t>
      </w:r>
      <w:r w:rsidR="006E6417" w:rsidRPr="006F00F9">
        <w:rPr>
          <w:rFonts w:asciiTheme="minorHAnsi" w:hAnsiTheme="minorHAnsi" w:cstheme="minorHAnsi"/>
        </w:rPr>
        <w:t>z</w:t>
      </w:r>
      <w:r w:rsidR="001A72ED" w:rsidRPr="001A72ED">
        <w:rPr>
          <w:rFonts w:asciiTheme="minorHAnsi" w:hAnsiTheme="minorHAnsi" w:cstheme="minorHAnsi"/>
        </w:rPr>
        <w:t xml:space="preserve"> l</w:t>
      </w:r>
      <w:r>
        <w:rPr>
          <w:rFonts w:asciiTheme="minorHAnsi" w:hAnsiTheme="minorHAnsi" w:cstheme="minorHAnsi"/>
        </w:rPr>
        <w:t>es</w:t>
      </w:r>
      <w:r w:rsidR="001A72ED" w:rsidRPr="001A72ED">
        <w:rPr>
          <w:rFonts w:asciiTheme="minorHAnsi" w:hAnsiTheme="minorHAnsi" w:cstheme="minorHAnsi"/>
        </w:rPr>
        <w:t xml:space="preserve"> question</w:t>
      </w:r>
      <w:r>
        <w:rPr>
          <w:rFonts w:asciiTheme="minorHAnsi" w:hAnsiTheme="minorHAnsi" w:cstheme="minorHAnsi"/>
        </w:rPr>
        <w:t>s suivantes</w:t>
      </w:r>
      <w:r w:rsidR="006E6417" w:rsidRPr="006F00F9">
        <w:rPr>
          <w:rFonts w:asciiTheme="minorHAnsi" w:hAnsiTheme="minorHAnsi" w:cstheme="minorHAnsi"/>
        </w:rPr>
        <w:t> :</w:t>
      </w:r>
      <w:r w:rsidR="001A72ED" w:rsidRPr="001A72ED">
        <w:rPr>
          <w:rFonts w:asciiTheme="minorHAnsi" w:hAnsiTheme="minorHAnsi" w:cstheme="minorHAnsi"/>
        </w:rPr>
        <w:t xml:space="preserve"> </w:t>
      </w:r>
    </w:p>
    <w:p w14:paraId="1A6A667C" w14:textId="77777777" w:rsidR="00EA1868" w:rsidRDefault="001A72ED">
      <w:pPr>
        <w:pStyle w:val="Paragraphedeliste"/>
        <w:numPr>
          <w:ilvl w:val="1"/>
          <w:numId w:val="34"/>
        </w:numPr>
        <w:jc w:val="both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Caroline a</w:t>
      </w:r>
      <w:r w:rsidR="006F00F9">
        <w:rPr>
          <w:rFonts w:asciiTheme="minorHAnsi" w:hAnsiTheme="minorHAnsi" w:cstheme="minorHAnsi"/>
        </w:rPr>
        <w:t>-t-elle</w:t>
      </w:r>
      <w:r w:rsidRPr="001A72ED">
        <w:rPr>
          <w:rFonts w:asciiTheme="minorHAnsi" w:hAnsiTheme="minorHAnsi" w:cstheme="minorHAnsi"/>
        </w:rPr>
        <w:t xml:space="preserve"> été détenue par la police</w:t>
      </w:r>
      <w:r w:rsidR="006F00F9">
        <w:rPr>
          <w:rFonts w:asciiTheme="minorHAnsi" w:hAnsiTheme="minorHAnsi" w:cstheme="minorHAnsi"/>
        </w:rPr>
        <w:t>?</w:t>
      </w:r>
      <w:r w:rsidRPr="001A72ED">
        <w:rPr>
          <w:rFonts w:asciiTheme="minorHAnsi" w:hAnsiTheme="minorHAnsi" w:cstheme="minorHAnsi"/>
        </w:rPr>
        <w:t xml:space="preserve"> </w:t>
      </w:r>
      <w:r w:rsidR="006F00F9">
        <w:rPr>
          <w:rFonts w:asciiTheme="minorHAnsi" w:hAnsiTheme="minorHAnsi" w:cstheme="minorHAnsi"/>
        </w:rPr>
        <w:t>S</w:t>
      </w:r>
      <w:r w:rsidRPr="001A72ED">
        <w:rPr>
          <w:rFonts w:asciiTheme="minorHAnsi" w:hAnsiTheme="minorHAnsi" w:cstheme="minorHAnsi"/>
        </w:rPr>
        <w:t xml:space="preserve">a liberté était-elle restreinte? Réponse : </w:t>
      </w:r>
      <w:r w:rsidR="00635720">
        <w:rPr>
          <w:rFonts w:asciiTheme="minorHAnsi" w:hAnsiTheme="minorHAnsi" w:cstheme="minorHAnsi"/>
        </w:rPr>
        <w:t>O</w:t>
      </w:r>
      <w:r w:rsidRPr="001A72ED">
        <w:rPr>
          <w:rFonts w:asciiTheme="minorHAnsi" w:hAnsiTheme="minorHAnsi" w:cstheme="minorHAnsi"/>
        </w:rPr>
        <w:t xml:space="preserve">ui. </w:t>
      </w:r>
    </w:p>
    <w:p w14:paraId="7EEA5911" w14:textId="77777777" w:rsidR="00EA1868" w:rsidRDefault="006F00F9">
      <w:pPr>
        <w:pStyle w:val="Paragraphedeliste"/>
        <w:numPr>
          <w:ilvl w:val="1"/>
          <w:numId w:val="3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1A72ED" w:rsidRPr="001A72ED">
        <w:rPr>
          <w:rFonts w:asciiTheme="minorHAnsi" w:hAnsiTheme="minorHAnsi" w:cstheme="minorHAnsi"/>
        </w:rPr>
        <w:t>a détention était</w:t>
      </w:r>
      <w:r>
        <w:rPr>
          <w:rFonts w:asciiTheme="minorHAnsi" w:hAnsiTheme="minorHAnsi" w:cstheme="minorHAnsi"/>
        </w:rPr>
        <w:t>-elle</w:t>
      </w:r>
      <w:r w:rsidR="001A72ED" w:rsidRPr="001A72ED">
        <w:rPr>
          <w:rFonts w:asciiTheme="minorHAnsi" w:hAnsiTheme="minorHAnsi" w:cstheme="minorHAnsi"/>
        </w:rPr>
        <w:t xml:space="preserve"> arbitraire (sans motif)?</w:t>
      </w:r>
      <w:r w:rsidR="001A72ED" w:rsidRPr="001A72ED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R</w:t>
      </w:r>
      <w:r w:rsidR="001A72ED" w:rsidRPr="001A72ED">
        <w:rPr>
          <w:rFonts w:asciiTheme="minorHAnsi" w:hAnsiTheme="minorHAnsi" w:cstheme="minorHAnsi"/>
        </w:rPr>
        <w:t xml:space="preserve">éponse : </w:t>
      </w:r>
      <w:r w:rsidR="00635720">
        <w:rPr>
          <w:rFonts w:asciiTheme="minorHAnsi" w:hAnsiTheme="minorHAnsi" w:cstheme="minorHAnsi"/>
        </w:rPr>
        <w:t>O</w:t>
      </w:r>
      <w:r w:rsidR="001A72ED" w:rsidRPr="001A72ED">
        <w:rPr>
          <w:rFonts w:asciiTheme="minorHAnsi" w:hAnsiTheme="minorHAnsi" w:cstheme="minorHAnsi"/>
        </w:rPr>
        <w:t>ui</w:t>
      </w:r>
      <w:r w:rsidR="009F60B3">
        <w:rPr>
          <w:rFonts w:asciiTheme="minorHAnsi" w:hAnsiTheme="minorHAnsi" w:cstheme="minorHAnsi"/>
        </w:rPr>
        <w:t>,</w:t>
      </w:r>
      <w:r w:rsidR="001A72ED" w:rsidRPr="001A72ED">
        <w:rPr>
          <w:rFonts w:asciiTheme="minorHAnsi" w:hAnsiTheme="minorHAnsi" w:cstheme="minorHAnsi"/>
        </w:rPr>
        <w:t xml:space="preserve"> puisque le policer ne soupçonn</w:t>
      </w:r>
      <w:r>
        <w:rPr>
          <w:rFonts w:asciiTheme="minorHAnsi" w:hAnsiTheme="minorHAnsi" w:cstheme="minorHAnsi"/>
        </w:rPr>
        <w:t>ait</w:t>
      </w:r>
      <w:r w:rsidR="001A72ED" w:rsidRPr="001A72ED">
        <w:rPr>
          <w:rFonts w:asciiTheme="minorHAnsi" w:hAnsiTheme="minorHAnsi" w:cstheme="minorHAnsi"/>
        </w:rPr>
        <w:t xml:space="preserve"> pas qu’elle fai</w:t>
      </w:r>
      <w:r>
        <w:rPr>
          <w:rFonts w:asciiTheme="minorHAnsi" w:hAnsiTheme="minorHAnsi" w:cstheme="minorHAnsi"/>
        </w:rPr>
        <w:t>sai</w:t>
      </w:r>
      <w:r w:rsidR="001A72ED" w:rsidRPr="001A72ED">
        <w:rPr>
          <w:rFonts w:asciiTheme="minorHAnsi" w:hAnsiTheme="minorHAnsi" w:cstheme="minorHAnsi"/>
        </w:rPr>
        <w:t>t quelque chose d’illégal</w:t>
      </w:r>
      <w:r>
        <w:rPr>
          <w:rFonts w:asciiTheme="minorHAnsi" w:hAnsiTheme="minorHAnsi" w:cstheme="minorHAnsi"/>
        </w:rPr>
        <w:t>.</w:t>
      </w:r>
    </w:p>
    <w:p w14:paraId="7F67DFF3" w14:textId="77777777" w:rsidR="00EA1868" w:rsidRDefault="006F00F9">
      <w:pPr>
        <w:pStyle w:val="Paragraphedeliste"/>
        <w:numPr>
          <w:ilvl w:val="1"/>
          <w:numId w:val="34"/>
        </w:numPr>
        <w:jc w:val="both"/>
        <w:rPr>
          <w:rStyle w:val="ssl2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1A72ED" w:rsidRPr="001A72ED">
        <w:rPr>
          <w:rFonts w:asciiTheme="minorHAnsi" w:hAnsiTheme="minorHAnsi" w:cstheme="minorHAnsi"/>
        </w:rPr>
        <w:t>es droits de Caroline ont</w:t>
      </w:r>
      <w:r>
        <w:rPr>
          <w:rFonts w:asciiTheme="minorHAnsi" w:hAnsiTheme="minorHAnsi" w:cstheme="minorHAnsi"/>
        </w:rPr>
        <w:t>-ils donc</w:t>
      </w:r>
      <w:r w:rsidR="001A72ED" w:rsidRPr="001A72ED">
        <w:rPr>
          <w:rFonts w:asciiTheme="minorHAnsi" w:hAnsiTheme="minorHAnsi" w:cstheme="minorHAnsi"/>
        </w:rPr>
        <w:t xml:space="preserve"> été violés?</w:t>
      </w:r>
      <w:r w:rsidR="001A72ED" w:rsidRPr="001A72ED">
        <w:rPr>
          <w:rFonts w:asciiTheme="minorHAnsi" w:hAnsiTheme="minorHAnsi" w:cstheme="minorHAnsi"/>
          <w:i/>
        </w:rPr>
        <w:t xml:space="preserve"> </w:t>
      </w:r>
      <w:r w:rsidR="001A72ED" w:rsidRPr="001A72ED">
        <w:rPr>
          <w:rFonts w:asciiTheme="minorHAnsi" w:hAnsiTheme="minorHAnsi" w:cstheme="minorHAnsi"/>
        </w:rPr>
        <w:t>Réponse :</w:t>
      </w:r>
      <w:r w:rsidR="001A72ED" w:rsidRPr="001A72ED">
        <w:rPr>
          <w:rFonts w:asciiTheme="minorHAnsi" w:hAnsiTheme="minorHAnsi" w:cstheme="minorHAnsi"/>
          <w:i/>
        </w:rPr>
        <w:t xml:space="preserve"> </w:t>
      </w:r>
      <w:r w:rsidR="00635720">
        <w:rPr>
          <w:rFonts w:asciiTheme="minorHAnsi" w:hAnsiTheme="minorHAnsi" w:cstheme="minorHAnsi"/>
        </w:rPr>
        <w:t>O</w:t>
      </w:r>
      <w:r w:rsidR="001A72ED" w:rsidRPr="001A72ED">
        <w:rPr>
          <w:rFonts w:asciiTheme="minorHAnsi" w:hAnsiTheme="minorHAnsi" w:cstheme="minorHAnsi"/>
        </w:rPr>
        <w:t>ui</w:t>
      </w:r>
      <w:r>
        <w:rPr>
          <w:rFonts w:asciiTheme="minorHAnsi" w:hAnsiTheme="minorHAnsi" w:cstheme="minorHAnsi"/>
        </w:rPr>
        <w:t>. E</w:t>
      </w:r>
      <w:r w:rsidR="001A72ED" w:rsidRPr="001A72ED">
        <w:rPr>
          <w:rFonts w:asciiTheme="minorHAnsi" w:hAnsiTheme="minorHAnsi" w:cstheme="minorHAnsi"/>
        </w:rPr>
        <w:t>xplique</w:t>
      </w:r>
      <w:r>
        <w:rPr>
          <w:rFonts w:asciiTheme="minorHAnsi" w:hAnsiTheme="minorHAnsi" w:cstheme="minorHAnsi"/>
        </w:rPr>
        <w:t>z</w:t>
      </w:r>
      <w:r w:rsidR="001A72ED" w:rsidRPr="001A72ED">
        <w:rPr>
          <w:rFonts w:asciiTheme="minorHAnsi" w:hAnsiTheme="minorHAnsi" w:cstheme="minorHAnsi"/>
        </w:rPr>
        <w:t xml:space="preserve"> que la Cour suprême du Canada a statué sur cette question et a conclu que</w:t>
      </w:r>
      <w:r>
        <w:rPr>
          <w:rFonts w:asciiTheme="minorHAnsi" w:hAnsiTheme="minorHAnsi" w:cstheme="minorHAnsi"/>
        </w:rPr>
        <w:t>,</w:t>
      </w:r>
      <w:r w:rsidR="001A72ED" w:rsidRPr="001A72E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même si</w:t>
      </w:r>
      <w:r w:rsidR="001A72ED" w:rsidRPr="001A72ED">
        <w:rPr>
          <w:rFonts w:asciiTheme="minorHAnsi" w:hAnsiTheme="minorHAnsi" w:cstheme="minorHAnsi"/>
        </w:rPr>
        <w:t xml:space="preserve"> la détention </w:t>
      </w:r>
      <w:r>
        <w:rPr>
          <w:rFonts w:asciiTheme="minorHAnsi" w:hAnsiTheme="minorHAnsi" w:cstheme="minorHAnsi"/>
        </w:rPr>
        <w:t>es</w:t>
      </w:r>
      <w:r w:rsidR="001A72ED" w:rsidRPr="001A72ED">
        <w:rPr>
          <w:rFonts w:asciiTheme="minorHAnsi" w:hAnsiTheme="minorHAnsi" w:cstheme="minorHAnsi"/>
        </w:rPr>
        <w:t>t arbitraire et que le</w:t>
      </w:r>
      <w:r w:rsidR="00203ACD">
        <w:rPr>
          <w:rFonts w:asciiTheme="minorHAnsi" w:hAnsiTheme="minorHAnsi" w:cstheme="minorHAnsi"/>
        </w:rPr>
        <w:t>s</w:t>
      </w:r>
      <w:r w:rsidR="001A72ED" w:rsidRPr="001A72ED">
        <w:rPr>
          <w:rFonts w:asciiTheme="minorHAnsi" w:hAnsiTheme="minorHAnsi" w:cstheme="minorHAnsi"/>
        </w:rPr>
        <w:t xml:space="preserve"> droit</w:t>
      </w:r>
      <w:r w:rsidR="00203ACD">
        <w:rPr>
          <w:rFonts w:asciiTheme="minorHAnsi" w:hAnsiTheme="minorHAnsi" w:cstheme="minorHAnsi"/>
        </w:rPr>
        <w:t>s</w:t>
      </w:r>
      <w:r w:rsidR="001A72ED" w:rsidRPr="001A72ED">
        <w:rPr>
          <w:rFonts w:asciiTheme="minorHAnsi" w:hAnsiTheme="minorHAnsi" w:cstheme="minorHAnsi"/>
        </w:rPr>
        <w:t xml:space="preserve"> de Caroline </w:t>
      </w:r>
      <w:r w:rsidR="00203ACD">
        <w:rPr>
          <w:rFonts w:asciiTheme="minorHAnsi" w:hAnsiTheme="minorHAnsi" w:cstheme="minorHAnsi"/>
        </w:rPr>
        <w:t>ont</w:t>
      </w:r>
      <w:r w:rsidR="001A72ED" w:rsidRPr="001A72ED">
        <w:rPr>
          <w:rFonts w:asciiTheme="minorHAnsi" w:hAnsiTheme="minorHAnsi" w:cstheme="minorHAnsi"/>
        </w:rPr>
        <w:t xml:space="preserve"> été violé</w:t>
      </w:r>
      <w:r w:rsidR="00203ACD">
        <w:rPr>
          <w:rFonts w:asciiTheme="minorHAnsi" w:hAnsiTheme="minorHAnsi" w:cstheme="minorHAnsi"/>
        </w:rPr>
        <w:t>s</w:t>
      </w:r>
      <w:r w:rsidR="001A72ED" w:rsidRPr="001A72ED">
        <w:rPr>
          <w:rFonts w:asciiTheme="minorHAnsi" w:hAnsiTheme="minorHAnsi" w:cstheme="minorHAnsi"/>
        </w:rPr>
        <w:t xml:space="preserve">, la détention arbitraire est justifiée puisque les interceptions routières sont le seul moyen efficace </w:t>
      </w:r>
      <w:r>
        <w:rPr>
          <w:rFonts w:asciiTheme="minorHAnsi" w:hAnsiTheme="minorHAnsi" w:cstheme="minorHAnsi"/>
        </w:rPr>
        <w:t>dont les</w:t>
      </w:r>
      <w:r w:rsidR="001A72ED" w:rsidRPr="001A72ED">
        <w:rPr>
          <w:rFonts w:asciiTheme="minorHAnsi" w:hAnsiTheme="minorHAnsi" w:cstheme="minorHAnsi"/>
        </w:rPr>
        <w:t xml:space="preserve"> policiers </w:t>
      </w:r>
      <w:r>
        <w:rPr>
          <w:rFonts w:asciiTheme="minorHAnsi" w:hAnsiTheme="minorHAnsi" w:cstheme="minorHAnsi"/>
        </w:rPr>
        <w:t xml:space="preserve">disposent </w:t>
      </w:r>
      <w:r w:rsidR="001A72ED" w:rsidRPr="001A72ED">
        <w:rPr>
          <w:rFonts w:asciiTheme="minorHAnsi" w:hAnsiTheme="minorHAnsi" w:cstheme="minorHAnsi"/>
        </w:rPr>
        <w:t>pour appliquer la loi</w:t>
      </w:r>
      <w:r>
        <w:rPr>
          <w:rFonts w:asciiTheme="minorHAnsi" w:hAnsiTheme="minorHAnsi" w:cstheme="minorHAnsi"/>
        </w:rPr>
        <w:t xml:space="preserve"> </w:t>
      </w:r>
      <w:r w:rsidR="00203AC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(voir </w:t>
      </w:r>
      <w:r w:rsidR="001A72ED" w:rsidRPr="001A72ED">
        <w:rPr>
          <w:rStyle w:val="hit"/>
          <w:rFonts w:asciiTheme="minorHAnsi" w:hAnsiTheme="minorHAnsi" w:cstheme="minorHAnsi"/>
          <w:i/>
        </w:rPr>
        <w:t>R. c. Ladouceur</w:t>
      </w:r>
      <w:r w:rsidR="001A72ED" w:rsidRPr="001A72ED">
        <w:rPr>
          <w:rStyle w:val="hit"/>
          <w:rFonts w:asciiTheme="minorHAnsi" w:hAnsiTheme="minorHAnsi" w:cstheme="minorHAnsi"/>
        </w:rPr>
        <w:t xml:space="preserve">, </w:t>
      </w:r>
      <w:r w:rsidR="001A72ED" w:rsidRPr="001A72ED">
        <w:rPr>
          <w:rStyle w:val="ssl2"/>
          <w:rFonts w:asciiTheme="minorHAnsi" w:hAnsiTheme="minorHAnsi" w:cstheme="minorHAnsi"/>
        </w:rPr>
        <w:t>[1990] 1 R.C.S. 1257</w:t>
      </w:r>
      <w:r>
        <w:rPr>
          <w:rStyle w:val="ssl2"/>
          <w:rFonts w:asciiTheme="minorHAnsi" w:hAnsiTheme="minorHAnsi" w:cstheme="minorHAnsi"/>
        </w:rPr>
        <w:t>).</w:t>
      </w:r>
    </w:p>
    <w:p w14:paraId="4F077A5E" w14:textId="77777777" w:rsidR="00832484" w:rsidRPr="00BA5F60" w:rsidRDefault="00751161" w:rsidP="00751161">
      <w:pPr>
        <w:tabs>
          <w:tab w:val="left" w:pos="6461"/>
        </w:tabs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CEE432F" w14:textId="56E79D64" w:rsidR="00832484" w:rsidRPr="00BA5F60" w:rsidRDefault="001A72ED" w:rsidP="00B212E2">
      <w:pPr>
        <w:ind w:left="708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Donc, même si une personne n</w:t>
      </w:r>
      <w:r w:rsidR="00923BD1">
        <w:rPr>
          <w:rFonts w:asciiTheme="minorHAnsi" w:hAnsiTheme="minorHAnsi" w:cstheme="minorHAnsi"/>
        </w:rPr>
        <w:t>’affiche</w:t>
      </w:r>
      <w:r w:rsidRPr="001A72ED">
        <w:rPr>
          <w:rFonts w:asciiTheme="minorHAnsi" w:hAnsiTheme="minorHAnsi" w:cstheme="minorHAnsi"/>
        </w:rPr>
        <w:t xml:space="preserve"> pas un comportement </w:t>
      </w:r>
      <w:r w:rsidR="0022587B">
        <w:rPr>
          <w:rFonts w:asciiTheme="minorHAnsi" w:hAnsiTheme="minorHAnsi" w:cstheme="minorHAnsi"/>
        </w:rPr>
        <w:t>illégal</w:t>
      </w:r>
      <w:r w:rsidRPr="001A72ED">
        <w:rPr>
          <w:rFonts w:asciiTheme="minorHAnsi" w:hAnsiTheme="minorHAnsi" w:cstheme="minorHAnsi"/>
        </w:rPr>
        <w:t> :</w:t>
      </w:r>
    </w:p>
    <w:p w14:paraId="0B945684" w14:textId="77777777" w:rsidR="00832484" w:rsidRPr="00BA5F60" w:rsidRDefault="009F60B3" w:rsidP="00B212E2">
      <w:pPr>
        <w:numPr>
          <w:ilvl w:val="0"/>
          <w:numId w:val="23"/>
        </w:numPr>
        <w:tabs>
          <w:tab w:val="clear" w:pos="720"/>
          <w:tab w:val="num" w:pos="1428"/>
        </w:tabs>
        <w:ind w:left="14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un</w:t>
      </w:r>
      <w:r w:rsidR="001A72ED" w:rsidRPr="001A72ED">
        <w:rPr>
          <w:rFonts w:asciiTheme="minorHAnsi" w:hAnsiTheme="minorHAnsi" w:cstheme="minorHAnsi"/>
        </w:rPr>
        <w:t xml:space="preserve"> polic</w:t>
      </w:r>
      <w:r>
        <w:rPr>
          <w:rFonts w:asciiTheme="minorHAnsi" w:hAnsiTheme="minorHAnsi" w:cstheme="minorHAnsi"/>
        </w:rPr>
        <w:t>ier</w:t>
      </w:r>
      <w:r w:rsidR="001A72ED" w:rsidRPr="001A72ED">
        <w:rPr>
          <w:rFonts w:asciiTheme="minorHAnsi" w:hAnsiTheme="minorHAnsi" w:cstheme="minorHAnsi"/>
        </w:rPr>
        <w:t xml:space="preserve"> peut lui signaler d’arrêter sur le bord de la rue; </w:t>
      </w:r>
    </w:p>
    <w:p w14:paraId="54C7C3EB" w14:textId="77777777" w:rsidR="00832484" w:rsidRPr="00BA5F60" w:rsidRDefault="00923BD1" w:rsidP="00B212E2">
      <w:pPr>
        <w:numPr>
          <w:ilvl w:val="0"/>
          <w:numId w:val="23"/>
        </w:numPr>
        <w:tabs>
          <w:tab w:val="clear" w:pos="720"/>
          <w:tab w:val="num" w:pos="1428"/>
        </w:tabs>
        <w:ind w:left="14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1A72ED" w:rsidRPr="001A72ED">
        <w:rPr>
          <w:rFonts w:asciiTheme="minorHAnsi" w:hAnsiTheme="minorHAnsi" w:cstheme="minorHAnsi"/>
        </w:rPr>
        <w:t xml:space="preserve">a personne doit </w:t>
      </w:r>
      <w:r>
        <w:rPr>
          <w:rFonts w:asciiTheme="minorHAnsi" w:hAnsiTheme="minorHAnsi" w:cstheme="minorHAnsi"/>
        </w:rPr>
        <w:t>obéir</w:t>
      </w:r>
      <w:r w:rsidR="001A72ED" w:rsidRPr="001A72ED">
        <w:rPr>
          <w:rFonts w:asciiTheme="minorHAnsi" w:hAnsiTheme="minorHAnsi" w:cstheme="minorHAnsi"/>
        </w:rPr>
        <w:t xml:space="preserve">. </w:t>
      </w:r>
    </w:p>
    <w:p w14:paraId="0EB3F088" w14:textId="77777777" w:rsidR="00832484" w:rsidRPr="00BA5F60" w:rsidRDefault="00832484" w:rsidP="00832484">
      <w:pPr>
        <w:rPr>
          <w:rFonts w:asciiTheme="minorHAnsi" w:hAnsiTheme="minorHAnsi" w:cstheme="minorHAnsi"/>
        </w:rPr>
      </w:pPr>
    </w:p>
    <w:p w14:paraId="281F42F0" w14:textId="77777777" w:rsidR="00832484" w:rsidRPr="00BA5F60" w:rsidRDefault="00832484" w:rsidP="00832484">
      <w:pPr>
        <w:rPr>
          <w:rFonts w:asciiTheme="minorHAnsi" w:hAnsiTheme="minorHAnsi" w:cstheme="minorHAnsi"/>
        </w:rPr>
      </w:pPr>
    </w:p>
    <w:p w14:paraId="5257A723" w14:textId="3EA89977" w:rsidR="00832484" w:rsidRPr="00BA5F60" w:rsidRDefault="0048601E" w:rsidP="00CA719A">
      <w:pPr>
        <w:rPr>
          <w:rFonts w:asciiTheme="minorHAnsi" w:hAnsiTheme="minorHAnsi" w:cstheme="minorHAnsi"/>
          <w:b/>
        </w:rPr>
      </w:pPr>
      <w:r w:rsidRPr="0048601E">
        <w:rPr>
          <w:rFonts w:asciiTheme="minorHAnsi" w:hAnsiTheme="minorHAnsi" w:cstheme="minorHAnsi"/>
          <w:b/>
        </w:rPr>
        <w:t>Diapositive</w:t>
      </w:r>
      <w:r>
        <w:rPr>
          <w:rFonts w:asciiTheme="minorHAnsi" w:hAnsiTheme="minorHAnsi" w:cstheme="minorHAnsi"/>
          <w:b/>
        </w:rPr>
        <w:t>s</w:t>
      </w:r>
      <w:r w:rsidRPr="0048601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4 à 8</w:t>
      </w:r>
      <w:r w:rsidRPr="0048601E">
        <w:rPr>
          <w:rFonts w:asciiTheme="minorHAnsi" w:hAnsiTheme="minorHAnsi" w:cstheme="minorHAnsi"/>
        </w:rPr>
        <w:t xml:space="preserve"> : </w:t>
      </w:r>
      <w:r w:rsidRPr="0049077A">
        <w:rPr>
          <w:rFonts w:asciiTheme="minorHAnsi" w:hAnsiTheme="minorHAnsi" w:cstheme="minorHAnsi"/>
          <w:i/>
        </w:rPr>
        <w:t>Fouilles et perquisitions</w:t>
      </w:r>
      <w:r>
        <w:rPr>
          <w:rFonts w:asciiTheme="minorHAnsi" w:hAnsiTheme="minorHAnsi" w:cstheme="minorHAnsi"/>
        </w:rPr>
        <w:t xml:space="preserve"> </w:t>
      </w:r>
    </w:p>
    <w:p w14:paraId="07B3BB2A" w14:textId="77777777" w:rsidR="000A60D7" w:rsidRDefault="000A60D7" w:rsidP="00CA719A">
      <w:pPr>
        <w:rPr>
          <w:rFonts w:asciiTheme="minorHAnsi" w:hAnsiTheme="minorHAnsi" w:cstheme="minorHAnsi"/>
        </w:rPr>
      </w:pPr>
    </w:p>
    <w:p w14:paraId="151FFEBF" w14:textId="77777777" w:rsidR="00832484" w:rsidRDefault="001A72ED" w:rsidP="000A60D7">
      <w:pPr>
        <w:pStyle w:val="Paragraphedeliste"/>
        <w:numPr>
          <w:ilvl w:val="0"/>
          <w:numId w:val="34"/>
        </w:numPr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Poursuiv</w:t>
      </w:r>
      <w:r w:rsidR="000A60D7">
        <w:rPr>
          <w:rFonts w:asciiTheme="minorHAnsi" w:hAnsiTheme="minorHAnsi" w:cstheme="minorHAnsi"/>
        </w:rPr>
        <w:t>ez</w:t>
      </w:r>
      <w:r w:rsidRPr="001A72ED">
        <w:rPr>
          <w:rFonts w:asciiTheme="minorHAnsi" w:hAnsiTheme="minorHAnsi" w:cstheme="minorHAnsi"/>
        </w:rPr>
        <w:t xml:space="preserve"> </w:t>
      </w:r>
      <w:r w:rsidR="00923BD1">
        <w:rPr>
          <w:rFonts w:asciiTheme="minorHAnsi" w:hAnsiTheme="minorHAnsi" w:cstheme="minorHAnsi"/>
        </w:rPr>
        <w:t>la présentation de</w:t>
      </w:r>
      <w:r w:rsidRPr="001A72ED">
        <w:rPr>
          <w:rFonts w:asciiTheme="minorHAnsi" w:hAnsiTheme="minorHAnsi" w:cstheme="minorHAnsi"/>
        </w:rPr>
        <w:t xml:space="preserve"> la situation de fait (diapositives 4 et 5)</w:t>
      </w:r>
      <w:r w:rsidR="000A60D7">
        <w:rPr>
          <w:rFonts w:asciiTheme="minorHAnsi" w:hAnsiTheme="minorHAnsi" w:cstheme="minorHAnsi"/>
        </w:rPr>
        <w:t>.</w:t>
      </w:r>
    </w:p>
    <w:p w14:paraId="077C999E" w14:textId="77777777" w:rsidR="000A60D7" w:rsidRPr="000A60D7" w:rsidRDefault="000A60D7" w:rsidP="000A60D7">
      <w:pPr>
        <w:rPr>
          <w:rFonts w:asciiTheme="minorHAnsi" w:hAnsiTheme="minorHAnsi" w:cstheme="minorHAnsi"/>
        </w:rPr>
      </w:pPr>
    </w:p>
    <w:p w14:paraId="521DE6AA" w14:textId="77777777" w:rsidR="00832484" w:rsidRPr="00BA5F60" w:rsidRDefault="001A72ED" w:rsidP="0049077A">
      <w:pPr>
        <w:rPr>
          <w:rFonts w:asciiTheme="minorHAnsi" w:hAnsiTheme="minorHAnsi" w:cstheme="minorHAnsi"/>
          <w:lang w:val="fr-FR"/>
        </w:rPr>
      </w:pPr>
      <w:r w:rsidRPr="001A72ED">
        <w:rPr>
          <w:rFonts w:asciiTheme="minorHAnsi" w:hAnsiTheme="minorHAnsi" w:cstheme="minorHAnsi"/>
          <w:b/>
        </w:rPr>
        <w:t>Diapositive 4 </w:t>
      </w:r>
      <w:r w:rsidRPr="001A72ED">
        <w:rPr>
          <w:rFonts w:asciiTheme="minorHAnsi" w:hAnsiTheme="minorHAnsi" w:cstheme="minorHAnsi"/>
        </w:rPr>
        <w:t>: Lorsque le policier s’approche de l’automobile, il aperçoit, sur le banc arrière de l’automobile, la crosse d’un fusil sous une couverture.</w:t>
      </w:r>
    </w:p>
    <w:p w14:paraId="6026DE4C" w14:textId="77777777" w:rsidR="00832484" w:rsidRPr="00BA5F60" w:rsidRDefault="00832484" w:rsidP="0049077A">
      <w:pPr>
        <w:rPr>
          <w:rFonts w:asciiTheme="minorHAnsi" w:hAnsiTheme="minorHAnsi" w:cstheme="minorHAnsi"/>
          <w:lang w:val="fr-FR"/>
        </w:rPr>
      </w:pPr>
    </w:p>
    <w:p w14:paraId="4E2B01F2" w14:textId="77777777" w:rsidR="00832484" w:rsidRPr="00BA5F60" w:rsidRDefault="001A72ED" w:rsidP="0049077A">
      <w:pPr>
        <w:rPr>
          <w:rFonts w:asciiTheme="minorHAnsi" w:hAnsiTheme="minorHAnsi" w:cstheme="minorHAnsi"/>
          <w:bCs/>
        </w:rPr>
      </w:pPr>
      <w:r w:rsidRPr="001A72ED">
        <w:rPr>
          <w:rFonts w:asciiTheme="minorHAnsi" w:hAnsiTheme="minorHAnsi" w:cstheme="minorHAnsi"/>
          <w:b/>
          <w:bCs/>
        </w:rPr>
        <w:t>Diapositive 5</w:t>
      </w:r>
      <w:r w:rsidRPr="001A72ED">
        <w:rPr>
          <w:rFonts w:asciiTheme="minorHAnsi" w:hAnsiTheme="minorHAnsi" w:cstheme="minorHAnsi"/>
          <w:bCs/>
        </w:rPr>
        <w:t xml:space="preserve"> : Le policier demande à Caroline de sortir de l’auto. Il retire le fusil du banc arrière. Caroline est mise en état d’arrestation pour possession d’une arme à feu illégale. Le policier fouille Caroline et son automobile. </w:t>
      </w:r>
    </w:p>
    <w:p w14:paraId="62F66FD0" w14:textId="77777777" w:rsidR="00923BD1" w:rsidRDefault="00923BD1" w:rsidP="00CA719A">
      <w:pPr>
        <w:ind w:left="708"/>
        <w:rPr>
          <w:rFonts w:asciiTheme="minorHAnsi" w:hAnsiTheme="minorHAnsi" w:cstheme="minorHAnsi"/>
          <w:bCs/>
          <w:i/>
          <w:iCs/>
        </w:rPr>
      </w:pPr>
    </w:p>
    <w:p w14:paraId="232C62AB" w14:textId="77777777" w:rsidR="00832484" w:rsidRPr="00BA5F60" w:rsidRDefault="001A72ED" w:rsidP="00CA719A">
      <w:pPr>
        <w:ind w:left="708"/>
        <w:rPr>
          <w:rFonts w:asciiTheme="minorHAnsi" w:hAnsiTheme="minorHAnsi" w:cstheme="minorHAnsi"/>
          <w:bCs/>
          <w:i/>
          <w:iCs/>
        </w:rPr>
      </w:pPr>
      <w:r w:rsidRPr="001A72ED">
        <w:rPr>
          <w:rFonts w:asciiTheme="minorHAnsi" w:hAnsiTheme="minorHAnsi" w:cstheme="minorHAnsi"/>
          <w:bCs/>
          <w:i/>
          <w:iCs/>
        </w:rPr>
        <w:t>Qu’est-ce qui cloche dans ce scénario?</w:t>
      </w:r>
    </w:p>
    <w:p w14:paraId="78D2075E" w14:textId="77777777" w:rsidR="00832484" w:rsidRPr="00BA5F60" w:rsidRDefault="00832484" w:rsidP="00CA719A">
      <w:pPr>
        <w:rPr>
          <w:rFonts w:asciiTheme="minorHAnsi" w:hAnsiTheme="minorHAnsi" w:cstheme="minorHAnsi"/>
        </w:rPr>
      </w:pPr>
    </w:p>
    <w:p w14:paraId="2C71ABC4" w14:textId="14972207" w:rsidR="00832484" w:rsidRPr="00BA5F60" w:rsidRDefault="0049077A" w:rsidP="0049077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Diapositive 6 : </w:t>
      </w:r>
      <w:r w:rsidRPr="0049077A">
        <w:rPr>
          <w:rFonts w:asciiTheme="minorHAnsi" w:hAnsiTheme="minorHAnsi" w:cstheme="minorHAnsi"/>
          <w:i/>
        </w:rPr>
        <w:t>Article 8 -</w:t>
      </w:r>
      <w:r w:rsidR="001A72ED" w:rsidRPr="0049077A">
        <w:rPr>
          <w:rFonts w:asciiTheme="minorHAnsi" w:hAnsiTheme="minorHAnsi" w:cstheme="minorHAnsi"/>
          <w:i/>
        </w:rPr>
        <w:t xml:space="preserve"> </w:t>
      </w:r>
      <w:hyperlink r:id="rId12" w:anchor="codese:8" w:tooltip="Charte canadienne des droits et libertés 8. Fouilles, perquisitions ou saisies" w:history="1">
        <w:r w:rsidR="001A72ED" w:rsidRPr="0049077A">
          <w:rPr>
            <w:rStyle w:val="Lienhypertexte"/>
            <w:rFonts w:asciiTheme="minorHAnsi" w:hAnsiTheme="minorHAnsi" w:cstheme="minorHAnsi"/>
            <w:i/>
            <w:color w:val="auto"/>
            <w:u w:val="none"/>
          </w:rPr>
          <w:t>Fouilles, perquisitions ou saisies</w:t>
        </w:r>
      </w:hyperlink>
      <w:r w:rsidR="001A72ED" w:rsidRPr="001A72ED">
        <w:rPr>
          <w:rFonts w:asciiTheme="minorHAnsi" w:hAnsiTheme="minorHAnsi" w:cstheme="minorHAnsi"/>
          <w:b/>
        </w:rPr>
        <w:t xml:space="preserve"> </w:t>
      </w:r>
      <w:r w:rsidR="00635720">
        <w:rPr>
          <w:rFonts w:asciiTheme="minorHAnsi" w:hAnsiTheme="minorHAnsi" w:cstheme="minorHAnsi"/>
          <w:b/>
        </w:rPr>
        <w:br/>
      </w:r>
    </w:p>
    <w:p w14:paraId="60585B3A" w14:textId="7A9D8775" w:rsidR="0049077A" w:rsidRPr="0049077A" w:rsidRDefault="0049077A" w:rsidP="0049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 w:cstheme="minorHAnsi"/>
          <w:b/>
          <w:bCs/>
        </w:rPr>
      </w:pPr>
      <w:bookmarkStart w:id="4" w:name="codese:8"/>
      <w:r w:rsidRPr="0049077A">
        <w:rPr>
          <w:rFonts w:asciiTheme="minorHAnsi" w:hAnsiTheme="minorHAnsi" w:cstheme="minorHAnsi"/>
          <w:b/>
          <w:bCs/>
        </w:rPr>
        <w:t xml:space="preserve">Article de la </w:t>
      </w:r>
      <w:r w:rsidRPr="00B664F4">
        <w:rPr>
          <w:rFonts w:asciiTheme="minorHAnsi" w:hAnsiTheme="minorHAnsi" w:cstheme="minorHAnsi"/>
          <w:b/>
          <w:bCs/>
        </w:rPr>
        <w:t>Charte</w:t>
      </w:r>
    </w:p>
    <w:p w14:paraId="1FD7598B" w14:textId="77777777" w:rsidR="00832484" w:rsidRPr="00923BD1" w:rsidRDefault="00635720" w:rsidP="0049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 w:cstheme="minorHAnsi"/>
          <w:i/>
        </w:rPr>
      </w:pPr>
      <w:r w:rsidRPr="0049077A">
        <w:rPr>
          <w:rFonts w:asciiTheme="minorHAnsi" w:hAnsiTheme="minorHAnsi" w:cstheme="minorHAnsi"/>
          <w:bCs/>
          <w:u w:val="single"/>
        </w:rPr>
        <w:t xml:space="preserve">Article </w:t>
      </w:r>
      <w:bookmarkEnd w:id="4"/>
      <w:r w:rsidR="001A72ED" w:rsidRPr="0049077A">
        <w:rPr>
          <w:rFonts w:asciiTheme="minorHAnsi" w:hAnsiTheme="minorHAnsi" w:cstheme="minorHAnsi"/>
          <w:u w:val="single"/>
        </w:rPr>
        <w:t>8</w:t>
      </w:r>
      <w:r w:rsidR="001A72ED" w:rsidRPr="001A72ED">
        <w:rPr>
          <w:rFonts w:asciiTheme="minorHAnsi" w:hAnsiTheme="minorHAnsi" w:cstheme="minorHAnsi"/>
          <w:i/>
        </w:rPr>
        <w:t>.</w:t>
      </w:r>
      <w:r w:rsidR="001A72ED" w:rsidRPr="001A72ED">
        <w:rPr>
          <w:rFonts w:asciiTheme="minorHAnsi" w:hAnsiTheme="minorHAnsi" w:cstheme="minorHAnsi"/>
          <w:b/>
          <w:bCs/>
          <w:i/>
        </w:rPr>
        <w:t xml:space="preserve"> </w:t>
      </w:r>
      <w:r w:rsidR="001A72ED" w:rsidRPr="001A72ED">
        <w:rPr>
          <w:rFonts w:asciiTheme="minorHAnsi" w:hAnsiTheme="minorHAnsi" w:cstheme="minorHAnsi"/>
        </w:rPr>
        <w:t xml:space="preserve">Chacun a </w:t>
      </w:r>
      <w:r w:rsidR="001A72ED" w:rsidRPr="001A72ED">
        <w:rPr>
          <w:rFonts w:asciiTheme="minorHAnsi" w:hAnsiTheme="minorHAnsi" w:cstheme="minorHAnsi"/>
          <w:b/>
        </w:rPr>
        <w:t>droit à la protection</w:t>
      </w:r>
      <w:r w:rsidR="001A72ED" w:rsidRPr="001A72ED">
        <w:rPr>
          <w:rFonts w:asciiTheme="minorHAnsi" w:hAnsiTheme="minorHAnsi" w:cstheme="minorHAnsi"/>
        </w:rPr>
        <w:t xml:space="preserve"> contre les fouilles, les perquisitions ou les saisies abusives.</w:t>
      </w:r>
    </w:p>
    <w:p w14:paraId="2392ED15" w14:textId="77777777" w:rsidR="00832484" w:rsidRPr="00BA5F60" w:rsidRDefault="00832484" w:rsidP="00832484">
      <w:pPr>
        <w:rPr>
          <w:rFonts w:asciiTheme="minorHAnsi" w:hAnsiTheme="minorHAnsi" w:cstheme="minorHAnsi"/>
        </w:rPr>
      </w:pPr>
    </w:p>
    <w:p w14:paraId="569E1253" w14:textId="77777777" w:rsidR="00832484" w:rsidRPr="00B212E2" w:rsidRDefault="001A72ED" w:rsidP="00B212E2">
      <w:pPr>
        <w:pStyle w:val="Paragraphedeliste"/>
        <w:numPr>
          <w:ilvl w:val="0"/>
          <w:numId w:val="34"/>
        </w:numPr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Pose</w:t>
      </w:r>
      <w:r w:rsidR="00B212E2">
        <w:rPr>
          <w:rFonts w:asciiTheme="minorHAnsi" w:hAnsiTheme="minorHAnsi" w:cstheme="minorHAnsi"/>
        </w:rPr>
        <w:t>z</w:t>
      </w:r>
      <w:r w:rsidRPr="001A72ED">
        <w:rPr>
          <w:rFonts w:asciiTheme="minorHAnsi" w:hAnsiTheme="minorHAnsi" w:cstheme="minorHAnsi"/>
        </w:rPr>
        <w:t xml:space="preserve"> la question suivante aux élève</w:t>
      </w:r>
      <w:r w:rsidR="00EE001E">
        <w:rPr>
          <w:rFonts w:asciiTheme="minorHAnsi" w:hAnsiTheme="minorHAnsi" w:cstheme="minorHAnsi"/>
        </w:rPr>
        <w:t>s</w:t>
      </w:r>
      <w:r w:rsidRPr="001A72ED">
        <w:rPr>
          <w:rFonts w:asciiTheme="minorHAnsi" w:hAnsiTheme="minorHAnsi" w:cstheme="minorHAnsi"/>
        </w:rPr>
        <w:t xml:space="preserve"> : </w:t>
      </w:r>
      <w:r w:rsidR="00923BD1">
        <w:rPr>
          <w:rFonts w:asciiTheme="minorHAnsi" w:hAnsiTheme="minorHAnsi" w:cstheme="minorHAnsi"/>
        </w:rPr>
        <w:t>Le</w:t>
      </w:r>
      <w:r w:rsidRPr="001A72ED">
        <w:rPr>
          <w:rFonts w:asciiTheme="minorHAnsi" w:hAnsiTheme="minorHAnsi" w:cstheme="minorHAnsi"/>
        </w:rPr>
        <w:t xml:space="preserve"> polic</w:t>
      </w:r>
      <w:r w:rsidR="00923BD1">
        <w:rPr>
          <w:rFonts w:asciiTheme="minorHAnsi" w:hAnsiTheme="minorHAnsi" w:cstheme="minorHAnsi"/>
        </w:rPr>
        <w:t>ier</w:t>
      </w:r>
      <w:r w:rsidRPr="001A72ED">
        <w:rPr>
          <w:rFonts w:asciiTheme="minorHAnsi" w:hAnsiTheme="minorHAnsi" w:cstheme="minorHAnsi"/>
        </w:rPr>
        <w:t xml:space="preserve"> peut</w:t>
      </w:r>
      <w:r w:rsidR="00923BD1">
        <w:rPr>
          <w:rFonts w:asciiTheme="minorHAnsi" w:hAnsiTheme="minorHAnsi" w:cstheme="minorHAnsi"/>
        </w:rPr>
        <w:t>-il</w:t>
      </w:r>
      <w:r w:rsidRPr="001A72ED">
        <w:rPr>
          <w:rFonts w:asciiTheme="minorHAnsi" w:hAnsiTheme="minorHAnsi" w:cstheme="minorHAnsi"/>
        </w:rPr>
        <w:t xml:space="preserve"> fouiller Caroline?</w:t>
      </w:r>
    </w:p>
    <w:p w14:paraId="0931CFE0" w14:textId="77777777" w:rsidR="00832484" w:rsidRPr="00923BD1" w:rsidRDefault="001A72ED" w:rsidP="00B212E2">
      <w:pPr>
        <w:numPr>
          <w:ilvl w:val="0"/>
          <w:numId w:val="17"/>
        </w:numPr>
        <w:tabs>
          <w:tab w:val="clear" w:pos="795"/>
          <w:tab w:val="num" w:pos="1276"/>
        </w:tabs>
        <w:spacing w:after="240"/>
        <w:ind w:left="1290"/>
        <w:jc w:val="both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 xml:space="preserve">Réponse : </w:t>
      </w:r>
      <w:r w:rsidR="00635720">
        <w:rPr>
          <w:rFonts w:asciiTheme="minorHAnsi" w:hAnsiTheme="minorHAnsi" w:cstheme="minorHAnsi"/>
        </w:rPr>
        <w:t>O</w:t>
      </w:r>
      <w:r w:rsidRPr="001A72ED">
        <w:rPr>
          <w:rFonts w:asciiTheme="minorHAnsi" w:hAnsiTheme="minorHAnsi" w:cstheme="minorHAnsi"/>
        </w:rPr>
        <w:t xml:space="preserve">ui, les policiers ont le droit de procéder à des </w:t>
      </w:r>
      <w:r w:rsidRPr="001A72ED">
        <w:rPr>
          <w:rFonts w:asciiTheme="minorHAnsi" w:hAnsiTheme="minorHAnsi" w:cstheme="minorHAnsi"/>
          <w:b/>
        </w:rPr>
        <w:t>fouilles sommaires incidentes à l’arrestation</w:t>
      </w:r>
      <w:r w:rsidRPr="001A72ED">
        <w:rPr>
          <w:rFonts w:asciiTheme="minorHAnsi" w:hAnsiTheme="minorHAnsi" w:cstheme="minorHAnsi"/>
        </w:rPr>
        <w:t>. La fouille sommaire vise principalement la protection des</w:t>
      </w:r>
      <w:r w:rsidRPr="001A72ED">
        <w:rPr>
          <w:rFonts w:asciiTheme="minorHAnsi" w:hAnsiTheme="minorHAnsi" w:cstheme="minorHAnsi"/>
          <w:b/>
        </w:rPr>
        <w:t xml:space="preserve"> </w:t>
      </w:r>
      <w:r w:rsidRPr="001A72ED">
        <w:rPr>
          <w:rFonts w:asciiTheme="minorHAnsi" w:hAnsiTheme="minorHAnsi" w:cstheme="minorHAnsi"/>
        </w:rPr>
        <w:t>policiers et la préservation d’une preuve qui risque d’être détruite ou perdue. L</w:t>
      </w:r>
      <w:r w:rsidR="00090B47">
        <w:rPr>
          <w:rFonts w:asciiTheme="minorHAnsi" w:hAnsiTheme="minorHAnsi" w:cstheme="minorHAnsi"/>
        </w:rPr>
        <w:t>e</w:t>
      </w:r>
      <w:r w:rsidRPr="001A72ED">
        <w:rPr>
          <w:rFonts w:asciiTheme="minorHAnsi" w:hAnsiTheme="minorHAnsi" w:cstheme="minorHAnsi"/>
        </w:rPr>
        <w:t xml:space="preserve"> polic</w:t>
      </w:r>
      <w:r w:rsidR="00090B47">
        <w:rPr>
          <w:rFonts w:asciiTheme="minorHAnsi" w:hAnsiTheme="minorHAnsi" w:cstheme="minorHAnsi"/>
        </w:rPr>
        <w:t>ier</w:t>
      </w:r>
      <w:r w:rsidRPr="001A72ED">
        <w:rPr>
          <w:rFonts w:asciiTheme="minorHAnsi" w:hAnsiTheme="minorHAnsi" w:cstheme="minorHAnsi"/>
        </w:rPr>
        <w:t xml:space="preserve"> peut </w:t>
      </w:r>
      <w:r w:rsidR="00090B47">
        <w:rPr>
          <w:rFonts w:asciiTheme="minorHAnsi" w:hAnsiTheme="minorHAnsi" w:cstheme="minorHAnsi"/>
        </w:rPr>
        <w:t>également</w:t>
      </w:r>
      <w:r w:rsidRPr="001A72ED">
        <w:rPr>
          <w:rFonts w:asciiTheme="minorHAnsi" w:hAnsiTheme="minorHAnsi" w:cstheme="minorHAnsi"/>
        </w:rPr>
        <w:t xml:space="preserve"> fouiller les lieux immédiats, </w:t>
      </w:r>
      <w:r w:rsidR="00090B47">
        <w:rPr>
          <w:rFonts w:asciiTheme="minorHAnsi" w:hAnsiTheme="minorHAnsi" w:cstheme="minorHAnsi"/>
        </w:rPr>
        <w:t>y compris</w:t>
      </w:r>
      <w:r w:rsidRPr="001A72ED">
        <w:rPr>
          <w:rFonts w:asciiTheme="minorHAnsi" w:hAnsiTheme="minorHAnsi" w:cstheme="minorHAnsi"/>
        </w:rPr>
        <w:t xml:space="preserve"> l’auto.</w:t>
      </w:r>
    </w:p>
    <w:p w14:paraId="5700700F" w14:textId="77777777" w:rsidR="00832484" w:rsidRPr="00360924" w:rsidRDefault="001A72ED" w:rsidP="00360924">
      <w:pPr>
        <w:pStyle w:val="Paragraphedeliste"/>
        <w:numPr>
          <w:ilvl w:val="0"/>
          <w:numId w:val="36"/>
        </w:numPr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Explique</w:t>
      </w:r>
      <w:r w:rsidR="00B212E2" w:rsidRPr="00923BD1">
        <w:rPr>
          <w:rFonts w:asciiTheme="minorHAnsi" w:hAnsiTheme="minorHAnsi" w:cstheme="minorHAnsi"/>
        </w:rPr>
        <w:t>z</w:t>
      </w:r>
      <w:r w:rsidRPr="001A72ED">
        <w:rPr>
          <w:rFonts w:asciiTheme="minorHAnsi" w:hAnsiTheme="minorHAnsi" w:cstheme="minorHAnsi"/>
        </w:rPr>
        <w:t xml:space="preserve"> la différence entre une fouille, </w:t>
      </w:r>
      <w:r w:rsidR="00B212E2" w:rsidRPr="00923BD1">
        <w:rPr>
          <w:rFonts w:asciiTheme="minorHAnsi" w:hAnsiTheme="minorHAnsi" w:cstheme="minorHAnsi"/>
        </w:rPr>
        <w:t xml:space="preserve">une </w:t>
      </w:r>
      <w:r w:rsidRPr="001A72ED">
        <w:rPr>
          <w:rFonts w:asciiTheme="minorHAnsi" w:hAnsiTheme="minorHAnsi" w:cstheme="minorHAnsi"/>
        </w:rPr>
        <w:t xml:space="preserve">perquisition et </w:t>
      </w:r>
      <w:r w:rsidR="00B212E2" w:rsidRPr="00360924">
        <w:rPr>
          <w:rFonts w:asciiTheme="minorHAnsi" w:hAnsiTheme="minorHAnsi" w:cstheme="minorHAnsi"/>
        </w:rPr>
        <w:t xml:space="preserve">une </w:t>
      </w:r>
      <w:r w:rsidRPr="001A72ED">
        <w:rPr>
          <w:rFonts w:asciiTheme="minorHAnsi" w:hAnsiTheme="minorHAnsi" w:cstheme="minorHAnsi"/>
        </w:rPr>
        <w:t>saisie. Di</w:t>
      </w:r>
      <w:r w:rsidR="00B212E2" w:rsidRPr="00360924">
        <w:rPr>
          <w:rFonts w:asciiTheme="minorHAnsi" w:hAnsiTheme="minorHAnsi" w:cstheme="minorHAnsi"/>
        </w:rPr>
        <w:t>tes</w:t>
      </w:r>
      <w:r w:rsidRPr="001A72ED">
        <w:rPr>
          <w:rFonts w:asciiTheme="minorHAnsi" w:hAnsiTheme="minorHAnsi" w:cstheme="minorHAnsi"/>
        </w:rPr>
        <w:t xml:space="preserve"> aux élèves qu</w:t>
      </w:r>
      <w:r w:rsidR="00635720">
        <w:rPr>
          <w:rFonts w:asciiTheme="minorHAnsi" w:hAnsiTheme="minorHAnsi" w:cstheme="minorHAnsi"/>
        </w:rPr>
        <w:t>’ils trouveront</w:t>
      </w:r>
      <w:r w:rsidRPr="001A72ED">
        <w:rPr>
          <w:rFonts w:asciiTheme="minorHAnsi" w:hAnsiTheme="minorHAnsi" w:cstheme="minorHAnsi"/>
        </w:rPr>
        <w:t xml:space="preserve"> ce</w:t>
      </w:r>
      <w:r w:rsidR="00090B47">
        <w:rPr>
          <w:rFonts w:asciiTheme="minorHAnsi" w:hAnsiTheme="minorHAnsi" w:cstheme="minorHAnsi"/>
        </w:rPr>
        <w:t>s</w:t>
      </w:r>
      <w:r w:rsidRPr="001A72ED">
        <w:rPr>
          <w:rFonts w:asciiTheme="minorHAnsi" w:hAnsiTheme="minorHAnsi" w:cstheme="minorHAnsi"/>
        </w:rPr>
        <w:t xml:space="preserve"> </w:t>
      </w:r>
      <w:r w:rsidR="00090B47">
        <w:rPr>
          <w:rFonts w:asciiTheme="minorHAnsi" w:hAnsiTheme="minorHAnsi" w:cstheme="minorHAnsi"/>
        </w:rPr>
        <w:t>renseignements</w:t>
      </w:r>
      <w:r w:rsidRPr="001A72ED">
        <w:rPr>
          <w:rFonts w:asciiTheme="minorHAnsi" w:hAnsiTheme="minorHAnsi" w:cstheme="minorHAnsi"/>
        </w:rPr>
        <w:t xml:space="preserve"> sur l</w:t>
      </w:r>
      <w:r w:rsidR="00203ACD">
        <w:rPr>
          <w:rFonts w:asciiTheme="minorHAnsi" w:hAnsiTheme="minorHAnsi" w:cstheme="minorHAnsi"/>
        </w:rPr>
        <w:t>a</w:t>
      </w:r>
      <w:r w:rsidRPr="001A72ED">
        <w:rPr>
          <w:rFonts w:asciiTheme="minorHAnsi" w:hAnsiTheme="minorHAnsi" w:cstheme="minorHAnsi"/>
        </w:rPr>
        <w:t xml:space="preserve"> </w:t>
      </w:r>
      <w:r w:rsidR="00EE001E" w:rsidRPr="00557899">
        <w:rPr>
          <w:rFonts w:asciiTheme="minorHAnsi" w:hAnsiTheme="minorHAnsi" w:cstheme="minorHAnsi"/>
          <w:b/>
        </w:rPr>
        <w:t>F</w:t>
      </w:r>
      <w:r w:rsidRPr="00557899">
        <w:rPr>
          <w:rFonts w:asciiTheme="minorHAnsi" w:hAnsiTheme="minorHAnsi" w:cstheme="minorHAnsi"/>
          <w:b/>
        </w:rPr>
        <w:t>iche</w:t>
      </w:r>
      <w:r w:rsidR="00EE001E" w:rsidRPr="00557899">
        <w:rPr>
          <w:rFonts w:asciiTheme="minorHAnsi" w:hAnsiTheme="minorHAnsi" w:cstheme="minorHAnsi"/>
          <w:b/>
        </w:rPr>
        <w:t xml:space="preserve"> 2</w:t>
      </w:r>
      <w:r w:rsidRPr="001A72ED">
        <w:rPr>
          <w:rFonts w:asciiTheme="minorHAnsi" w:hAnsiTheme="minorHAnsi" w:cstheme="minorHAnsi"/>
        </w:rPr>
        <w:t>.</w:t>
      </w:r>
    </w:p>
    <w:p w14:paraId="46D7C551" w14:textId="4562A75D" w:rsidR="00832484" w:rsidRPr="00BA5F60" w:rsidRDefault="001A72ED" w:rsidP="00360924">
      <w:pPr>
        <w:numPr>
          <w:ilvl w:val="0"/>
          <w:numId w:val="35"/>
        </w:numPr>
        <w:rPr>
          <w:rFonts w:asciiTheme="minorHAnsi" w:hAnsiTheme="minorHAnsi" w:cstheme="minorHAnsi"/>
        </w:rPr>
      </w:pPr>
      <w:r w:rsidRPr="00557899">
        <w:rPr>
          <w:rFonts w:asciiTheme="minorHAnsi" w:hAnsiTheme="minorHAnsi" w:cstheme="minorHAnsi"/>
          <w:u w:val="single"/>
        </w:rPr>
        <w:t>Fouille</w:t>
      </w:r>
      <w:r w:rsidRPr="001A72ED">
        <w:rPr>
          <w:rFonts w:asciiTheme="minorHAnsi" w:hAnsiTheme="minorHAnsi" w:cstheme="minorHAnsi"/>
        </w:rPr>
        <w:t xml:space="preserve"> : fouiller </w:t>
      </w:r>
      <w:r w:rsidR="00090B47">
        <w:rPr>
          <w:rFonts w:asciiTheme="minorHAnsi" w:hAnsiTheme="minorHAnsi" w:cstheme="minorHAnsi"/>
        </w:rPr>
        <w:t>une</w:t>
      </w:r>
      <w:r w:rsidRPr="001A72ED">
        <w:rPr>
          <w:rFonts w:asciiTheme="minorHAnsi" w:hAnsiTheme="minorHAnsi" w:cstheme="minorHAnsi"/>
        </w:rPr>
        <w:t xml:space="preserve"> personne</w:t>
      </w:r>
      <w:r w:rsidR="00557899">
        <w:rPr>
          <w:rFonts w:asciiTheme="minorHAnsi" w:hAnsiTheme="minorHAnsi" w:cstheme="minorHAnsi"/>
        </w:rPr>
        <w:t>.</w:t>
      </w:r>
      <w:r w:rsidRPr="001A72ED">
        <w:rPr>
          <w:rFonts w:asciiTheme="minorHAnsi" w:hAnsiTheme="minorHAnsi" w:cstheme="minorHAnsi"/>
        </w:rPr>
        <w:t xml:space="preserve"> </w:t>
      </w:r>
    </w:p>
    <w:p w14:paraId="5EB99468" w14:textId="74BB7239" w:rsidR="00832484" w:rsidRPr="00BA5F60" w:rsidRDefault="001A72ED" w:rsidP="00360924">
      <w:pPr>
        <w:numPr>
          <w:ilvl w:val="0"/>
          <w:numId w:val="35"/>
        </w:numPr>
        <w:rPr>
          <w:rFonts w:asciiTheme="minorHAnsi" w:hAnsiTheme="minorHAnsi" w:cstheme="minorHAnsi"/>
        </w:rPr>
      </w:pPr>
      <w:r w:rsidRPr="00557899">
        <w:rPr>
          <w:rFonts w:asciiTheme="minorHAnsi" w:hAnsiTheme="minorHAnsi" w:cstheme="minorHAnsi"/>
          <w:u w:val="single"/>
        </w:rPr>
        <w:t>Perquisition</w:t>
      </w:r>
      <w:r w:rsidRPr="001A72ED">
        <w:rPr>
          <w:rFonts w:asciiTheme="minorHAnsi" w:hAnsiTheme="minorHAnsi" w:cstheme="minorHAnsi"/>
        </w:rPr>
        <w:t> : fouiller un lieu</w:t>
      </w:r>
      <w:r w:rsidR="00557899">
        <w:rPr>
          <w:rFonts w:asciiTheme="minorHAnsi" w:hAnsiTheme="minorHAnsi" w:cstheme="minorHAnsi"/>
        </w:rPr>
        <w:t>.</w:t>
      </w:r>
    </w:p>
    <w:p w14:paraId="107F4DC6" w14:textId="5619F3EF" w:rsidR="00832484" w:rsidRPr="00BA5F60" w:rsidRDefault="001A72ED" w:rsidP="00360924">
      <w:pPr>
        <w:numPr>
          <w:ilvl w:val="0"/>
          <w:numId w:val="35"/>
        </w:numPr>
        <w:rPr>
          <w:rFonts w:asciiTheme="minorHAnsi" w:hAnsiTheme="minorHAnsi" w:cstheme="minorHAnsi"/>
        </w:rPr>
      </w:pPr>
      <w:r w:rsidRPr="00557899">
        <w:rPr>
          <w:rFonts w:asciiTheme="minorHAnsi" w:hAnsiTheme="minorHAnsi" w:cstheme="minorHAnsi"/>
          <w:u w:val="single"/>
        </w:rPr>
        <w:t>Saisie</w:t>
      </w:r>
      <w:r w:rsidRPr="001A72ED">
        <w:rPr>
          <w:rFonts w:asciiTheme="minorHAnsi" w:hAnsiTheme="minorHAnsi" w:cstheme="minorHAnsi"/>
        </w:rPr>
        <w:t xml:space="preserve"> : </w:t>
      </w:r>
      <w:r w:rsidR="00090B47">
        <w:rPr>
          <w:rFonts w:asciiTheme="minorHAnsi" w:hAnsiTheme="minorHAnsi" w:cstheme="minorHAnsi"/>
        </w:rPr>
        <w:t>confisquer</w:t>
      </w:r>
      <w:r w:rsidRPr="001A72ED">
        <w:rPr>
          <w:rFonts w:asciiTheme="minorHAnsi" w:hAnsiTheme="minorHAnsi" w:cstheme="minorHAnsi"/>
        </w:rPr>
        <w:t xml:space="preserve"> des objets trouvés </w:t>
      </w:r>
      <w:r w:rsidR="00090B47">
        <w:rPr>
          <w:rFonts w:asciiTheme="minorHAnsi" w:hAnsiTheme="minorHAnsi" w:cstheme="minorHAnsi"/>
        </w:rPr>
        <w:t>au cours</w:t>
      </w:r>
      <w:r w:rsidRPr="001A72ED">
        <w:rPr>
          <w:rFonts w:asciiTheme="minorHAnsi" w:hAnsiTheme="minorHAnsi" w:cstheme="minorHAnsi"/>
        </w:rPr>
        <w:t xml:space="preserve"> d’une fouille ou </w:t>
      </w:r>
      <w:r w:rsidR="00090B47">
        <w:rPr>
          <w:rFonts w:asciiTheme="minorHAnsi" w:hAnsiTheme="minorHAnsi" w:cstheme="minorHAnsi"/>
        </w:rPr>
        <w:t xml:space="preserve">d’une </w:t>
      </w:r>
      <w:r w:rsidRPr="001A72ED">
        <w:rPr>
          <w:rFonts w:asciiTheme="minorHAnsi" w:hAnsiTheme="minorHAnsi" w:cstheme="minorHAnsi"/>
        </w:rPr>
        <w:t>perquisition</w:t>
      </w:r>
      <w:r w:rsidR="00557899">
        <w:rPr>
          <w:rFonts w:asciiTheme="minorHAnsi" w:hAnsiTheme="minorHAnsi" w:cstheme="minorHAnsi"/>
        </w:rPr>
        <w:t>.</w:t>
      </w:r>
    </w:p>
    <w:p w14:paraId="7ED75F4C" w14:textId="3CB00226" w:rsidR="00832484" w:rsidRPr="00BA5F60" w:rsidRDefault="001A72ED" w:rsidP="00360924">
      <w:pPr>
        <w:numPr>
          <w:ilvl w:val="0"/>
          <w:numId w:val="35"/>
        </w:numPr>
        <w:rPr>
          <w:rFonts w:asciiTheme="minorHAnsi" w:hAnsiTheme="minorHAnsi" w:cstheme="minorHAnsi"/>
        </w:rPr>
      </w:pPr>
      <w:r w:rsidRPr="00557899">
        <w:rPr>
          <w:rFonts w:asciiTheme="minorHAnsi" w:hAnsiTheme="minorHAnsi" w:cstheme="minorHAnsi"/>
          <w:u w:val="single"/>
        </w:rPr>
        <w:t>Fouille sommaire incidente à l’arrestation</w:t>
      </w:r>
      <w:r w:rsidRPr="001A72ED">
        <w:rPr>
          <w:rFonts w:asciiTheme="minorHAnsi" w:hAnsiTheme="minorHAnsi" w:cstheme="minorHAnsi"/>
        </w:rPr>
        <w:t> : permise</w:t>
      </w:r>
      <w:r w:rsidR="00557899">
        <w:rPr>
          <w:rFonts w:asciiTheme="minorHAnsi" w:hAnsiTheme="minorHAnsi" w:cstheme="minorHAnsi"/>
        </w:rPr>
        <w:t>.</w:t>
      </w:r>
    </w:p>
    <w:p w14:paraId="276FD38F" w14:textId="77777777" w:rsidR="00832484" w:rsidRPr="00BA5F60" w:rsidRDefault="00832484" w:rsidP="00832484">
      <w:pPr>
        <w:rPr>
          <w:rFonts w:asciiTheme="minorHAnsi" w:hAnsiTheme="minorHAnsi" w:cstheme="minorHAnsi"/>
        </w:rPr>
      </w:pPr>
    </w:p>
    <w:p w14:paraId="7A9DC806" w14:textId="39333405" w:rsidR="00832484" w:rsidRPr="00407E47" w:rsidRDefault="001A72ED" w:rsidP="00407E47">
      <w:pPr>
        <w:pStyle w:val="Paragraphedeliste"/>
        <w:numPr>
          <w:ilvl w:val="0"/>
          <w:numId w:val="36"/>
        </w:numPr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Entame</w:t>
      </w:r>
      <w:r w:rsidR="00360924">
        <w:rPr>
          <w:rFonts w:asciiTheme="minorHAnsi" w:hAnsiTheme="minorHAnsi" w:cstheme="minorHAnsi"/>
        </w:rPr>
        <w:t>z</w:t>
      </w:r>
      <w:r w:rsidRPr="001A72ED">
        <w:rPr>
          <w:rFonts w:asciiTheme="minorHAnsi" w:hAnsiTheme="minorHAnsi" w:cstheme="minorHAnsi"/>
        </w:rPr>
        <w:t xml:space="preserve"> une courte discussion de groupe au sujet des fouilles en posant la question suivante :</w:t>
      </w:r>
      <w:r w:rsidR="00407E47">
        <w:rPr>
          <w:rFonts w:asciiTheme="minorHAnsi" w:hAnsiTheme="minorHAnsi" w:cstheme="minorHAnsi"/>
        </w:rPr>
        <w:t xml:space="preserve"> </w:t>
      </w:r>
      <w:r w:rsidR="00090B47" w:rsidRPr="00407E47">
        <w:rPr>
          <w:rFonts w:asciiTheme="minorHAnsi" w:hAnsiTheme="minorHAnsi" w:cstheme="minorHAnsi"/>
        </w:rPr>
        <w:t>L</w:t>
      </w:r>
      <w:r w:rsidRPr="00407E47">
        <w:rPr>
          <w:rFonts w:asciiTheme="minorHAnsi" w:hAnsiTheme="minorHAnsi" w:cstheme="minorHAnsi"/>
        </w:rPr>
        <w:t>es policiers peuvent</w:t>
      </w:r>
      <w:r w:rsidR="00090B47" w:rsidRPr="00407E47">
        <w:rPr>
          <w:rFonts w:asciiTheme="minorHAnsi" w:hAnsiTheme="minorHAnsi" w:cstheme="minorHAnsi"/>
        </w:rPr>
        <w:t>-ils</w:t>
      </w:r>
      <w:r w:rsidRPr="00407E47">
        <w:rPr>
          <w:rFonts w:asciiTheme="minorHAnsi" w:hAnsiTheme="minorHAnsi" w:cstheme="minorHAnsi"/>
        </w:rPr>
        <w:t xml:space="preserve"> fouiller n’importe qui, n’importe quand? (</w:t>
      </w:r>
      <w:r w:rsidRPr="00407E47">
        <w:rPr>
          <w:rFonts w:asciiTheme="minorHAnsi" w:hAnsiTheme="minorHAnsi" w:cstheme="minorHAnsi"/>
          <w:b/>
        </w:rPr>
        <w:t>diapositive</w:t>
      </w:r>
      <w:r w:rsidR="00635720" w:rsidRPr="00407E47">
        <w:rPr>
          <w:rFonts w:asciiTheme="minorHAnsi" w:hAnsiTheme="minorHAnsi" w:cstheme="minorHAnsi"/>
          <w:b/>
        </w:rPr>
        <w:t> </w:t>
      </w:r>
      <w:r w:rsidRPr="00407E47">
        <w:rPr>
          <w:rFonts w:asciiTheme="minorHAnsi" w:hAnsiTheme="minorHAnsi" w:cstheme="minorHAnsi"/>
          <w:b/>
        </w:rPr>
        <w:t>7</w:t>
      </w:r>
      <w:r w:rsidRPr="00407E47">
        <w:rPr>
          <w:rFonts w:asciiTheme="minorHAnsi" w:hAnsiTheme="minorHAnsi" w:cstheme="minorHAnsi"/>
        </w:rPr>
        <w:t>)</w:t>
      </w:r>
    </w:p>
    <w:p w14:paraId="120F8D56" w14:textId="77777777" w:rsidR="00832484" w:rsidRPr="00BA5F60" w:rsidRDefault="00832484" w:rsidP="00832484">
      <w:pPr>
        <w:rPr>
          <w:rFonts w:asciiTheme="minorHAnsi" w:hAnsiTheme="minorHAnsi" w:cstheme="minorHAnsi"/>
        </w:rPr>
      </w:pPr>
    </w:p>
    <w:p w14:paraId="79ADD928" w14:textId="77777777" w:rsidR="00832484" w:rsidRPr="00BA5F60" w:rsidRDefault="001A72ED" w:rsidP="00360924">
      <w:pPr>
        <w:ind w:left="1143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Réponse : Non</w:t>
      </w:r>
      <w:r w:rsidR="00090B47">
        <w:rPr>
          <w:rFonts w:asciiTheme="minorHAnsi" w:hAnsiTheme="minorHAnsi" w:cstheme="minorHAnsi"/>
        </w:rPr>
        <w:t>.</w:t>
      </w:r>
      <w:r w:rsidRPr="001A72ED">
        <w:rPr>
          <w:rFonts w:asciiTheme="minorHAnsi" w:hAnsiTheme="minorHAnsi" w:cstheme="minorHAnsi"/>
        </w:rPr>
        <w:t xml:space="preserve"> </w:t>
      </w:r>
    </w:p>
    <w:p w14:paraId="1D70C739" w14:textId="77777777" w:rsidR="00832484" w:rsidRPr="00BA5F60" w:rsidRDefault="001A72ED" w:rsidP="00360924">
      <w:pPr>
        <w:numPr>
          <w:ilvl w:val="0"/>
          <w:numId w:val="17"/>
        </w:numPr>
        <w:tabs>
          <w:tab w:val="clear" w:pos="795"/>
          <w:tab w:val="num" w:pos="1938"/>
        </w:tabs>
        <w:ind w:left="1938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lastRenderedPageBreak/>
        <w:t xml:space="preserve">Les policiers peuvent effectuer une fouille </w:t>
      </w:r>
      <w:r w:rsidR="00090B47">
        <w:rPr>
          <w:rFonts w:asciiTheme="minorHAnsi" w:hAnsiTheme="minorHAnsi" w:cstheme="minorHAnsi"/>
        </w:rPr>
        <w:t xml:space="preserve">à la </w:t>
      </w:r>
      <w:r w:rsidRPr="001A72ED">
        <w:rPr>
          <w:rFonts w:asciiTheme="minorHAnsi" w:hAnsiTheme="minorHAnsi" w:cstheme="minorHAnsi"/>
        </w:rPr>
        <w:t xml:space="preserve">suite </w:t>
      </w:r>
      <w:r w:rsidR="00090B47">
        <w:rPr>
          <w:rFonts w:asciiTheme="minorHAnsi" w:hAnsiTheme="minorHAnsi" w:cstheme="minorHAnsi"/>
        </w:rPr>
        <w:t>d’</w:t>
      </w:r>
      <w:r w:rsidRPr="001A72ED">
        <w:rPr>
          <w:rFonts w:asciiTheme="minorHAnsi" w:hAnsiTheme="minorHAnsi" w:cstheme="minorHAnsi"/>
        </w:rPr>
        <w:t xml:space="preserve">une arrestation. </w:t>
      </w:r>
      <w:r w:rsidR="00090B47">
        <w:rPr>
          <w:rFonts w:asciiTheme="minorHAnsi" w:hAnsiTheme="minorHAnsi" w:cstheme="minorHAnsi"/>
        </w:rPr>
        <w:t>L</w:t>
      </w:r>
      <w:r w:rsidRPr="001A72ED">
        <w:rPr>
          <w:rFonts w:asciiTheme="minorHAnsi" w:hAnsiTheme="minorHAnsi" w:cstheme="minorHAnsi"/>
        </w:rPr>
        <w:t xml:space="preserve">a décision </w:t>
      </w:r>
      <w:r w:rsidR="00090B47">
        <w:rPr>
          <w:rFonts w:asciiTheme="minorHAnsi" w:hAnsiTheme="minorHAnsi" w:cstheme="minorHAnsi"/>
        </w:rPr>
        <w:t>revient a</w:t>
      </w:r>
      <w:r w:rsidRPr="001A72ED">
        <w:rPr>
          <w:rFonts w:asciiTheme="minorHAnsi" w:hAnsiTheme="minorHAnsi" w:cstheme="minorHAnsi"/>
        </w:rPr>
        <w:t>u policier</w:t>
      </w:r>
      <w:r w:rsidR="00090B47">
        <w:rPr>
          <w:rFonts w:asciiTheme="minorHAnsi" w:hAnsiTheme="minorHAnsi" w:cstheme="minorHAnsi"/>
        </w:rPr>
        <w:t>. Les policiers procèdent presque toujours à une fouille</w:t>
      </w:r>
      <w:r w:rsidRPr="001A72ED">
        <w:rPr>
          <w:rFonts w:asciiTheme="minorHAnsi" w:hAnsiTheme="minorHAnsi" w:cstheme="minorHAnsi"/>
        </w:rPr>
        <w:t xml:space="preserve">. </w:t>
      </w:r>
    </w:p>
    <w:p w14:paraId="0A979A92" w14:textId="77777777" w:rsidR="00832484" w:rsidRPr="00BA5F60" w:rsidRDefault="001A72ED" w:rsidP="00360924">
      <w:pPr>
        <w:numPr>
          <w:ilvl w:val="0"/>
          <w:numId w:val="17"/>
        </w:numPr>
        <w:tabs>
          <w:tab w:val="clear" w:pos="795"/>
          <w:tab w:val="num" w:pos="1938"/>
        </w:tabs>
        <w:ind w:left="1938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 xml:space="preserve">Parfois, la police doit obtenir la permission d’un juge afin de </w:t>
      </w:r>
      <w:r w:rsidR="007F7F34">
        <w:rPr>
          <w:rFonts w:asciiTheme="minorHAnsi" w:hAnsiTheme="minorHAnsi" w:cstheme="minorHAnsi"/>
        </w:rPr>
        <w:t>procéder à</w:t>
      </w:r>
      <w:r w:rsidRPr="001A72ED">
        <w:rPr>
          <w:rFonts w:asciiTheme="minorHAnsi" w:hAnsiTheme="minorHAnsi" w:cstheme="minorHAnsi"/>
        </w:rPr>
        <w:t xml:space="preserve"> une fouille</w:t>
      </w:r>
      <w:r w:rsidR="007F7F34">
        <w:rPr>
          <w:rFonts w:asciiTheme="minorHAnsi" w:hAnsiTheme="minorHAnsi" w:cstheme="minorHAnsi"/>
        </w:rPr>
        <w:t xml:space="preserve"> ou </w:t>
      </w:r>
      <w:r w:rsidR="00635720">
        <w:rPr>
          <w:rFonts w:asciiTheme="minorHAnsi" w:hAnsiTheme="minorHAnsi" w:cstheme="minorHAnsi"/>
        </w:rPr>
        <w:t xml:space="preserve">à </w:t>
      </w:r>
      <w:r w:rsidR="007F7F34">
        <w:rPr>
          <w:rFonts w:asciiTheme="minorHAnsi" w:hAnsiTheme="minorHAnsi" w:cstheme="minorHAnsi"/>
        </w:rPr>
        <w:t xml:space="preserve">une </w:t>
      </w:r>
      <w:r w:rsidRPr="001A72ED">
        <w:rPr>
          <w:rFonts w:asciiTheme="minorHAnsi" w:hAnsiTheme="minorHAnsi" w:cstheme="minorHAnsi"/>
        </w:rPr>
        <w:t>perquisition (fouille avec mandat)</w:t>
      </w:r>
      <w:r w:rsidR="007F7F34">
        <w:rPr>
          <w:rFonts w:asciiTheme="minorHAnsi" w:hAnsiTheme="minorHAnsi" w:cstheme="minorHAnsi"/>
        </w:rPr>
        <w:t xml:space="preserve">. C’est ce qu’on </w:t>
      </w:r>
      <w:r w:rsidR="00635720">
        <w:rPr>
          <w:rFonts w:asciiTheme="minorHAnsi" w:hAnsiTheme="minorHAnsi" w:cstheme="minorHAnsi"/>
        </w:rPr>
        <w:t>nomm</w:t>
      </w:r>
      <w:r w:rsidR="007F7F34">
        <w:rPr>
          <w:rFonts w:asciiTheme="minorHAnsi" w:hAnsiTheme="minorHAnsi" w:cstheme="minorHAnsi"/>
        </w:rPr>
        <w:t xml:space="preserve">e un </w:t>
      </w:r>
      <w:r w:rsidRPr="001A72ED">
        <w:rPr>
          <w:rFonts w:asciiTheme="minorHAnsi" w:hAnsiTheme="minorHAnsi" w:cstheme="minorHAnsi"/>
          <w:i/>
        </w:rPr>
        <w:t>search warrant</w:t>
      </w:r>
      <w:r w:rsidR="007F7F34">
        <w:rPr>
          <w:rFonts w:asciiTheme="minorHAnsi" w:hAnsiTheme="minorHAnsi" w:cstheme="minorHAnsi"/>
          <w:i/>
        </w:rPr>
        <w:t xml:space="preserve"> </w:t>
      </w:r>
      <w:r w:rsidR="007F7F34">
        <w:rPr>
          <w:rFonts w:asciiTheme="minorHAnsi" w:hAnsiTheme="minorHAnsi" w:cstheme="minorHAnsi"/>
        </w:rPr>
        <w:t>en anglais</w:t>
      </w:r>
      <w:r w:rsidRPr="001A72ED">
        <w:rPr>
          <w:rFonts w:asciiTheme="minorHAnsi" w:hAnsiTheme="minorHAnsi" w:cstheme="minorHAnsi"/>
        </w:rPr>
        <w:t>.</w:t>
      </w:r>
    </w:p>
    <w:p w14:paraId="751183BD" w14:textId="77777777" w:rsidR="00832484" w:rsidRPr="00BA5F60" w:rsidRDefault="007F7F34" w:rsidP="00360924">
      <w:pPr>
        <w:numPr>
          <w:ilvl w:val="0"/>
          <w:numId w:val="17"/>
        </w:numPr>
        <w:tabs>
          <w:tab w:val="clear" w:pos="795"/>
          <w:tab w:val="num" w:pos="1938"/>
        </w:tabs>
        <w:ind w:left="19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 e</w:t>
      </w:r>
      <w:r w:rsidR="001A72ED" w:rsidRPr="001A72ED">
        <w:rPr>
          <w:rFonts w:asciiTheme="minorHAnsi" w:hAnsiTheme="minorHAnsi" w:cstheme="minorHAnsi"/>
        </w:rPr>
        <w:t>xemple</w:t>
      </w:r>
      <w:r>
        <w:rPr>
          <w:rFonts w:asciiTheme="minorHAnsi" w:hAnsiTheme="minorHAnsi" w:cstheme="minorHAnsi"/>
        </w:rPr>
        <w:t xml:space="preserve">, </w:t>
      </w:r>
      <w:r w:rsidR="001A72ED" w:rsidRPr="001A72ED">
        <w:rPr>
          <w:rFonts w:asciiTheme="minorHAnsi" w:hAnsiTheme="minorHAnsi" w:cstheme="minorHAnsi"/>
        </w:rPr>
        <w:t xml:space="preserve">un mandat est nécessaire pour prélever du sang, pour </w:t>
      </w:r>
      <w:r>
        <w:rPr>
          <w:rFonts w:asciiTheme="minorHAnsi" w:hAnsiTheme="minorHAnsi" w:cstheme="minorHAnsi"/>
        </w:rPr>
        <w:t xml:space="preserve">réaliser </w:t>
      </w:r>
      <w:r w:rsidR="001A72ED" w:rsidRPr="001A72ED">
        <w:rPr>
          <w:rFonts w:asciiTheme="minorHAnsi" w:hAnsiTheme="minorHAnsi" w:cstheme="minorHAnsi"/>
        </w:rPr>
        <w:t>une analyse génétique</w:t>
      </w:r>
      <w:r>
        <w:rPr>
          <w:rFonts w:asciiTheme="minorHAnsi" w:hAnsiTheme="minorHAnsi" w:cstheme="minorHAnsi"/>
        </w:rPr>
        <w:t>, etc.</w:t>
      </w:r>
    </w:p>
    <w:p w14:paraId="3BF7EC69" w14:textId="77777777" w:rsidR="00832484" w:rsidRPr="00BA5F60" w:rsidRDefault="00832484" w:rsidP="00832484">
      <w:pPr>
        <w:rPr>
          <w:rFonts w:asciiTheme="minorHAnsi" w:hAnsiTheme="minorHAnsi" w:cstheme="minorHAnsi"/>
        </w:rPr>
      </w:pPr>
    </w:p>
    <w:p w14:paraId="313550A3" w14:textId="77777777" w:rsidR="00832484" w:rsidRPr="00BA5F60" w:rsidRDefault="001A72ED" w:rsidP="00635720">
      <w:pPr>
        <w:spacing w:after="240"/>
        <w:ind w:left="1416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 xml:space="preserve">Toutes les fouilles doivent être </w:t>
      </w:r>
      <w:r w:rsidR="007F7F34">
        <w:rPr>
          <w:rFonts w:asciiTheme="minorHAnsi" w:hAnsiTheme="minorHAnsi" w:cstheme="minorHAnsi"/>
        </w:rPr>
        <w:t>effectuées</w:t>
      </w:r>
      <w:r w:rsidRPr="001A72ED">
        <w:rPr>
          <w:rFonts w:asciiTheme="minorHAnsi" w:hAnsiTheme="minorHAnsi" w:cstheme="minorHAnsi"/>
        </w:rPr>
        <w:t xml:space="preserve"> de la manière la moins envahissante possible. </w:t>
      </w:r>
    </w:p>
    <w:p w14:paraId="4FDA6E86" w14:textId="77777777" w:rsidR="00407E47" w:rsidRPr="00407E47" w:rsidRDefault="00407E47" w:rsidP="00407E47">
      <w:pPr>
        <w:pStyle w:val="Sansinterligne"/>
        <w:rPr>
          <w:rFonts w:asciiTheme="minorHAnsi" w:hAnsiTheme="minorHAnsi"/>
        </w:rPr>
      </w:pPr>
      <w:r w:rsidRPr="00407E47">
        <w:rPr>
          <w:rFonts w:asciiTheme="minorHAnsi" w:hAnsiTheme="minorHAnsi"/>
          <w:b/>
        </w:rPr>
        <w:t>Diapositive 8</w:t>
      </w:r>
      <w:r w:rsidRPr="00407E47">
        <w:rPr>
          <w:rFonts w:asciiTheme="minorHAnsi" w:hAnsiTheme="minorHAnsi"/>
        </w:rPr>
        <w:t xml:space="preserve"> : </w:t>
      </w:r>
      <w:r w:rsidR="007F7F34" w:rsidRPr="00407E47">
        <w:rPr>
          <w:rFonts w:asciiTheme="minorHAnsi" w:hAnsiTheme="minorHAnsi"/>
        </w:rPr>
        <w:t xml:space="preserve">Le policier </w:t>
      </w:r>
      <w:r w:rsidR="00203ACD" w:rsidRPr="00407E47">
        <w:rPr>
          <w:rFonts w:asciiTheme="minorHAnsi" w:hAnsiTheme="minorHAnsi"/>
        </w:rPr>
        <w:t>em</w:t>
      </w:r>
      <w:r w:rsidR="007F7F34" w:rsidRPr="00407E47">
        <w:rPr>
          <w:rFonts w:asciiTheme="minorHAnsi" w:hAnsiTheme="minorHAnsi"/>
        </w:rPr>
        <w:t>mène C</w:t>
      </w:r>
      <w:r w:rsidR="001A72ED" w:rsidRPr="00407E47">
        <w:rPr>
          <w:rFonts w:asciiTheme="minorHAnsi" w:hAnsiTheme="minorHAnsi"/>
        </w:rPr>
        <w:t>aroline</w:t>
      </w:r>
      <w:r w:rsidR="007F7F34" w:rsidRPr="00407E47">
        <w:rPr>
          <w:rFonts w:asciiTheme="minorHAnsi" w:hAnsiTheme="minorHAnsi"/>
        </w:rPr>
        <w:t xml:space="preserve"> a</w:t>
      </w:r>
      <w:r w:rsidR="001A72ED" w:rsidRPr="00407E47">
        <w:rPr>
          <w:rFonts w:asciiTheme="minorHAnsi" w:hAnsiTheme="minorHAnsi"/>
        </w:rPr>
        <w:t xml:space="preserve">u poste de police où </w:t>
      </w:r>
      <w:r w:rsidR="00635720" w:rsidRPr="00407E47">
        <w:rPr>
          <w:rFonts w:asciiTheme="minorHAnsi" w:hAnsiTheme="minorHAnsi"/>
        </w:rPr>
        <w:t xml:space="preserve">le policier Guy Poirier procède </w:t>
      </w:r>
      <w:r w:rsidR="001A72ED" w:rsidRPr="00407E47">
        <w:rPr>
          <w:rFonts w:asciiTheme="minorHAnsi" w:hAnsiTheme="minorHAnsi"/>
        </w:rPr>
        <w:t xml:space="preserve"> à une fouille à nu (sans mandat). </w:t>
      </w:r>
      <w:r w:rsidR="007F7F34" w:rsidRPr="00407E47">
        <w:rPr>
          <w:rFonts w:asciiTheme="minorHAnsi" w:hAnsiTheme="minorHAnsi"/>
        </w:rPr>
        <w:t>À la s</w:t>
      </w:r>
      <w:r w:rsidR="001A72ED" w:rsidRPr="00407E47">
        <w:rPr>
          <w:rFonts w:asciiTheme="minorHAnsi" w:hAnsiTheme="minorHAnsi"/>
        </w:rPr>
        <w:t xml:space="preserve">uite </w:t>
      </w:r>
      <w:r w:rsidR="007F7F34" w:rsidRPr="00407E47">
        <w:rPr>
          <w:rFonts w:asciiTheme="minorHAnsi" w:hAnsiTheme="minorHAnsi"/>
        </w:rPr>
        <w:t xml:space="preserve">de </w:t>
      </w:r>
      <w:r w:rsidR="001A72ED" w:rsidRPr="00407E47">
        <w:rPr>
          <w:rFonts w:asciiTheme="minorHAnsi" w:hAnsiTheme="minorHAnsi"/>
        </w:rPr>
        <w:t xml:space="preserve">cette fouille, le policier trouve de la drogue et Caroline est accusée de possession de drogues. </w:t>
      </w:r>
      <w:r w:rsidR="007F7F34" w:rsidRPr="00407E47">
        <w:rPr>
          <w:rFonts w:asciiTheme="minorHAnsi" w:hAnsiTheme="minorHAnsi"/>
        </w:rPr>
        <w:br/>
      </w:r>
    </w:p>
    <w:p w14:paraId="26A10E50" w14:textId="1F9AE3A2" w:rsidR="00407E47" w:rsidRPr="00407E47" w:rsidRDefault="00407E47" w:rsidP="00407E47">
      <w:pPr>
        <w:pStyle w:val="Sansinterligne"/>
        <w:ind w:left="708"/>
        <w:rPr>
          <w:rFonts w:asciiTheme="minorHAnsi" w:hAnsiTheme="minorHAnsi"/>
          <w:i/>
        </w:rPr>
      </w:pPr>
      <w:r w:rsidRPr="00407E47">
        <w:rPr>
          <w:rFonts w:asciiTheme="minorHAnsi" w:hAnsiTheme="minorHAnsi"/>
          <w:i/>
        </w:rPr>
        <w:t>Qu’est-ce qui cloche dans ce scénario?</w:t>
      </w:r>
    </w:p>
    <w:p w14:paraId="048C90C7" w14:textId="7E165B52" w:rsidR="00407E47" w:rsidRPr="00407E47" w:rsidRDefault="00407E47" w:rsidP="00407E47">
      <w:pPr>
        <w:pStyle w:val="Sansinterligne"/>
        <w:ind w:left="708"/>
        <w:rPr>
          <w:rFonts w:asciiTheme="minorHAnsi" w:hAnsiTheme="minorHAnsi"/>
          <w:i/>
        </w:rPr>
      </w:pPr>
      <w:r w:rsidRPr="00407E47">
        <w:rPr>
          <w:rFonts w:asciiTheme="minorHAnsi" w:hAnsiTheme="minorHAnsi"/>
          <w:i/>
        </w:rPr>
        <w:t>Cette fouille est-elle abusive?</w:t>
      </w:r>
    </w:p>
    <w:p w14:paraId="61D4C190" w14:textId="77777777" w:rsidR="00407E47" w:rsidRDefault="00407E47" w:rsidP="00407E47">
      <w:pPr>
        <w:pStyle w:val="Sansinterligne"/>
      </w:pPr>
    </w:p>
    <w:p w14:paraId="27097CCB" w14:textId="7C5F7BB4" w:rsidR="007F7F34" w:rsidRDefault="001A72ED" w:rsidP="00407E47">
      <w:pPr>
        <w:spacing w:after="240"/>
        <w:ind w:left="708"/>
        <w:jc w:val="both"/>
        <w:rPr>
          <w:rFonts w:asciiTheme="minorHAnsi" w:hAnsiTheme="minorHAnsi" w:cstheme="minorHAnsi"/>
          <w:bCs/>
          <w:iCs/>
        </w:rPr>
      </w:pPr>
      <w:r w:rsidRPr="001A72ED">
        <w:rPr>
          <w:rFonts w:asciiTheme="minorHAnsi" w:hAnsiTheme="minorHAnsi" w:cstheme="minorHAnsi"/>
          <w:bCs/>
          <w:iCs/>
        </w:rPr>
        <w:t xml:space="preserve">Réponse : </w:t>
      </w:r>
      <w:r w:rsidR="00407E47">
        <w:rPr>
          <w:rFonts w:asciiTheme="minorHAnsi" w:hAnsiTheme="minorHAnsi" w:cstheme="minorHAnsi"/>
          <w:bCs/>
          <w:iCs/>
        </w:rPr>
        <w:t xml:space="preserve">Oui. </w:t>
      </w:r>
      <w:r w:rsidRPr="001A72ED">
        <w:rPr>
          <w:rFonts w:asciiTheme="minorHAnsi" w:hAnsiTheme="minorHAnsi" w:cstheme="minorHAnsi"/>
          <w:bCs/>
          <w:iCs/>
        </w:rPr>
        <w:t xml:space="preserve">La fouille est abusive pour </w:t>
      </w:r>
      <w:r w:rsidR="00112D33">
        <w:rPr>
          <w:rFonts w:asciiTheme="minorHAnsi" w:hAnsiTheme="minorHAnsi" w:cstheme="minorHAnsi"/>
          <w:bCs/>
          <w:iCs/>
        </w:rPr>
        <w:t xml:space="preserve">les </w:t>
      </w:r>
      <w:r w:rsidRPr="001A72ED">
        <w:rPr>
          <w:rFonts w:asciiTheme="minorHAnsi" w:hAnsiTheme="minorHAnsi" w:cstheme="minorHAnsi"/>
          <w:bCs/>
          <w:iCs/>
        </w:rPr>
        <w:t>deux raisons</w:t>
      </w:r>
      <w:r w:rsidR="00112D33">
        <w:rPr>
          <w:rFonts w:asciiTheme="minorHAnsi" w:hAnsiTheme="minorHAnsi" w:cstheme="minorHAnsi"/>
          <w:bCs/>
          <w:iCs/>
        </w:rPr>
        <w:t xml:space="preserve"> suivantes :</w:t>
      </w:r>
      <w:r w:rsidRPr="001A72ED">
        <w:rPr>
          <w:rFonts w:asciiTheme="minorHAnsi" w:hAnsiTheme="minorHAnsi" w:cstheme="minorHAnsi"/>
          <w:bCs/>
          <w:iCs/>
        </w:rPr>
        <w:t xml:space="preserve">  </w:t>
      </w:r>
    </w:p>
    <w:p w14:paraId="320536FD" w14:textId="77777777" w:rsidR="007F7F34" w:rsidRDefault="001A72ED" w:rsidP="007F7F34">
      <w:pPr>
        <w:pStyle w:val="Paragraphedeliste"/>
        <w:numPr>
          <w:ilvl w:val="0"/>
          <w:numId w:val="43"/>
        </w:numPr>
        <w:spacing w:after="240"/>
        <w:jc w:val="both"/>
        <w:rPr>
          <w:rFonts w:asciiTheme="minorHAnsi" w:hAnsiTheme="minorHAnsi" w:cstheme="minorHAnsi"/>
          <w:bCs/>
          <w:iCs/>
        </w:rPr>
      </w:pPr>
      <w:r w:rsidRPr="001A72ED">
        <w:rPr>
          <w:rFonts w:asciiTheme="minorHAnsi" w:hAnsiTheme="minorHAnsi" w:cstheme="minorHAnsi"/>
          <w:bCs/>
          <w:iCs/>
        </w:rPr>
        <w:t xml:space="preserve">Elle a été </w:t>
      </w:r>
      <w:r w:rsidR="007F7F34">
        <w:rPr>
          <w:rFonts w:asciiTheme="minorHAnsi" w:hAnsiTheme="minorHAnsi" w:cstheme="minorHAnsi"/>
          <w:bCs/>
          <w:iCs/>
        </w:rPr>
        <w:t>effectuée</w:t>
      </w:r>
      <w:r w:rsidRPr="001A72ED">
        <w:rPr>
          <w:rFonts w:asciiTheme="minorHAnsi" w:hAnsiTheme="minorHAnsi" w:cstheme="minorHAnsi"/>
          <w:bCs/>
          <w:iCs/>
        </w:rPr>
        <w:t xml:space="preserve"> sans mandat</w:t>
      </w:r>
      <w:r w:rsidR="007F7F34">
        <w:rPr>
          <w:rFonts w:asciiTheme="minorHAnsi" w:hAnsiTheme="minorHAnsi" w:cstheme="minorHAnsi"/>
          <w:bCs/>
          <w:iCs/>
        </w:rPr>
        <w:t>.</w:t>
      </w:r>
      <w:r w:rsidRPr="001A72ED">
        <w:rPr>
          <w:rFonts w:asciiTheme="minorHAnsi" w:hAnsiTheme="minorHAnsi" w:cstheme="minorHAnsi"/>
          <w:bCs/>
          <w:iCs/>
        </w:rPr>
        <w:t xml:space="preserve"> </w:t>
      </w:r>
    </w:p>
    <w:p w14:paraId="0D1B4714" w14:textId="77777777" w:rsidR="00832484" w:rsidRPr="007F7F34" w:rsidRDefault="007F7F34" w:rsidP="007F7F34">
      <w:pPr>
        <w:pStyle w:val="Paragraphedeliste"/>
        <w:numPr>
          <w:ilvl w:val="0"/>
          <w:numId w:val="43"/>
        </w:numPr>
        <w:spacing w:after="240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C’est u</w:t>
      </w:r>
      <w:r w:rsidR="001A72ED" w:rsidRPr="001A72ED">
        <w:rPr>
          <w:rFonts w:asciiTheme="minorHAnsi" w:hAnsiTheme="minorHAnsi" w:cstheme="minorHAnsi"/>
          <w:bCs/>
          <w:iCs/>
        </w:rPr>
        <w:t xml:space="preserve">n homme policier </w:t>
      </w:r>
      <w:r>
        <w:rPr>
          <w:rFonts w:asciiTheme="minorHAnsi" w:hAnsiTheme="minorHAnsi" w:cstheme="minorHAnsi"/>
          <w:bCs/>
          <w:iCs/>
        </w:rPr>
        <w:t>qui a procédé à</w:t>
      </w:r>
      <w:r w:rsidR="001A72ED" w:rsidRPr="001A72ED">
        <w:rPr>
          <w:rFonts w:asciiTheme="minorHAnsi" w:hAnsiTheme="minorHAnsi" w:cstheme="minorHAnsi"/>
          <w:bCs/>
          <w:iCs/>
        </w:rPr>
        <w:t xml:space="preserve"> la fouille à nu d’une femme. </w:t>
      </w:r>
    </w:p>
    <w:p w14:paraId="6A828276" w14:textId="77777777" w:rsidR="00112D33" w:rsidRDefault="00112D33" w:rsidP="00112D33">
      <w:pPr>
        <w:spacing w:after="240"/>
        <w:ind w:left="708"/>
        <w:jc w:val="both"/>
        <w:rPr>
          <w:rFonts w:asciiTheme="minorHAnsi" w:hAnsiTheme="minorHAnsi" w:cstheme="minorHAnsi"/>
          <w:b/>
        </w:rPr>
      </w:pPr>
    </w:p>
    <w:p w14:paraId="77349C2A" w14:textId="5B8D9688" w:rsidR="007F7F34" w:rsidRPr="00407E47" w:rsidRDefault="001A72ED" w:rsidP="00407E47">
      <w:pPr>
        <w:spacing w:after="240"/>
        <w:jc w:val="both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  <w:b/>
        </w:rPr>
        <w:t>Diapositive 9</w:t>
      </w:r>
      <w:r w:rsidR="00407E47">
        <w:rPr>
          <w:rFonts w:asciiTheme="minorHAnsi" w:hAnsiTheme="minorHAnsi" w:cstheme="minorHAnsi"/>
          <w:b/>
        </w:rPr>
        <w:t> </w:t>
      </w:r>
      <w:r w:rsidR="00407E47">
        <w:rPr>
          <w:rFonts w:asciiTheme="minorHAnsi" w:hAnsiTheme="minorHAnsi" w:cstheme="minorHAnsi"/>
        </w:rPr>
        <w:t xml:space="preserve">: </w:t>
      </w:r>
      <w:r w:rsidRPr="001A72ED">
        <w:rPr>
          <w:rFonts w:asciiTheme="minorHAnsi" w:hAnsiTheme="minorHAnsi" w:cstheme="minorHAnsi"/>
        </w:rPr>
        <w:t>Au</w:t>
      </w:r>
      <w:r w:rsidR="00A56C66">
        <w:rPr>
          <w:rFonts w:asciiTheme="minorHAnsi" w:hAnsiTheme="minorHAnsi" w:cstheme="minorHAnsi"/>
        </w:rPr>
        <w:t xml:space="preserve"> cours du</w:t>
      </w:r>
      <w:r w:rsidRPr="001A72ED">
        <w:rPr>
          <w:rFonts w:asciiTheme="minorHAnsi" w:hAnsiTheme="minorHAnsi" w:cstheme="minorHAnsi"/>
        </w:rPr>
        <w:t xml:space="preserve"> procès, le juge décide que la fouille était abusive</w:t>
      </w:r>
      <w:r w:rsidR="00112D33">
        <w:rPr>
          <w:rFonts w:asciiTheme="minorHAnsi" w:hAnsiTheme="minorHAnsi" w:cstheme="minorHAnsi"/>
        </w:rPr>
        <w:t xml:space="preserve"> et qu’il y a donc eu violation d</w:t>
      </w:r>
      <w:r w:rsidRPr="001A72ED">
        <w:rPr>
          <w:rFonts w:asciiTheme="minorHAnsi" w:hAnsiTheme="minorHAnsi" w:cstheme="minorHAnsi"/>
        </w:rPr>
        <w:t>es droits de Caroline</w:t>
      </w:r>
      <w:r w:rsidRPr="001A72ED">
        <w:rPr>
          <w:rFonts w:asciiTheme="minorHAnsi" w:hAnsiTheme="minorHAnsi" w:cstheme="minorHAnsi"/>
          <w:bCs/>
        </w:rPr>
        <w:t>.</w:t>
      </w:r>
      <w:r w:rsidRPr="001A72ED">
        <w:rPr>
          <w:rFonts w:asciiTheme="minorHAnsi" w:hAnsiTheme="minorHAnsi" w:cstheme="minorHAnsi"/>
          <w:b/>
          <w:bCs/>
        </w:rPr>
        <w:t xml:space="preserve"> A</w:t>
      </w:r>
      <w:r w:rsidR="007F7F34">
        <w:rPr>
          <w:rFonts w:asciiTheme="minorHAnsi" w:hAnsiTheme="minorHAnsi" w:cstheme="minorHAnsi"/>
          <w:b/>
          <w:bCs/>
        </w:rPr>
        <w:t xml:space="preserve">lors, </w:t>
      </w:r>
      <w:r w:rsidRPr="001A72ED">
        <w:rPr>
          <w:rFonts w:asciiTheme="minorHAnsi" w:hAnsiTheme="minorHAnsi" w:cstheme="minorHAnsi"/>
          <w:b/>
          <w:bCs/>
        </w:rPr>
        <w:t xml:space="preserve">qu’arrive-t-il? </w:t>
      </w:r>
    </w:p>
    <w:p w14:paraId="3857DD16" w14:textId="77777777" w:rsidR="00832484" w:rsidRPr="00BA5F60" w:rsidRDefault="001A72ED" w:rsidP="00407E47">
      <w:pPr>
        <w:spacing w:after="240"/>
        <w:jc w:val="both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 xml:space="preserve">Réponse : </w:t>
      </w:r>
      <w:r w:rsidR="007F7F34">
        <w:rPr>
          <w:rFonts w:asciiTheme="minorHAnsi" w:hAnsiTheme="minorHAnsi" w:cstheme="minorHAnsi"/>
        </w:rPr>
        <w:t>L</w:t>
      </w:r>
      <w:r w:rsidRPr="001A72ED">
        <w:rPr>
          <w:rFonts w:asciiTheme="minorHAnsi" w:hAnsiTheme="minorHAnsi" w:cstheme="minorHAnsi"/>
        </w:rPr>
        <w:t>e juge décide</w:t>
      </w:r>
      <w:r w:rsidR="007F7F34">
        <w:rPr>
          <w:rFonts w:asciiTheme="minorHAnsi" w:hAnsiTheme="minorHAnsi" w:cstheme="minorHAnsi"/>
        </w:rPr>
        <w:t>ra probablement</w:t>
      </w:r>
      <w:r w:rsidRPr="001A72ED">
        <w:rPr>
          <w:rFonts w:asciiTheme="minorHAnsi" w:hAnsiTheme="minorHAnsi" w:cstheme="minorHAnsi"/>
        </w:rPr>
        <w:t xml:space="preserve"> que la preuve </w:t>
      </w:r>
      <w:r w:rsidR="007F7F34">
        <w:rPr>
          <w:rFonts w:asciiTheme="minorHAnsi" w:hAnsiTheme="minorHAnsi" w:cstheme="minorHAnsi"/>
        </w:rPr>
        <w:t xml:space="preserve">obtenue </w:t>
      </w:r>
      <w:r w:rsidR="007F7F34" w:rsidRPr="00BA5F60">
        <w:rPr>
          <w:rFonts w:asciiTheme="minorHAnsi" w:hAnsiTheme="minorHAnsi" w:cstheme="minorHAnsi"/>
        </w:rPr>
        <w:t>(drogue saisie</w:t>
      </w:r>
      <w:r w:rsidR="007F7F34">
        <w:rPr>
          <w:rFonts w:asciiTheme="minorHAnsi" w:hAnsiTheme="minorHAnsi" w:cstheme="minorHAnsi"/>
        </w:rPr>
        <w:t xml:space="preserve">) au cours </w:t>
      </w:r>
      <w:r w:rsidRPr="001A72ED">
        <w:rPr>
          <w:rFonts w:asciiTheme="minorHAnsi" w:hAnsiTheme="minorHAnsi" w:cstheme="minorHAnsi"/>
        </w:rPr>
        <w:t>de la fouille n</w:t>
      </w:r>
      <w:r w:rsidR="007F7F34">
        <w:rPr>
          <w:rFonts w:asciiTheme="minorHAnsi" w:hAnsiTheme="minorHAnsi" w:cstheme="minorHAnsi"/>
        </w:rPr>
        <w:t>’est</w:t>
      </w:r>
      <w:r w:rsidRPr="001A72ED">
        <w:rPr>
          <w:rFonts w:asciiTheme="minorHAnsi" w:hAnsiTheme="minorHAnsi" w:cstheme="minorHAnsi"/>
        </w:rPr>
        <w:t xml:space="preserve"> pas admissible</w:t>
      </w:r>
      <w:r w:rsidR="00112D33">
        <w:rPr>
          <w:rFonts w:asciiTheme="minorHAnsi" w:hAnsiTheme="minorHAnsi" w:cstheme="minorHAnsi"/>
        </w:rPr>
        <w:t xml:space="preserve"> et qu’on</w:t>
      </w:r>
      <w:r w:rsidRPr="001A72ED">
        <w:rPr>
          <w:rFonts w:asciiTheme="minorHAnsi" w:hAnsiTheme="minorHAnsi" w:cstheme="minorHAnsi"/>
        </w:rPr>
        <w:t xml:space="preserve"> ne p</w:t>
      </w:r>
      <w:r w:rsidR="007F7F34">
        <w:rPr>
          <w:rFonts w:asciiTheme="minorHAnsi" w:hAnsiTheme="minorHAnsi" w:cstheme="minorHAnsi"/>
        </w:rPr>
        <w:t>eut</w:t>
      </w:r>
      <w:r w:rsidRPr="001A72ED">
        <w:rPr>
          <w:rFonts w:asciiTheme="minorHAnsi" w:hAnsiTheme="minorHAnsi" w:cstheme="minorHAnsi"/>
        </w:rPr>
        <w:t xml:space="preserve"> </w:t>
      </w:r>
      <w:r w:rsidR="00112D33">
        <w:rPr>
          <w:rFonts w:asciiTheme="minorHAnsi" w:hAnsiTheme="minorHAnsi" w:cstheme="minorHAnsi"/>
        </w:rPr>
        <w:t xml:space="preserve">donc </w:t>
      </w:r>
      <w:r w:rsidRPr="001A72ED">
        <w:rPr>
          <w:rFonts w:asciiTheme="minorHAnsi" w:hAnsiTheme="minorHAnsi" w:cstheme="minorHAnsi"/>
        </w:rPr>
        <w:t xml:space="preserve">pas </w:t>
      </w:r>
      <w:r w:rsidR="00112D33">
        <w:rPr>
          <w:rFonts w:asciiTheme="minorHAnsi" w:hAnsiTheme="minorHAnsi" w:cstheme="minorHAnsi"/>
        </w:rPr>
        <w:t>l’</w:t>
      </w:r>
      <w:r w:rsidRPr="001A72ED">
        <w:rPr>
          <w:rFonts w:asciiTheme="minorHAnsi" w:hAnsiTheme="minorHAnsi" w:cstheme="minorHAnsi"/>
        </w:rPr>
        <w:t>utilis</w:t>
      </w:r>
      <w:r w:rsidR="00112D33">
        <w:rPr>
          <w:rFonts w:asciiTheme="minorHAnsi" w:hAnsiTheme="minorHAnsi" w:cstheme="minorHAnsi"/>
        </w:rPr>
        <w:t>er</w:t>
      </w:r>
      <w:r w:rsidRPr="001A72ED">
        <w:rPr>
          <w:rFonts w:asciiTheme="minorHAnsi" w:hAnsiTheme="minorHAnsi" w:cstheme="minorHAnsi"/>
        </w:rPr>
        <w:t xml:space="preserve"> comme preuve. Ce</w:t>
      </w:r>
      <w:r w:rsidR="007F7F34">
        <w:rPr>
          <w:rFonts w:asciiTheme="minorHAnsi" w:hAnsiTheme="minorHAnsi" w:cstheme="minorHAnsi"/>
        </w:rPr>
        <w:t>la</w:t>
      </w:r>
      <w:r w:rsidRPr="001A72ED">
        <w:rPr>
          <w:rFonts w:asciiTheme="minorHAnsi" w:hAnsiTheme="minorHAnsi" w:cstheme="minorHAnsi"/>
        </w:rPr>
        <w:t xml:space="preserve"> pourrait mener au retrait des accusations de possession de drogues contre Caroline. Sans drogue, il n’y a aucune preuve contre Caroline. </w:t>
      </w:r>
    </w:p>
    <w:p w14:paraId="1DC96924" w14:textId="77777777" w:rsidR="00832484" w:rsidRPr="00BA5F60" w:rsidRDefault="001A72ED" w:rsidP="00407E47">
      <w:pPr>
        <w:spacing w:after="240"/>
        <w:jc w:val="both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 xml:space="preserve">Certains caractériseraient ce type d’affaire </w:t>
      </w:r>
      <w:r w:rsidR="00650F0A">
        <w:rPr>
          <w:rFonts w:asciiTheme="minorHAnsi" w:hAnsiTheme="minorHAnsi" w:cstheme="minorHAnsi"/>
        </w:rPr>
        <w:t>de</w:t>
      </w:r>
      <w:r w:rsidRPr="001A72ED">
        <w:rPr>
          <w:rFonts w:asciiTheme="minorHAnsi" w:hAnsiTheme="minorHAnsi" w:cstheme="minorHAnsi"/>
        </w:rPr>
        <w:t xml:space="preserve"> </w:t>
      </w:r>
      <w:r w:rsidRPr="001A72ED">
        <w:rPr>
          <w:rFonts w:asciiTheme="minorHAnsi" w:hAnsiTheme="minorHAnsi" w:cstheme="minorHAnsi"/>
          <w:i/>
        </w:rPr>
        <w:t>loophole</w:t>
      </w:r>
      <w:r w:rsidRPr="001A72ED">
        <w:rPr>
          <w:rFonts w:asciiTheme="minorHAnsi" w:hAnsiTheme="minorHAnsi" w:cstheme="minorHAnsi"/>
        </w:rPr>
        <w:t xml:space="preserve">, </w:t>
      </w:r>
      <w:r w:rsidR="00650F0A">
        <w:rPr>
          <w:rFonts w:asciiTheme="minorHAnsi" w:hAnsiTheme="minorHAnsi" w:cstheme="minorHAnsi"/>
        </w:rPr>
        <w:t xml:space="preserve">soit </w:t>
      </w:r>
      <w:r w:rsidRPr="001A72ED">
        <w:rPr>
          <w:rFonts w:asciiTheme="minorHAnsi" w:hAnsiTheme="minorHAnsi" w:cstheme="minorHAnsi"/>
        </w:rPr>
        <w:t>une faille ou une lacune juridique</w:t>
      </w:r>
      <w:r w:rsidR="00650F0A">
        <w:rPr>
          <w:rFonts w:asciiTheme="minorHAnsi" w:hAnsiTheme="minorHAnsi" w:cstheme="minorHAnsi"/>
        </w:rPr>
        <w:t>,</w:t>
      </w:r>
      <w:r w:rsidRPr="001A72ED">
        <w:rPr>
          <w:rFonts w:asciiTheme="minorHAnsi" w:hAnsiTheme="minorHAnsi" w:cstheme="minorHAnsi"/>
        </w:rPr>
        <w:t xml:space="preserve"> mais </w:t>
      </w:r>
      <w:r w:rsidR="00650F0A">
        <w:rPr>
          <w:rFonts w:asciiTheme="minorHAnsi" w:hAnsiTheme="minorHAnsi" w:cstheme="minorHAnsi"/>
        </w:rPr>
        <w:t xml:space="preserve">il </w:t>
      </w:r>
      <w:r w:rsidRPr="001A72ED">
        <w:rPr>
          <w:rFonts w:asciiTheme="minorHAnsi" w:hAnsiTheme="minorHAnsi" w:cstheme="minorHAnsi"/>
        </w:rPr>
        <w:t xml:space="preserve">est important de comprendre pourquoi </w:t>
      </w:r>
      <w:r w:rsidR="00650F0A">
        <w:rPr>
          <w:rFonts w:asciiTheme="minorHAnsi" w:hAnsiTheme="minorHAnsi" w:cstheme="minorHAnsi"/>
        </w:rPr>
        <w:t xml:space="preserve">il est crucial de </w:t>
      </w:r>
      <w:r w:rsidRPr="001A72ED">
        <w:rPr>
          <w:rFonts w:asciiTheme="minorHAnsi" w:hAnsiTheme="minorHAnsi" w:cstheme="minorHAnsi"/>
        </w:rPr>
        <w:t>respect</w:t>
      </w:r>
      <w:r w:rsidR="00650F0A">
        <w:rPr>
          <w:rFonts w:asciiTheme="minorHAnsi" w:hAnsiTheme="minorHAnsi" w:cstheme="minorHAnsi"/>
        </w:rPr>
        <w:t>er</w:t>
      </w:r>
      <w:r w:rsidRPr="001A72ED">
        <w:rPr>
          <w:rFonts w:asciiTheme="minorHAnsi" w:hAnsiTheme="minorHAnsi" w:cstheme="minorHAnsi"/>
        </w:rPr>
        <w:t xml:space="preserve"> </w:t>
      </w:r>
      <w:r w:rsidR="00650F0A">
        <w:rPr>
          <w:rFonts w:asciiTheme="minorHAnsi" w:hAnsiTheme="minorHAnsi" w:cstheme="minorHAnsi"/>
        </w:rPr>
        <w:t>l</w:t>
      </w:r>
      <w:r w:rsidRPr="001A72ED">
        <w:rPr>
          <w:rFonts w:asciiTheme="minorHAnsi" w:hAnsiTheme="minorHAnsi" w:cstheme="minorHAnsi"/>
        </w:rPr>
        <w:t>es droits des accusés dans une société libre et démocratique.</w:t>
      </w:r>
    </w:p>
    <w:p w14:paraId="52D33CE1" w14:textId="77777777" w:rsidR="00832484" w:rsidRPr="00BA5F60" w:rsidRDefault="00832484" w:rsidP="00360924">
      <w:pPr>
        <w:spacing w:after="240"/>
        <w:ind w:left="1416"/>
        <w:jc w:val="both"/>
        <w:rPr>
          <w:rFonts w:asciiTheme="minorHAnsi" w:hAnsiTheme="minorHAnsi" w:cstheme="minorHAnsi"/>
          <w:lang w:val="fr-FR"/>
        </w:rPr>
      </w:pPr>
    </w:p>
    <w:p w14:paraId="0CD3636D" w14:textId="4E1D15EF" w:rsidR="00832484" w:rsidRPr="00BA5F60" w:rsidRDefault="00407E47" w:rsidP="000A60D7">
      <w:pPr>
        <w:spacing w:after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Diapositives 10 à 13 : </w:t>
      </w:r>
      <w:r w:rsidRPr="00407E47">
        <w:rPr>
          <w:rFonts w:asciiTheme="minorHAnsi" w:hAnsiTheme="minorHAnsi" w:cstheme="minorHAnsi"/>
          <w:i/>
        </w:rPr>
        <w:t>Arrestation ou détention?</w:t>
      </w:r>
      <w:r>
        <w:rPr>
          <w:rFonts w:asciiTheme="minorHAnsi" w:hAnsiTheme="minorHAnsi" w:cstheme="minorHAnsi"/>
          <w:b/>
        </w:rPr>
        <w:t xml:space="preserve"> </w:t>
      </w:r>
    </w:p>
    <w:p w14:paraId="42BF8D8D" w14:textId="77777777" w:rsidR="00832484" w:rsidRPr="00BA5F60" w:rsidRDefault="00650F0A" w:rsidP="00407E47">
      <w:pPr>
        <w:pStyle w:val="paragraph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À la s</w:t>
      </w:r>
      <w:r w:rsidR="001A72ED" w:rsidRPr="001A72ED">
        <w:rPr>
          <w:rFonts w:asciiTheme="minorHAnsi" w:hAnsiTheme="minorHAnsi" w:cstheme="minorHAnsi"/>
        </w:rPr>
        <w:t xml:space="preserve">uite </w:t>
      </w:r>
      <w:r>
        <w:rPr>
          <w:rFonts w:asciiTheme="minorHAnsi" w:hAnsiTheme="minorHAnsi" w:cstheme="minorHAnsi"/>
        </w:rPr>
        <w:t>de</w:t>
      </w:r>
      <w:r w:rsidR="001A72ED" w:rsidRPr="001A72ED">
        <w:rPr>
          <w:rFonts w:asciiTheme="minorHAnsi" w:hAnsiTheme="minorHAnsi" w:cstheme="minorHAnsi"/>
        </w:rPr>
        <w:t xml:space="preserve"> la fouille à nu, le policier </w:t>
      </w:r>
      <w:r>
        <w:rPr>
          <w:rFonts w:asciiTheme="minorHAnsi" w:hAnsiTheme="minorHAnsi" w:cstheme="minorHAnsi"/>
        </w:rPr>
        <w:t>indique</w:t>
      </w:r>
      <w:r w:rsidR="001A72ED" w:rsidRPr="001A72ED">
        <w:rPr>
          <w:rFonts w:asciiTheme="minorHAnsi" w:hAnsiTheme="minorHAnsi" w:cstheme="minorHAnsi"/>
        </w:rPr>
        <w:t xml:space="preserve"> </w:t>
      </w:r>
      <w:r w:rsidRPr="00BA5F60">
        <w:rPr>
          <w:rFonts w:asciiTheme="minorHAnsi" w:hAnsiTheme="minorHAnsi" w:cstheme="minorHAnsi"/>
        </w:rPr>
        <w:t>pour la première fois</w:t>
      </w:r>
      <w:r w:rsidR="001A72ED" w:rsidRPr="001A72ED">
        <w:rPr>
          <w:rFonts w:asciiTheme="minorHAnsi" w:hAnsiTheme="minorHAnsi" w:cstheme="minorHAnsi"/>
        </w:rPr>
        <w:t xml:space="preserve"> à Caroline la raison précise de son arrestation</w:t>
      </w:r>
      <w:r>
        <w:rPr>
          <w:rFonts w:asciiTheme="minorHAnsi" w:hAnsiTheme="minorHAnsi" w:cstheme="minorHAnsi"/>
        </w:rPr>
        <w:t>, soit la</w:t>
      </w:r>
      <w:r w:rsidR="001A72ED" w:rsidRPr="001A72ED">
        <w:rPr>
          <w:rFonts w:asciiTheme="minorHAnsi" w:hAnsiTheme="minorHAnsi" w:cstheme="minorHAnsi"/>
        </w:rPr>
        <w:t xml:space="preserve"> possession d’une arme à feu illégale.</w:t>
      </w:r>
    </w:p>
    <w:p w14:paraId="49A61F4E" w14:textId="77777777" w:rsidR="00832484" w:rsidRPr="00650F0A" w:rsidRDefault="001A72ED" w:rsidP="00112D33">
      <w:pPr>
        <w:pStyle w:val="paragraph"/>
        <w:shd w:val="clear" w:color="auto" w:fill="FFFFFF"/>
        <w:ind w:left="1416"/>
        <w:rPr>
          <w:rFonts w:asciiTheme="minorHAnsi" w:hAnsiTheme="minorHAnsi" w:cstheme="minorHAnsi"/>
          <w:bCs/>
          <w:i/>
          <w:iCs/>
          <w:lang w:val="fr-CA"/>
        </w:rPr>
      </w:pPr>
      <w:r w:rsidRPr="001A72ED">
        <w:rPr>
          <w:rFonts w:asciiTheme="minorHAnsi" w:hAnsiTheme="minorHAnsi" w:cstheme="minorHAnsi"/>
          <w:bCs/>
          <w:i/>
          <w:iCs/>
          <w:lang w:val="fr-CA"/>
        </w:rPr>
        <w:lastRenderedPageBreak/>
        <w:t>Qu’est-ce qui cloche dans ce scénario?</w:t>
      </w:r>
    </w:p>
    <w:p w14:paraId="050BDF50" w14:textId="2F2CB5FF" w:rsidR="00832484" w:rsidRPr="00360924" w:rsidRDefault="001A72ED" w:rsidP="00407E47">
      <w:pPr>
        <w:pStyle w:val="Paragraphedeliste"/>
        <w:numPr>
          <w:ilvl w:val="0"/>
          <w:numId w:val="36"/>
        </w:numPr>
        <w:spacing w:after="240"/>
        <w:jc w:val="both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Li</w:t>
      </w:r>
      <w:r w:rsidR="00360924">
        <w:rPr>
          <w:rFonts w:asciiTheme="minorHAnsi" w:hAnsiTheme="minorHAnsi" w:cstheme="minorHAnsi"/>
        </w:rPr>
        <w:t>sez</w:t>
      </w:r>
      <w:r w:rsidRPr="001A72ED">
        <w:rPr>
          <w:rFonts w:asciiTheme="minorHAnsi" w:hAnsiTheme="minorHAnsi" w:cstheme="minorHAnsi"/>
        </w:rPr>
        <w:t xml:space="preserve"> l’article pertinent à voix haute (</w:t>
      </w:r>
      <w:r w:rsidRPr="001A72ED">
        <w:rPr>
          <w:rFonts w:asciiTheme="minorHAnsi" w:hAnsiTheme="minorHAnsi" w:cstheme="minorHAnsi"/>
          <w:b/>
        </w:rPr>
        <w:t>diapositive 11</w:t>
      </w:r>
      <w:r w:rsidRPr="001A72ED">
        <w:rPr>
          <w:rFonts w:asciiTheme="minorHAnsi" w:hAnsiTheme="minorHAnsi" w:cstheme="minorHAnsi"/>
        </w:rPr>
        <w:t>)</w:t>
      </w:r>
      <w:r w:rsidR="00407E47">
        <w:rPr>
          <w:rFonts w:asciiTheme="minorHAnsi" w:hAnsiTheme="minorHAnsi" w:cstheme="minorHAnsi"/>
        </w:rPr>
        <w:t> :</w:t>
      </w:r>
      <w:r w:rsidRPr="001A72ED">
        <w:rPr>
          <w:rFonts w:asciiTheme="minorHAnsi" w:hAnsiTheme="minorHAnsi" w:cstheme="minorHAnsi"/>
        </w:rPr>
        <w:t xml:space="preserve"> </w:t>
      </w:r>
    </w:p>
    <w:p w14:paraId="3382A9B9" w14:textId="77777777" w:rsidR="00832484" w:rsidRPr="00BA5F60" w:rsidRDefault="00112D33" w:rsidP="00112D33">
      <w:pPr>
        <w:pStyle w:val="secsubsec"/>
        <w:shd w:val="clear" w:color="auto" w:fill="FFFFFF"/>
        <w:ind w:left="1764"/>
        <w:rPr>
          <w:rFonts w:asciiTheme="minorHAnsi" w:hAnsiTheme="minorHAnsi" w:cstheme="minorHAnsi"/>
        </w:rPr>
      </w:pPr>
      <w:bookmarkStart w:id="5" w:name="codese:10"/>
      <w:r w:rsidRPr="00407E47">
        <w:rPr>
          <w:rFonts w:asciiTheme="minorHAnsi" w:hAnsiTheme="minorHAnsi" w:cstheme="minorHAnsi"/>
          <w:bCs/>
          <w:u w:val="single"/>
        </w:rPr>
        <w:t xml:space="preserve">Article </w:t>
      </w:r>
      <w:bookmarkEnd w:id="5"/>
      <w:r w:rsidR="001A72ED" w:rsidRPr="00407E47">
        <w:rPr>
          <w:rFonts w:asciiTheme="minorHAnsi" w:hAnsiTheme="minorHAnsi" w:cstheme="minorHAnsi"/>
          <w:u w:val="single"/>
        </w:rPr>
        <w:t>10</w:t>
      </w:r>
      <w:r w:rsidR="001A72ED" w:rsidRPr="001A72ED">
        <w:rPr>
          <w:rFonts w:asciiTheme="minorHAnsi" w:hAnsiTheme="minorHAnsi" w:cstheme="minorHAnsi"/>
        </w:rPr>
        <w:t>.</w:t>
      </w:r>
      <w:r w:rsidR="001A72ED" w:rsidRPr="001A72ED">
        <w:rPr>
          <w:rFonts w:asciiTheme="minorHAnsi" w:hAnsiTheme="minorHAnsi" w:cstheme="minorHAnsi"/>
          <w:b/>
          <w:bCs/>
        </w:rPr>
        <w:t xml:space="preserve"> </w:t>
      </w:r>
      <w:r w:rsidR="001A72ED" w:rsidRPr="001A72ED">
        <w:rPr>
          <w:rFonts w:asciiTheme="minorHAnsi" w:hAnsiTheme="minorHAnsi" w:cstheme="minorHAnsi"/>
        </w:rPr>
        <w:t xml:space="preserve">Chacun a le droit, en cas d'arrestation ou de détention : </w:t>
      </w:r>
    </w:p>
    <w:p w14:paraId="36B5F7BF" w14:textId="77777777" w:rsidR="00832484" w:rsidRPr="00BA5F60" w:rsidRDefault="001A72ED" w:rsidP="00112D33">
      <w:pPr>
        <w:pStyle w:val="paragraph"/>
        <w:shd w:val="clear" w:color="auto" w:fill="FFFFFF"/>
        <w:ind w:left="1764"/>
        <w:rPr>
          <w:rFonts w:asciiTheme="minorHAnsi" w:hAnsiTheme="minorHAnsi" w:cstheme="minorHAnsi"/>
        </w:rPr>
      </w:pPr>
      <w:r w:rsidRPr="001A72ED">
        <w:rPr>
          <w:rStyle w:val="italic"/>
          <w:rFonts w:asciiTheme="minorHAnsi" w:hAnsiTheme="minorHAnsi" w:cstheme="minorHAnsi"/>
          <w:i/>
          <w:iCs/>
        </w:rPr>
        <w:t>a</w:t>
      </w:r>
      <w:r w:rsidRPr="001A72ED">
        <w:rPr>
          <w:rFonts w:asciiTheme="minorHAnsi" w:hAnsiTheme="minorHAnsi" w:cstheme="minorHAnsi"/>
          <w:i/>
          <w:iCs/>
        </w:rPr>
        <w:t>)</w:t>
      </w:r>
      <w:r w:rsidRPr="001A72ED">
        <w:rPr>
          <w:rFonts w:asciiTheme="minorHAnsi" w:hAnsiTheme="minorHAnsi" w:cstheme="minorHAnsi"/>
        </w:rPr>
        <w:t xml:space="preserve"> d'être informé </w:t>
      </w:r>
      <w:r w:rsidRPr="001A72ED">
        <w:rPr>
          <w:rFonts w:asciiTheme="minorHAnsi" w:hAnsiTheme="minorHAnsi" w:cstheme="minorHAnsi"/>
          <w:b/>
        </w:rPr>
        <w:t>dans les plus brefs délais</w:t>
      </w:r>
      <w:r w:rsidRPr="001A72ED">
        <w:rPr>
          <w:rFonts w:asciiTheme="minorHAnsi" w:hAnsiTheme="minorHAnsi" w:cstheme="minorHAnsi"/>
        </w:rPr>
        <w:t xml:space="preserve"> des motifs de son arrestation ou de sa détention;</w:t>
      </w:r>
    </w:p>
    <w:p w14:paraId="7DEE368C" w14:textId="77777777" w:rsidR="00832484" w:rsidRPr="00BA5F60" w:rsidRDefault="001A72ED" w:rsidP="00407E47">
      <w:pPr>
        <w:pStyle w:val="paragraph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Pose</w:t>
      </w:r>
      <w:r w:rsidR="0061733C">
        <w:rPr>
          <w:rFonts w:asciiTheme="minorHAnsi" w:hAnsiTheme="minorHAnsi" w:cstheme="minorHAnsi"/>
        </w:rPr>
        <w:t>z</w:t>
      </w:r>
      <w:r w:rsidRPr="001A72ED">
        <w:rPr>
          <w:rFonts w:asciiTheme="minorHAnsi" w:hAnsiTheme="minorHAnsi" w:cstheme="minorHAnsi"/>
        </w:rPr>
        <w:t xml:space="preserve"> la question suivante aux élèves : </w:t>
      </w:r>
      <w:r w:rsidR="0061733C">
        <w:rPr>
          <w:rFonts w:asciiTheme="minorHAnsi" w:hAnsiTheme="minorHAnsi" w:cstheme="minorHAnsi"/>
        </w:rPr>
        <w:t>L</w:t>
      </w:r>
      <w:r w:rsidRPr="001A72ED">
        <w:rPr>
          <w:rFonts w:asciiTheme="minorHAnsi" w:hAnsiTheme="minorHAnsi" w:cstheme="minorHAnsi"/>
        </w:rPr>
        <w:t>e policier a</w:t>
      </w:r>
      <w:r w:rsidR="0061733C">
        <w:rPr>
          <w:rFonts w:asciiTheme="minorHAnsi" w:hAnsiTheme="minorHAnsi" w:cstheme="minorHAnsi"/>
        </w:rPr>
        <w:t>-t-il</w:t>
      </w:r>
      <w:r w:rsidRPr="001A72ED">
        <w:rPr>
          <w:rFonts w:asciiTheme="minorHAnsi" w:hAnsiTheme="minorHAnsi" w:cstheme="minorHAnsi"/>
        </w:rPr>
        <w:t xml:space="preserve"> violé les droits de Caroline en l’inform</w:t>
      </w:r>
      <w:r w:rsidR="00112D33">
        <w:rPr>
          <w:rFonts w:asciiTheme="minorHAnsi" w:hAnsiTheme="minorHAnsi" w:cstheme="minorHAnsi"/>
        </w:rPr>
        <w:t>ant</w:t>
      </w:r>
      <w:r w:rsidRPr="001A72ED">
        <w:rPr>
          <w:rFonts w:asciiTheme="minorHAnsi" w:hAnsiTheme="minorHAnsi" w:cstheme="minorHAnsi"/>
        </w:rPr>
        <w:t xml:space="preserve"> du motif de son arrestation</w:t>
      </w:r>
      <w:r w:rsidR="00112D33">
        <w:rPr>
          <w:rFonts w:asciiTheme="minorHAnsi" w:hAnsiTheme="minorHAnsi" w:cstheme="minorHAnsi"/>
        </w:rPr>
        <w:t xml:space="preserve"> une fois rendu au poste de police seulement</w:t>
      </w:r>
      <w:r w:rsidRPr="001A72ED">
        <w:rPr>
          <w:rFonts w:asciiTheme="minorHAnsi" w:hAnsiTheme="minorHAnsi" w:cstheme="minorHAnsi"/>
        </w:rPr>
        <w:t>?</w:t>
      </w:r>
    </w:p>
    <w:p w14:paraId="36AF82BC" w14:textId="77777777" w:rsidR="00832484" w:rsidRPr="00BA5F60" w:rsidRDefault="001A72ED" w:rsidP="00112D33">
      <w:pPr>
        <w:ind w:left="1416"/>
        <w:rPr>
          <w:rStyle w:val="apple-style-span"/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 xml:space="preserve">Réponse : </w:t>
      </w:r>
      <w:r w:rsidR="00112D33">
        <w:rPr>
          <w:rFonts w:asciiTheme="minorHAnsi" w:hAnsiTheme="minorHAnsi" w:cstheme="minorHAnsi"/>
        </w:rPr>
        <w:t>O</w:t>
      </w:r>
      <w:r w:rsidRPr="001A72ED">
        <w:rPr>
          <w:rFonts w:asciiTheme="minorHAnsi" w:hAnsiTheme="minorHAnsi" w:cstheme="minorHAnsi"/>
        </w:rPr>
        <w:t xml:space="preserve">ui. </w:t>
      </w:r>
      <w:r w:rsidRPr="001A72ED">
        <w:rPr>
          <w:rStyle w:val="apple-style-span"/>
          <w:rFonts w:asciiTheme="minorHAnsi" w:hAnsiTheme="minorHAnsi" w:cstheme="minorHAnsi"/>
        </w:rPr>
        <w:t xml:space="preserve">Lorsque tout </w:t>
      </w:r>
      <w:r w:rsidR="0061733C">
        <w:rPr>
          <w:rStyle w:val="apple-style-span"/>
          <w:rFonts w:asciiTheme="minorHAnsi" w:hAnsiTheme="minorHAnsi" w:cstheme="minorHAnsi"/>
        </w:rPr>
        <w:t>se déroule normalement au cours d’une</w:t>
      </w:r>
      <w:r w:rsidRPr="001A72ED">
        <w:rPr>
          <w:rStyle w:val="apple-style-span"/>
          <w:rFonts w:asciiTheme="minorHAnsi" w:hAnsiTheme="minorHAnsi" w:cstheme="minorHAnsi"/>
        </w:rPr>
        <w:t xml:space="preserve"> arrestation, la personne arrêtée doit être avisée sur-le-champ de la raison pour laquelle </w:t>
      </w:r>
      <w:r w:rsidR="0061733C">
        <w:rPr>
          <w:rStyle w:val="apple-style-span"/>
          <w:rFonts w:asciiTheme="minorHAnsi" w:hAnsiTheme="minorHAnsi" w:cstheme="minorHAnsi"/>
        </w:rPr>
        <w:t>on l’</w:t>
      </w:r>
      <w:r w:rsidRPr="001A72ED">
        <w:rPr>
          <w:rStyle w:val="apple-style-span"/>
          <w:rFonts w:asciiTheme="minorHAnsi" w:hAnsiTheme="minorHAnsi" w:cstheme="minorHAnsi"/>
        </w:rPr>
        <w:t>arrête</w:t>
      </w:r>
      <w:r w:rsidR="0061733C">
        <w:rPr>
          <w:rStyle w:val="apple-style-span"/>
          <w:rFonts w:asciiTheme="minorHAnsi" w:hAnsiTheme="minorHAnsi" w:cstheme="minorHAnsi"/>
        </w:rPr>
        <w:t>. Le</w:t>
      </w:r>
      <w:r w:rsidRPr="001A72ED">
        <w:rPr>
          <w:rStyle w:val="apple-style-span"/>
          <w:rFonts w:asciiTheme="minorHAnsi" w:hAnsiTheme="minorHAnsi" w:cstheme="minorHAnsi"/>
        </w:rPr>
        <w:t xml:space="preserve"> polic</w:t>
      </w:r>
      <w:r w:rsidR="0061733C">
        <w:rPr>
          <w:rStyle w:val="apple-style-span"/>
          <w:rFonts w:asciiTheme="minorHAnsi" w:hAnsiTheme="minorHAnsi" w:cstheme="minorHAnsi"/>
        </w:rPr>
        <w:t>ier</w:t>
      </w:r>
      <w:r w:rsidRPr="001A72ED">
        <w:rPr>
          <w:rStyle w:val="apple-style-span"/>
          <w:rFonts w:asciiTheme="minorHAnsi" w:hAnsiTheme="minorHAnsi" w:cstheme="minorHAnsi"/>
        </w:rPr>
        <w:t xml:space="preserve"> ne peut pas attendre d’être rendu au poste de police pour le faire.</w:t>
      </w:r>
    </w:p>
    <w:p w14:paraId="0637331A" w14:textId="77777777" w:rsidR="00832484" w:rsidRPr="00BA5F60" w:rsidRDefault="00832484" w:rsidP="00360924">
      <w:pPr>
        <w:ind w:left="1416"/>
        <w:jc w:val="both"/>
        <w:rPr>
          <w:rStyle w:val="apple-style-span"/>
          <w:rFonts w:asciiTheme="minorHAnsi" w:hAnsiTheme="minorHAnsi" w:cstheme="minorHAnsi"/>
        </w:rPr>
      </w:pPr>
    </w:p>
    <w:p w14:paraId="0EB026E5" w14:textId="77777777" w:rsidR="00832484" w:rsidRPr="00BA5F60" w:rsidRDefault="001A72ED" w:rsidP="00360924">
      <w:pPr>
        <w:ind w:left="1416"/>
        <w:jc w:val="both"/>
        <w:rPr>
          <w:rStyle w:val="apple-style-span"/>
          <w:rFonts w:asciiTheme="minorHAnsi" w:hAnsiTheme="minorHAnsi" w:cstheme="minorHAnsi"/>
        </w:rPr>
      </w:pPr>
      <w:r w:rsidRPr="001A72ED">
        <w:rPr>
          <w:rStyle w:val="apple-style-span"/>
          <w:rFonts w:asciiTheme="minorHAnsi" w:hAnsiTheme="minorHAnsi" w:cstheme="minorHAnsi"/>
        </w:rPr>
        <w:t xml:space="preserve">Caroline </w:t>
      </w:r>
      <w:r w:rsidR="0061733C">
        <w:rPr>
          <w:rStyle w:val="apple-style-span"/>
          <w:rFonts w:asciiTheme="minorHAnsi" w:hAnsiTheme="minorHAnsi" w:cstheme="minorHAnsi"/>
        </w:rPr>
        <w:t xml:space="preserve">pourra </w:t>
      </w:r>
      <w:r w:rsidR="00444849">
        <w:rPr>
          <w:rStyle w:val="apple-style-span"/>
          <w:rFonts w:asciiTheme="minorHAnsi" w:hAnsiTheme="minorHAnsi" w:cstheme="minorHAnsi"/>
        </w:rPr>
        <w:t xml:space="preserve">informer le </w:t>
      </w:r>
      <w:r w:rsidRPr="001A72ED">
        <w:rPr>
          <w:rStyle w:val="apple-style-span"/>
          <w:rFonts w:asciiTheme="minorHAnsi" w:hAnsiTheme="minorHAnsi" w:cstheme="minorHAnsi"/>
        </w:rPr>
        <w:t xml:space="preserve">tribunal </w:t>
      </w:r>
      <w:r w:rsidR="00444849">
        <w:rPr>
          <w:rStyle w:val="apple-style-span"/>
          <w:rFonts w:asciiTheme="minorHAnsi" w:hAnsiTheme="minorHAnsi" w:cstheme="minorHAnsi"/>
        </w:rPr>
        <w:t xml:space="preserve">de cette situation </w:t>
      </w:r>
      <w:r w:rsidRPr="001A72ED">
        <w:rPr>
          <w:rStyle w:val="apple-style-span"/>
          <w:rFonts w:asciiTheme="minorHAnsi" w:hAnsiTheme="minorHAnsi" w:cstheme="minorHAnsi"/>
        </w:rPr>
        <w:t>et demander qu</w:t>
      </w:r>
      <w:r w:rsidR="0061733C">
        <w:rPr>
          <w:rStyle w:val="apple-style-span"/>
          <w:rFonts w:asciiTheme="minorHAnsi" w:hAnsiTheme="minorHAnsi" w:cstheme="minorHAnsi"/>
        </w:rPr>
        <w:t>’on retire les</w:t>
      </w:r>
      <w:r w:rsidRPr="001A72ED">
        <w:rPr>
          <w:rStyle w:val="apple-style-span"/>
          <w:rFonts w:asciiTheme="minorHAnsi" w:hAnsiTheme="minorHAnsi" w:cstheme="minorHAnsi"/>
        </w:rPr>
        <w:t xml:space="preserve"> accusation</w:t>
      </w:r>
      <w:r w:rsidR="0061733C">
        <w:rPr>
          <w:rStyle w:val="apple-style-span"/>
          <w:rFonts w:asciiTheme="minorHAnsi" w:hAnsiTheme="minorHAnsi" w:cstheme="minorHAnsi"/>
        </w:rPr>
        <w:t>s contre elle</w:t>
      </w:r>
      <w:r w:rsidRPr="001A72ED">
        <w:rPr>
          <w:rStyle w:val="apple-style-span"/>
          <w:rFonts w:asciiTheme="minorHAnsi" w:hAnsiTheme="minorHAnsi" w:cstheme="minorHAnsi"/>
        </w:rPr>
        <w:t>.</w:t>
      </w:r>
    </w:p>
    <w:p w14:paraId="16D0C662" w14:textId="77777777" w:rsidR="00832484" w:rsidRPr="00BA5F60" w:rsidRDefault="00832484" w:rsidP="00360924">
      <w:pPr>
        <w:ind w:left="1416"/>
        <w:jc w:val="both"/>
        <w:rPr>
          <w:rStyle w:val="apple-style-span"/>
          <w:rFonts w:asciiTheme="minorHAnsi" w:hAnsiTheme="minorHAnsi" w:cstheme="minorHAnsi"/>
        </w:rPr>
      </w:pPr>
    </w:p>
    <w:p w14:paraId="62575100" w14:textId="27DE05F6" w:rsidR="00832484" w:rsidRPr="00360924" w:rsidRDefault="00444849" w:rsidP="00407E47">
      <w:pPr>
        <w:pStyle w:val="Paragraphedeliste"/>
        <w:numPr>
          <w:ilvl w:val="0"/>
          <w:numId w:val="36"/>
        </w:numPr>
        <w:jc w:val="both"/>
        <w:rPr>
          <w:rStyle w:val="apple-style-span"/>
          <w:rFonts w:asciiTheme="minorHAnsi" w:hAnsiTheme="minorHAnsi" w:cstheme="minorHAnsi"/>
        </w:rPr>
      </w:pPr>
      <w:r>
        <w:rPr>
          <w:rStyle w:val="apple-style-span"/>
          <w:rFonts w:asciiTheme="minorHAnsi" w:hAnsiTheme="minorHAnsi" w:cstheme="minorHAnsi"/>
        </w:rPr>
        <w:t>Poursuivez la présentation du</w:t>
      </w:r>
      <w:r w:rsidR="001A72ED" w:rsidRPr="001A72ED">
        <w:rPr>
          <w:rStyle w:val="apple-style-span"/>
          <w:rFonts w:asciiTheme="minorHAnsi" w:hAnsiTheme="minorHAnsi" w:cstheme="minorHAnsi"/>
        </w:rPr>
        <w:t xml:space="preserve"> scénario (</w:t>
      </w:r>
      <w:r w:rsidR="001A72ED" w:rsidRPr="001A72ED">
        <w:rPr>
          <w:rStyle w:val="apple-style-span"/>
          <w:rFonts w:asciiTheme="minorHAnsi" w:hAnsiTheme="minorHAnsi" w:cstheme="minorHAnsi"/>
          <w:b/>
        </w:rPr>
        <w:t>diapositive 12</w:t>
      </w:r>
      <w:r w:rsidR="001A72ED" w:rsidRPr="001A72ED">
        <w:rPr>
          <w:rStyle w:val="apple-style-span"/>
          <w:rFonts w:asciiTheme="minorHAnsi" w:hAnsiTheme="minorHAnsi" w:cstheme="minorHAnsi"/>
        </w:rPr>
        <w:t>)</w:t>
      </w:r>
      <w:r w:rsidR="00407E47">
        <w:rPr>
          <w:rStyle w:val="apple-style-span"/>
          <w:rFonts w:asciiTheme="minorHAnsi" w:hAnsiTheme="minorHAnsi" w:cstheme="minorHAnsi"/>
        </w:rPr>
        <w:t> :</w:t>
      </w:r>
    </w:p>
    <w:p w14:paraId="4ACB5E11" w14:textId="77777777" w:rsidR="000A60D7" w:rsidRDefault="0061733C" w:rsidP="00407E47">
      <w:pPr>
        <w:pStyle w:val="paragraph"/>
        <w:shd w:val="clear" w:color="auto" w:fill="FFFFFF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Une fois qu’il a </w:t>
      </w:r>
      <w:r w:rsidR="00444849">
        <w:rPr>
          <w:rFonts w:asciiTheme="minorHAnsi" w:hAnsiTheme="minorHAnsi" w:cstheme="minorHAnsi"/>
        </w:rPr>
        <w:t>informé</w:t>
      </w:r>
      <w:r w:rsidR="001A72ED" w:rsidRPr="001A72ED">
        <w:rPr>
          <w:rFonts w:asciiTheme="minorHAnsi" w:hAnsiTheme="minorHAnsi" w:cstheme="minorHAnsi"/>
        </w:rPr>
        <w:t xml:space="preserve"> Caroline</w:t>
      </w:r>
      <w:r>
        <w:rPr>
          <w:rFonts w:asciiTheme="minorHAnsi" w:hAnsiTheme="minorHAnsi" w:cstheme="minorHAnsi"/>
        </w:rPr>
        <w:t xml:space="preserve"> </w:t>
      </w:r>
      <w:r w:rsidR="00444849">
        <w:rPr>
          <w:rFonts w:asciiTheme="minorHAnsi" w:hAnsiTheme="minorHAnsi" w:cstheme="minorHAnsi"/>
        </w:rPr>
        <w:t>des motifs de son arrestation</w:t>
      </w:r>
      <w:r w:rsidR="001A72ED" w:rsidRPr="001A72ED">
        <w:rPr>
          <w:rFonts w:asciiTheme="minorHAnsi" w:hAnsiTheme="minorHAnsi" w:cstheme="minorHAnsi"/>
        </w:rPr>
        <w:t xml:space="preserve">, le policier lui dit qu’elle a droit </w:t>
      </w:r>
      <w:r w:rsidR="00444849">
        <w:rPr>
          <w:rFonts w:asciiTheme="minorHAnsi" w:hAnsiTheme="minorHAnsi" w:cstheme="minorHAnsi"/>
        </w:rPr>
        <w:t>à</w:t>
      </w:r>
      <w:r w:rsidR="001A72ED" w:rsidRPr="001A72ED">
        <w:rPr>
          <w:rFonts w:asciiTheme="minorHAnsi" w:hAnsiTheme="minorHAnsi" w:cstheme="minorHAnsi"/>
        </w:rPr>
        <w:t xml:space="preserve"> l’assistance d’un avocat. Il la dirige </w:t>
      </w:r>
      <w:r>
        <w:rPr>
          <w:rFonts w:asciiTheme="minorHAnsi" w:hAnsiTheme="minorHAnsi" w:cstheme="minorHAnsi"/>
        </w:rPr>
        <w:t>vers</w:t>
      </w:r>
      <w:r w:rsidR="001A72ED" w:rsidRPr="001A72ED">
        <w:rPr>
          <w:rFonts w:asciiTheme="minorHAnsi" w:hAnsiTheme="minorHAnsi" w:cstheme="minorHAnsi"/>
        </w:rPr>
        <w:t xml:space="preserve"> un pupitre sur lequel repose un téléphone. Il reste debout à côté d’elle </w:t>
      </w:r>
      <w:r>
        <w:rPr>
          <w:rFonts w:asciiTheme="minorHAnsi" w:hAnsiTheme="minorHAnsi" w:cstheme="minorHAnsi"/>
        </w:rPr>
        <w:t>et</w:t>
      </w:r>
      <w:r w:rsidR="001A72ED" w:rsidRPr="001A72ED">
        <w:rPr>
          <w:rFonts w:asciiTheme="minorHAnsi" w:hAnsiTheme="minorHAnsi" w:cstheme="minorHAnsi"/>
        </w:rPr>
        <w:t xml:space="preserve"> lui dit qu’elle peut téléphoner à un avocat. Malheureusement, Caroline ne connait pas d’avocat et doit renoncer à son droit. </w:t>
      </w:r>
    </w:p>
    <w:p w14:paraId="76E48FAF" w14:textId="77777777" w:rsidR="00832484" w:rsidRPr="00407E47" w:rsidRDefault="001A72ED" w:rsidP="00444849">
      <w:pPr>
        <w:pStyle w:val="paragraph"/>
        <w:shd w:val="clear" w:color="auto" w:fill="FFFFFF"/>
        <w:ind w:left="1764"/>
        <w:rPr>
          <w:rFonts w:asciiTheme="minorHAnsi" w:hAnsiTheme="minorHAnsi" w:cstheme="minorHAnsi"/>
          <w:bCs/>
          <w:i/>
          <w:iCs/>
          <w:lang w:val="fr-CA"/>
        </w:rPr>
      </w:pPr>
      <w:r w:rsidRPr="00407E47">
        <w:rPr>
          <w:rFonts w:asciiTheme="minorHAnsi" w:hAnsiTheme="minorHAnsi" w:cstheme="minorHAnsi"/>
          <w:bCs/>
          <w:i/>
          <w:iCs/>
          <w:lang w:val="fr-CA"/>
        </w:rPr>
        <w:t>Qu’est-ce qui cloche dans ce scénario?</w:t>
      </w:r>
    </w:p>
    <w:p w14:paraId="396920CA" w14:textId="77777777" w:rsidR="00832484" w:rsidRPr="00BA5F60" w:rsidRDefault="001A72ED" w:rsidP="00407E47">
      <w:pPr>
        <w:pStyle w:val="paragraph"/>
        <w:shd w:val="clear" w:color="auto" w:fill="FFFFFF"/>
        <w:ind w:left="708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Réponse : Le policier doit aider l</w:t>
      </w:r>
      <w:r w:rsidR="004E1708">
        <w:rPr>
          <w:rFonts w:asciiTheme="minorHAnsi" w:hAnsiTheme="minorHAnsi" w:cstheme="minorHAnsi"/>
        </w:rPr>
        <w:t>’</w:t>
      </w:r>
      <w:r w:rsidRPr="001A72ED">
        <w:rPr>
          <w:rFonts w:asciiTheme="minorHAnsi" w:hAnsiTheme="minorHAnsi" w:cstheme="minorHAnsi"/>
        </w:rPr>
        <w:t xml:space="preserve">accusé à communiquer avec un avocat. </w:t>
      </w:r>
      <w:r w:rsidR="00444849">
        <w:rPr>
          <w:rFonts w:asciiTheme="minorHAnsi" w:hAnsiTheme="minorHAnsi" w:cstheme="minorHAnsi"/>
        </w:rPr>
        <w:t>De plus, l</w:t>
      </w:r>
      <w:r w:rsidR="004E1708">
        <w:rPr>
          <w:rFonts w:asciiTheme="minorHAnsi" w:hAnsiTheme="minorHAnsi" w:cstheme="minorHAnsi"/>
        </w:rPr>
        <w:t>’</w:t>
      </w:r>
      <w:r w:rsidRPr="001A72ED">
        <w:rPr>
          <w:rFonts w:asciiTheme="minorHAnsi" w:hAnsiTheme="minorHAnsi" w:cstheme="minorHAnsi"/>
        </w:rPr>
        <w:t xml:space="preserve">accusé a </w:t>
      </w:r>
      <w:r w:rsidR="004E1708">
        <w:rPr>
          <w:rFonts w:asciiTheme="minorHAnsi" w:hAnsiTheme="minorHAnsi" w:cstheme="minorHAnsi"/>
        </w:rPr>
        <w:t>le</w:t>
      </w:r>
      <w:r w:rsidRPr="001A72ED">
        <w:rPr>
          <w:rFonts w:asciiTheme="minorHAnsi" w:hAnsiTheme="minorHAnsi" w:cstheme="minorHAnsi"/>
        </w:rPr>
        <w:t xml:space="preserve"> droit de faire son appel en privé. Les policiers doivent lui remettre un bottin téléphonique et un téléphone</w:t>
      </w:r>
      <w:r w:rsidR="002547A5">
        <w:rPr>
          <w:rFonts w:asciiTheme="minorHAnsi" w:hAnsiTheme="minorHAnsi" w:cstheme="minorHAnsi"/>
        </w:rPr>
        <w:t>. Ils doivent également l'</w:t>
      </w:r>
      <w:r w:rsidR="004E1708">
        <w:rPr>
          <w:rFonts w:asciiTheme="minorHAnsi" w:hAnsiTheme="minorHAnsi" w:cstheme="minorHAnsi"/>
        </w:rPr>
        <w:t xml:space="preserve">informer </w:t>
      </w:r>
      <w:r w:rsidRPr="001A72ED">
        <w:rPr>
          <w:rFonts w:asciiTheme="minorHAnsi" w:hAnsiTheme="minorHAnsi" w:cstheme="minorHAnsi"/>
        </w:rPr>
        <w:t>qu’</w:t>
      </w:r>
      <w:r w:rsidR="00444849">
        <w:rPr>
          <w:rFonts w:asciiTheme="minorHAnsi" w:hAnsiTheme="minorHAnsi" w:cstheme="minorHAnsi"/>
        </w:rPr>
        <w:t>il</w:t>
      </w:r>
      <w:r w:rsidRPr="001A72ED">
        <w:rPr>
          <w:rFonts w:asciiTheme="minorHAnsi" w:hAnsiTheme="minorHAnsi" w:cstheme="minorHAnsi"/>
        </w:rPr>
        <w:t xml:space="preserve"> a droit à </w:t>
      </w:r>
      <w:r w:rsidR="004E1708">
        <w:rPr>
          <w:rFonts w:asciiTheme="minorHAnsi" w:hAnsiTheme="minorHAnsi" w:cstheme="minorHAnsi"/>
        </w:rPr>
        <w:t>l</w:t>
      </w:r>
      <w:r w:rsidRPr="001A72ED">
        <w:rPr>
          <w:rFonts w:asciiTheme="minorHAnsi" w:hAnsiTheme="minorHAnsi" w:cstheme="minorHAnsi"/>
        </w:rPr>
        <w:t>’aide juridique</w:t>
      </w:r>
      <w:r w:rsidR="00C04D99">
        <w:rPr>
          <w:rFonts w:asciiTheme="minorHAnsi" w:hAnsiTheme="minorHAnsi" w:cstheme="minorHAnsi"/>
        </w:rPr>
        <w:t xml:space="preserve">. </w:t>
      </w:r>
      <w:r w:rsidRPr="001A72ED">
        <w:rPr>
          <w:rFonts w:asciiTheme="minorHAnsi" w:hAnsiTheme="minorHAnsi" w:cstheme="minorHAnsi"/>
        </w:rPr>
        <w:t xml:space="preserve">Habituellement, </w:t>
      </w:r>
      <w:r w:rsidR="004E1708">
        <w:rPr>
          <w:rFonts w:asciiTheme="minorHAnsi" w:hAnsiTheme="minorHAnsi" w:cstheme="minorHAnsi"/>
        </w:rPr>
        <w:t>l</w:t>
      </w:r>
      <w:r w:rsidRPr="001A72ED">
        <w:rPr>
          <w:rFonts w:asciiTheme="minorHAnsi" w:hAnsiTheme="minorHAnsi" w:cstheme="minorHAnsi"/>
        </w:rPr>
        <w:t xml:space="preserve">es numéros de téléphone de plusieurs avocats sont affichés </w:t>
      </w:r>
      <w:r w:rsidR="004E1708">
        <w:rPr>
          <w:rFonts w:asciiTheme="minorHAnsi" w:hAnsiTheme="minorHAnsi" w:cstheme="minorHAnsi"/>
        </w:rPr>
        <w:t>sur le</w:t>
      </w:r>
      <w:r w:rsidRPr="001A72ED">
        <w:rPr>
          <w:rFonts w:asciiTheme="minorHAnsi" w:hAnsiTheme="minorHAnsi" w:cstheme="minorHAnsi"/>
        </w:rPr>
        <w:t xml:space="preserve"> mur ou le pupitre. </w:t>
      </w:r>
    </w:p>
    <w:p w14:paraId="111BB4BC" w14:textId="77777777" w:rsidR="00832484" w:rsidRPr="00BA5F60" w:rsidRDefault="00444849" w:rsidP="00407E47">
      <w:pPr>
        <w:pStyle w:val="paragraph"/>
        <w:shd w:val="clear" w:color="auto" w:fill="FFFFFF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2"/>
        </w:rPr>
        <w:sym w:font="Webdings" w:char="F05E"/>
      </w:r>
      <w:r w:rsidR="00540F19">
        <w:rPr>
          <w:rFonts w:asciiTheme="minorHAnsi" w:hAnsiTheme="minorHAnsi" w:cstheme="minorHAnsi"/>
        </w:rPr>
        <w:t xml:space="preserve"> L</w:t>
      </w:r>
      <w:r w:rsidR="001A72ED" w:rsidRPr="001A72ED">
        <w:rPr>
          <w:rFonts w:asciiTheme="minorHAnsi" w:hAnsiTheme="minorHAnsi" w:cstheme="minorHAnsi"/>
        </w:rPr>
        <w:t>es avocats qui pratiquent le droit criminel reçoivent souvent des appels pendant la nuit</w:t>
      </w:r>
      <w:r w:rsidR="00C04D99">
        <w:rPr>
          <w:rFonts w:asciiTheme="minorHAnsi" w:hAnsiTheme="minorHAnsi" w:cstheme="minorHAnsi"/>
        </w:rPr>
        <w:t xml:space="preserve">. </w:t>
      </w:r>
      <w:r w:rsidR="001A72ED" w:rsidRPr="001A72ED">
        <w:rPr>
          <w:rFonts w:asciiTheme="minorHAnsi" w:hAnsiTheme="minorHAnsi" w:cstheme="minorHAnsi"/>
        </w:rPr>
        <w:t>Ce</w:t>
      </w:r>
      <w:r w:rsidR="00360924">
        <w:rPr>
          <w:rFonts w:asciiTheme="minorHAnsi" w:hAnsiTheme="minorHAnsi" w:cstheme="minorHAnsi"/>
        </w:rPr>
        <w:t>la</w:t>
      </w:r>
      <w:r w:rsidR="001A72ED" w:rsidRPr="001A72ED">
        <w:rPr>
          <w:rFonts w:asciiTheme="minorHAnsi" w:hAnsiTheme="minorHAnsi" w:cstheme="minorHAnsi"/>
        </w:rPr>
        <w:t xml:space="preserve"> fait partie de leur boulot. </w:t>
      </w:r>
    </w:p>
    <w:p w14:paraId="6EF1517B" w14:textId="77777777" w:rsidR="00832484" w:rsidRPr="00BA5F60" w:rsidRDefault="00832484" w:rsidP="00360924">
      <w:pPr>
        <w:ind w:left="1416"/>
        <w:jc w:val="both"/>
        <w:rPr>
          <w:rStyle w:val="apple-style-span"/>
          <w:rFonts w:asciiTheme="minorHAnsi" w:hAnsiTheme="minorHAnsi" w:cstheme="minorHAnsi"/>
        </w:rPr>
      </w:pPr>
    </w:p>
    <w:p w14:paraId="3ACFDCEF" w14:textId="4A4F249B" w:rsidR="00832484" w:rsidRPr="00360924" w:rsidRDefault="001A72ED" w:rsidP="00191EDA">
      <w:pPr>
        <w:pStyle w:val="Paragraphedeliste"/>
        <w:numPr>
          <w:ilvl w:val="0"/>
          <w:numId w:val="36"/>
        </w:numPr>
        <w:spacing w:after="240"/>
        <w:ind w:left="1068"/>
        <w:jc w:val="both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Li</w:t>
      </w:r>
      <w:r w:rsidR="00360924">
        <w:rPr>
          <w:rFonts w:asciiTheme="minorHAnsi" w:hAnsiTheme="minorHAnsi" w:cstheme="minorHAnsi"/>
        </w:rPr>
        <w:t>sez</w:t>
      </w:r>
      <w:r w:rsidRPr="001A72ED">
        <w:rPr>
          <w:rFonts w:asciiTheme="minorHAnsi" w:hAnsiTheme="minorHAnsi" w:cstheme="minorHAnsi"/>
        </w:rPr>
        <w:t xml:space="preserve"> le texte de l’alinéa 10</w:t>
      </w:r>
      <w:r w:rsidR="00191EDA">
        <w:rPr>
          <w:rFonts w:asciiTheme="minorHAnsi" w:hAnsiTheme="minorHAnsi" w:cstheme="minorHAnsi"/>
        </w:rPr>
        <w:t xml:space="preserve"> </w:t>
      </w:r>
      <w:r w:rsidRPr="001A72ED">
        <w:rPr>
          <w:rFonts w:asciiTheme="minorHAnsi" w:hAnsiTheme="minorHAnsi" w:cstheme="minorHAnsi"/>
          <w:i/>
        </w:rPr>
        <w:t>b</w:t>
      </w:r>
      <w:r w:rsidRPr="001A72ED">
        <w:rPr>
          <w:rFonts w:asciiTheme="minorHAnsi" w:hAnsiTheme="minorHAnsi" w:cstheme="minorHAnsi"/>
        </w:rPr>
        <w:t>) à voix</w:t>
      </w:r>
      <w:r w:rsidR="00360924">
        <w:rPr>
          <w:rFonts w:asciiTheme="minorHAnsi" w:hAnsiTheme="minorHAnsi" w:cstheme="minorHAnsi"/>
        </w:rPr>
        <w:t xml:space="preserve"> haute</w:t>
      </w:r>
      <w:r w:rsidRPr="001A72ED">
        <w:rPr>
          <w:rFonts w:asciiTheme="minorHAnsi" w:hAnsiTheme="minorHAnsi" w:cstheme="minorHAnsi"/>
        </w:rPr>
        <w:t xml:space="preserve"> (</w:t>
      </w:r>
      <w:r w:rsidRPr="001A72ED">
        <w:rPr>
          <w:rFonts w:asciiTheme="minorHAnsi" w:hAnsiTheme="minorHAnsi" w:cstheme="minorHAnsi"/>
          <w:b/>
        </w:rPr>
        <w:t>diapositive 13</w:t>
      </w:r>
      <w:r w:rsidRPr="001A72ED">
        <w:rPr>
          <w:rFonts w:asciiTheme="minorHAnsi" w:hAnsiTheme="minorHAnsi" w:cstheme="minorHAnsi"/>
        </w:rPr>
        <w:t>)</w:t>
      </w:r>
      <w:r w:rsidR="00407E47">
        <w:rPr>
          <w:rFonts w:asciiTheme="minorHAnsi" w:hAnsiTheme="minorHAnsi" w:cstheme="minorHAnsi"/>
        </w:rPr>
        <w:t> :</w:t>
      </w:r>
    </w:p>
    <w:p w14:paraId="535BA366" w14:textId="77777777" w:rsidR="00832484" w:rsidRPr="00BA5F60" w:rsidRDefault="00191EDA" w:rsidP="00191EDA">
      <w:pPr>
        <w:pStyle w:val="paragraph"/>
        <w:shd w:val="clear" w:color="auto" w:fill="FFFFFF"/>
        <w:ind w:left="1764"/>
        <w:rPr>
          <w:rFonts w:asciiTheme="minorHAnsi" w:hAnsiTheme="minorHAnsi" w:cstheme="minorHAnsi"/>
        </w:rPr>
      </w:pPr>
      <w:r w:rsidRPr="00407E47">
        <w:rPr>
          <w:rFonts w:asciiTheme="minorHAnsi" w:hAnsiTheme="minorHAnsi" w:cstheme="minorHAnsi"/>
          <w:u w:val="single"/>
          <w:lang w:val="fr-CA"/>
        </w:rPr>
        <w:t>Article</w:t>
      </w:r>
      <w:r w:rsidRPr="00407E47">
        <w:rPr>
          <w:rFonts w:asciiTheme="minorHAnsi" w:hAnsiTheme="minorHAnsi" w:cstheme="minorHAnsi"/>
          <w:b/>
          <w:u w:val="single"/>
          <w:lang w:val="fr-CA"/>
        </w:rPr>
        <w:t xml:space="preserve"> </w:t>
      </w:r>
      <w:r w:rsidR="001A72ED" w:rsidRPr="00407E47">
        <w:rPr>
          <w:rFonts w:asciiTheme="minorHAnsi" w:hAnsiTheme="minorHAnsi" w:cstheme="minorHAnsi"/>
          <w:u w:val="single"/>
        </w:rPr>
        <w:t>10.</w:t>
      </w:r>
      <w:r w:rsidR="001A72ED" w:rsidRPr="001A72ED">
        <w:rPr>
          <w:rFonts w:asciiTheme="minorHAnsi" w:hAnsiTheme="minorHAnsi" w:cstheme="minorHAnsi"/>
          <w:b/>
          <w:bCs/>
        </w:rPr>
        <w:t xml:space="preserve"> </w:t>
      </w:r>
      <w:r w:rsidR="001A72ED" w:rsidRPr="001A72ED">
        <w:rPr>
          <w:rFonts w:asciiTheme="minorHAnsi" w:hAnsiTheme="minorHAnsi" w:cstheme="minorHAnsi"/>
        </w:rPr>
        <w:t>Chacun a le droit, en cas d'arrestation ou de détention :</w:t>
      </w:r>
    </w:p>
    <w:p w14:paraId="7D987371" w14:textId="77777777" w:rsidR="00832484" w:rsidRPr="00BA5F60" w:rsidRDefault="001A72ED" w:rsidP="00191EDA">
      <w:pPr>
        <w:pStyle w:val="paragraph"/>
        <w:shd w:val="clear" w:color="auto" w:fill="FFFFFF"/>
        <w:ind w:left="1764"/>
        <w:rPr>
          <w:rFonts w:asciiTheme="minorHAnsi" w:hAnsiTheme="minorHAnsi" w:cstheme="minorHAnsi"/>
        </w:rPr>
      </w:pPr>
      <w:r w:rsidRPr="001A72ED">
        <w:rPr>
          <w:rStyle w:val="italic"/>
          <w:rFonts w:asciiTheme="minorHAnsi" w:hAnsiTheme="minorHAnsi" w:cstheme="minorHAnsi"/>
          <w:i/>
          <w:iCs/>
        </w:rPr>
        <w:t>b</w:t>
      </w:r>
      <w:r w:rsidRPr="001A72ED">
        <w:rPr>
          <w:rFonts w:asciiTheme="minorHAnsi" w:hAnsiTheme="minorHAnsi" w:cstheme="minorHAnsi"/>
          <w:i/>
          <w:iCs/>
        </w:rPr>
        <w:t>)</w:t>
      </w:r>
      <w:r w:rsidRPr="001A72ED">
        <w:rPr>
          <w:rFonts w:asciiTheme="minorHAnsi" w:hAnsiTheme="minorHAnsi" w:cstheme="minorHAnsi"/>
        </w:rPr>
        <w:t xml:space="preserve"> d'avoir recours sans délai à l'assistance d'un avocat et d'être informé de ce droit;</w:t>
      </w:r>
    </w:p>
    <w:p w14:paraId="5C91ABC3" w14:textId="77777777" w:rsidR="00832484" w:rsidRPr="00BA5F60" w:rsidRDefault="001A72ED" w:rsidP="00191EDA">
      <w:pPr>
        <w:pStyle w:val="paragraph"/>
        <w:numPr>
          <w:ilvl w:val="0"/>
          <w:numId w:val="36"/>
        </w:numPr>
        <w:shd w:val="clear" w:color="auto" w:fill="FFFFFF"/>
        <w:ind w:left="1068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lastRenderedPageBreak/>
        <w:t>Pose</w:t>
      </w:r>
      <w:r w:rsidR="00360924">
        <w:rPr>
          <w:rFonts w:asciiTheme="minorHAnsi" w:hAnsiTheme="minorHAnsi" w:cstheme="minorHAnsi"/>
        </w:rPr>
        <w:t>z</w:t>
      </w:r>
      <w:r w:rsidRPr="001A72ED">
        <w:rPr>
          <w:rFonts w:asciiTheme="minorHAnsi" w:hAnsiTheme="minorHAnsi" w:cstheme="minorHAnsi"/>
        </w:rPr>
        <w:t xml:space="preserve"> l</w:t>
      </w:r>
      <w:r w:rsidR="002547A5">
        <w:rPr>
          <w:rFonts w:asciiTheme="minorHAnsi" w:hAnsiTheme="minorHAnsi" w:cstheme="minorHAnsi"/>
        </w:rPr>
        <w:t>a</w:t>
      </w:r>
      <w:r w:rsidRPr="001A72ED">
        <w:rPr>
          <w:rFonts w:asciiTheme="minorHAnsi" w:hAnsiTheme="minorHAnsi" w:cstheme="minorHAnsi"/>
        </w:rPr>
        <w:t xml:space="preserve"> question suivante : Pourquoi le droit à l’avocat est-il protégé par la </w:t>
      </w:r>
      <w:r w:rsidRPr="001A72ED">
        <w:rPr>
          <w:rFonts w:asciiTheme="minorHAnsi" w:hAnsiTheme="minorHAnsi" w:cstheme="minorHAnsi"/>
          <w:i/>
        </w:rPr>
        <w:t>Charte</w:t>
      </w:r>
      <w:r w:rsidRPr="001A72ED">
        <w:rPr>
          <w:rFonts w:asciiTheme="minorHAnsi" w:hAnsiTheme="minorHAnsi" w:cstheme="minorHAnsi"/>
        </w:rPr>
        <w:t xml:space="preserve">? </w:t>
      </w:r>
    </w:p>
    <w:p w14:paraId="5B773F77" w14:textId="77777777" w:rsidR="00832484" w:rsidRPr="00BA5F60" w:rsidRDefault="001A72ED" w:rsidP="00407E47">
      <w:pPr>
        <w:pStyle w:val="paragraph"/>
        <w:shd w:val="clear" w:color="auto" w:fill="FFFFFF"/>
        <w:ind w:left="1416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Réponse : Pour obtenir des conseils sur les conséquences possibles et la procédure à suivre afin de prendre de</w:t>
      </w:r>
      <w:r w:rsidR="00540F19">
        <w:rPr>
          <w:rFonts w:asciiTheme="minorHAnsi" w:hAnsiTheme="minorHAnsi" w:cstheme="minorHAnsi"/>
        </w:rPr>
        <w:t>s</w:t>
      </w:r>
      <w:r w:rsidRPr="001A72ED">
        <w:rPr>
          <w:rFonts w:asciiTheme="minorHAnsi" w:hAnsiTheme="minorHAnsi" w:cstheme="minorHAnsi"/>
        </w:rPr>
        <w:t xml:space="preserve"> décisions </w:t>
      </w:r>
      <w:r w:rsidR="00540F19">
        <w:rPr>
          <w:rFonts w:asciiTheme="minorHAnsi" w:hAnsiTheme="minorHAnsi" w:cstheme="minorHAnsi"/>
        </w:rPr>
        <w:t>éclair</w:t>
      </w:r>
      <w:r w:rsidRPr="001A72ED">
        <w:rPr>
          <w:rFonts w:asciiTheme="minorHAnsi" w:hAnsiTheme="minorHAnsi" w:cstheme="minorHAnsi"/>
        </w:rPr>
        <w:t>ées. Les accusés ont le droit de recevoir une défense pleine et entière</w:t>
      </w:r>
      <w:r w:rsidR="00C04D99">
        <w:rPr>
          <w:rFonts w:asciiTheme="minorHAnsi" w:hAnsiTheme="minorHAnsi" w:cstheme="minorHAnsi"/>
        </w:rPr>
        <w:t xml:space="preserve">. </w:t>
      </w:r>
      <w:r w:rsidRPr="001A72ED">
        <w:rPr>
          <w:rFonts w:asciiTheme="minorHAnsi" w:hAnsiTheme="minorHAnsi" w:cstheme="minorHAnsi"/>
        </w:rPr>
        <w:t xml:space="preserve">L’aide juridique aide les accusés à faible </w:t>
      </w:r>
      <w:r w:rsidR="002547A5">
        <w:rPr>
          <w:rFonts w:asciiTheme="minorHAnsi" w:hAnsiTheme="minorHAnsi" w:cstheme="minorHAnsi"/>
        </w:rPr>
        <w:t>revenu</w:t>
      </w:r>
      <w:r w:rsidR="00540F19">
        <w:rPr>
          <w:rFonts w:asciiTheme="minorHAnsi" w:hAnsiTheme="minorHAnsi" w:cstheme="minorHAnsi"/>
        </w:rPr>
        <w:t xml:space="preserve"> </w:t>
      </w:r>
      <w:r w:rsidRPr="001A72ED">
        <w:rPr>
          <w:rFonts w:asciiTheme="minorHAnsi" w:hAnsiTheme="minorHAnsi" w:cstheme="minorHAnsi"/>
        </w:rPr>
        <w:t xml:space="preserve">et leur donne accès à une défense. </w:t>
      </w:r>
    </w:p>
    <w:p w14:paraId="08CA9A17" w14:textId="77777777" w:rsidR="00832484" w:rsidRDefault="00832484" w:rsidP="00832484">
      <w:pPr>
        <w:jc w:val="both"/>
        <w:rPr>
          <w:rStyle w:val="apple-style-span"/>
          <w:rFonts w:asciiTheme="minorHAnsi" w:hAnsiTheme="minorHAnsi" w:cstheme="minorHAnsi"/>
        </w:rPr>
      </w:pPr>
    </w:p>
    <w:p w14:paraId="44C53516" w14:textId="4EED3BEF" w:rsidR="00407E47" w:rsidRPr="00407E47" w:rsidRDefault="00407E47" w:rsidP="00407E47">
      <w:pPr>
        <w:jc w:val="both"/>
        <w:rPr>
          <w:rFonts w:asciiTheme="minorHAnsi" w:hAnsiTheme="minorHAnsi" w:cstheme="minorHAnsi"/>
          <w:lang w:val="fr-FR"/>
        </w:rPr>
      </w:pPr>
      <w:r w:rsidRPr="00407E47">
        <w:rPr>
          <w:rStyle w:val="apple-style-span"/>
          <w:rFonts w:asciiTheme="minorHAnsi" w:hAnsiTheme="minorHAnsi" w:cstheme="minorHAnsi"/>
          <w:b/>
        </w:rPr>
        <w:t>Diapositives 14 à 17</w:t>
      </w:r>
      <w:r>
        <w:rPr>
          <w:rStyle w:val="apple-style-span"/>
          <w:rFonts w:asciiTheme="minorHAnsi" w:hAnsiTheme="minorHAnsi" w:cstheme="minorHAnsi"/>
        </w:rPr>
        <w:t xml:space="preserve"> : </w:t>
      </w:r>
      <w:r w:rsidRPr="00407E47">
        <w:rPr>
          <w:rFonts w:asciiTheme="minorHAnsi" w:hAnsiTheme="minorHAnsi" w:cstheme="minorHAnsi"/>
          <w:i/>
          <w:lang w:val="fr-FR"/>
        </w:rPr>
        <w:t>Affaires criminelles et pénales</w:t>
      </w:r>
      <w:r w:rsidRPr="00407E47">
        <w:rPr>
          <w:rFonts w:asciiTheme="minorHAnsi" w:hAnsiTheme="minorHAnsi" w:cstheme="minorHAnsi"/>
          <w:lang w:val="fr-FR"/>
        </w:rPr>
        <w:t xml:space="preserve"> </w:t>
      </w:r>
    </w:p>
    <w:p w14:paraId="73479233" w14:textId="50DDDAF0" w:rsidR="00407E47" w:rsidRPr="00407E47" w:rsidRDefault="00407E47" w:rsidP="00832484">
      <w:pPr>
        <w:jc w:val="both"/>
        <w:rPr>
          <w:rStyle w:val="apple-style-span"/>
          <w:rFonts w:asciiTheme="minorHAnsi" w:hAnsiTheme="minorHAnsi" w:cstheme="minorHAnsi"/>
          <w:lang w:val="fr-FR"/>
        </w:rPr>
      </w:pPr>
    </w:p>
    <w:p w14:paraId="5F86205F" w14:textId="77777777" w:rsidR="00832484" w:rsidRPr="00360924" w:rsidRDefault="00540F19" w:rsidP="00360924">
      <w:pPr>
        <w:pStyle w:val="Paragraphedeliste"/>
        <w:numPr>
          <w:ilvl w:val="0"/>
          <w:numId w:val="36"/>
        </w:numPr>
        <w:jc w:val="both"/>
        <w:rPr>
          <w:rStyle w:val="apple-style-span"/>
          <w:rFonts w:asciiTheme="minorHAnsi" w:hAnsiTheme="minorHAnsi" w:cstheme="minorHAnsi"/>
        </w:rPr>
      </w:pPr>
      <w:r>
        <w:rPr>
          <w:rStyle w:val="apple-style-span"/>
          <w:rFonts w:asciiTheme="minorHAnsi" w:hAnsiTheme="minorHAnsi" w:cstheme="minorHAnsi"/>
        </w:rPr>
        <w:t>Poursuivez la présentation du</w:t>
      </w:r>
      <w:r w:rsidR="001A72ED" w:rsidRPr="001A72ED">
        <w:rPr>
          <w:rStyle w:val="apple-style-span"/>
          <w:rFonts w:asciiTheme="minorHAnsi" w:hAnsiTheme="minorHAnsi" w:cstheme="minorHAnsi"/>
        </w:rPr>
        <w:t xml:space="preserve"> scénario (</w:t>
      </w:r>
      <w:r w:rsidR="001A72ED" w:rsidRPr="001A72ED">
        <w:rPr>
          <w:rStyle w:val="apple-style-span"/>
          <w:rFonts w:asciiTheme="minorHAnsi" w:hAnsiTheme="minorHAnsi" w:cstheme="minorHAnsi"/>
          <w:b/>
        </w:rPr>
        <w:t>diapositive 14</w:t>
      </w:r>
      <w:r w:rsidR="001A72ED" w:rsidRPr="001A72ED">
        <w:rPr>
          <w:rStyle w:val="apple-style-span"/>
          <w:rFonts w:asciiTheme="minorHAnsi" w:hAnsiTheme="minorHAnsi" w:cstheme="minorHAnsi"/>
        </w:rPr>
        <w:t>)</w:t>
      </w:r>
      <w:r>
        <w:rPr>
          <w:rStyle w:val="apple-style-span"/>
          <w:rFonts w:asciiTheme="minorHAnsi" w:hAnsiTheme="minorHAnsi" w:cstheme="minorHAnsi"/>
        </w:rPr>
        <w:t>.</w:t>
      </w:r>
    </w:p>
    <w:p w14:paraId="3794C94F" w14:textId="77777777" w:rsidR="00832484" w:rsidRPr="00BA5F60" w:rsidRDefault="00832484" w:rsidP="00832484">
      <w:pPr>
        <w:jc w:val="both"/>
        <w:rPr>
          <w:rStyle w:val="apple-style-span"/>
          <w:rFonts w:asciiTheme="minorHAnsi" w:hAnsiTheme="minorHAnsi" w:cstheme="minorHAnsi"/>
        </w:rPr>
      </w:pPr>
    </w:p>
    <w:p w14:paraId="61FBABA5" w14:textId="77777777" w:rsidR="00832484" w:rsidRDefault="001A72ED" w:rsidP="00407E47">
      <w:pPr>
        <w:ind w:left="360"/>
        <w:jc w:val="both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 xml:space="preserve">Caroline est </w:t>
      </w:r>
      <w:r w:rsidR="00540F19">
        <w:rPr>
          <w:rFonts w:asciiTheme="minorHAnsi" w:hAnsiTheme="minorHAnsi" w:cstheme="minorHAnsi"/>
        </w:rPr>
        <w:t>re</w:t>
      </w:r>
      <w:r w:rsidRPr="001A72ED">
        <w:rPr>
          <w:rFonts w:asciiTheme="minorHAnsi" w:hAnsiTheme="minorHAnsi" w:cstheme="minorHAnsi"/>
        </w:rPr>
        <w:t>mise en liberté en attendant son procès. Trois</w:t>
      </w:r>
      <w:r w:rsidR="00540F19">
        <w:rPr>
          <w:rFonts w:asciiTheme="minorHAnsi" w:hAnsiTheme="minorHAnsi" w:cstheme="minorHAnsi"/>
        </w:rPr>
        <w:t> </w:t>
      </w:r>
      <w:r w:rsidRPr="001A72ED">
        <w:rPr>
          <w:rFonts w:asciiTheme="minorHAnsi" w:hAnsiTheme="minorHAnsi" w:cstheme="minorHAnsi"/>
        </w:rPr>
        <w:t>ans s’écoulent</w:t>
      </w:r>
      <w:r w:rsidR="00C04D99">
        <w:rPr>
          <w:rFonts w:asciiTheme="minorHAnsi" w:hAnsiTheme="minorHAnsi" w:cstheme="minorHAnsi"/>
        </w:rPr>
        <w:t xml:space="preserve">. </w:t>
      </w:r>
      <w:r w:rsidRPr="001A72ED">
        <w:rPr>
          <w:rFonts w:asciiTheme="minorHAnsi" w:hAnsiTheme="minorHAnsi" w:cstheme="minorHAnsi"/>
        </w:rPr>
        <w:t>Le procès de Caroline débute devant M</w:t>
      </w:r>
      <w:r w:rsidRPr="001A72ED">
        <w:rPr>
          <w:rFonts w:asciiTheme="minorHAnsi" w:hAnsiTheme="minorHAnsi" w:cstheme="minorHAnsi"/>
          <w:vertAlign w:val="superscript"/>
        </w:rPr>
        <w:t>me</w:t>
      </w:r>
      <w:r w:rsidRPr="001A72ED">
        <w:rPr>
          <w:rFonts w:asciiTheme="minorHAnsi" w:hAnsiTheme="minorHAnsi" w:cstheme="minorHAnsi"/>
        </w:rPr>
        <w:t xml:space="preserve"> la juge Courchesne de </w:t>
      </w:r>
      <w:smartTag w:uri="urn:schemas-microsoft-com:office:smarttags" w:element="PersonName">
        <w:smartTagPr>
          <w:attr w:name="ProductID" w:val="la Cour"/>
        </w:smartTagPr>
        <w:r w:rsidRPr="001A72ED">
          <w:rPr>
            <w:rFonts w:asciiTheme="minorHAnsi" w:hAnsiTheme="minorHAnsi" w:cstheme="minorHAnsi"/>
          </w:rPr>
          <w:t>la Cour</w:t>
        </w:r>
      </w:smartTag>
      <w:r w:rsidRPr="001A72ED">
        <w:rPr>
          <w:rFonts w:asciiTheme="minorHAnsi" w:hAnsiTheme="minorHAnsi" w:cstheme="minorHAnsi"/>
        </w:rPr>
        <w:t xml:space="preserve"> de justice de l’Ontario. </w:t>
      </w:r>
    </w:p>
    <w:p w14:paraId="0EF4D1E1" w14:textId="77777777" w:rsidR="00360924" w:rsidRPr="00BA5F60" w:rsidRDefault="00360924" w:rsidP="00360924">
      <w:pPr>
        <w:ind w:left="1416"/>
        <w:jc w:val="both"/>
        <w:rPr>
          <w:rFonts w:asciiTheme="minorHAnsi" w:hAnsiTheme="minorHAnsi" w:cstheme="minorHAnsi"/>
        </w:rPr>
      </w:pPr>
    </w:p>
    <w:p w14:paraId="61245EA8" w14:textId="77777777" w:rsidR="00832484" w:rsidRPr="00407E47" w:rsidRDefault="001A72ED" w:rsidP="00360924">
      <w:pPr>
        <w:ind w:left="1416"/>
        <w:jc w:val="both"/>
        <w:rPr>
          <w:rFonts w:asciiTheme="minorHAnsi" w:hAnsiTheme="minorHAnsi" w:cstheme="minorHAnsi"/>
          <w:bCs/>
          <w:i/>
          <w:iCs/>
        </w:rPr>
      </w:pPr>
      <w:r w:rsidRPr="00407E47">
        <w:rPr>
          <w:rFonts w:asciiTheme="minorHAnsi" w:hAnsiTheme="minorHAnsi" w:cstheme="minorHAnsi"/>
          <w:bCs/>
          <w:i/>
          <w:iCs/>
        </w:rPr>
        <w:t>Qu’est-ce qui cloche dans ce scénario?</w:t>
      </w:r>
    </w:p>
    <w:p w14:paraId="4B503C88" w14:textId="77777777" w:rsidR="00832484" w:rsidRPr="00BA5F60" w:rsidRDefault="00832484" w:rsidP="00832484">
      <w:pPr>
        <w:jc w:val="both"/>
        <w:rPr>
          <w:rFonts w:asciiTheme="minorHAnsi" w:hAnsiTheme="minorHAnsi" w:cstheme="minorHAnsi"/>
          <w:lang w:val="fr-FR"/>
        </w:rPr>
      </w:pPr>
    </w:p>
    <w:p w14:paraId="602EFDA7" w14:textId="77777777" w:rsidR="00832484" w:rsidRPr="00360924" w:rsidRDefault="001A72ED" w:rsidP="00360924">
      <w:pPr>
        <w:pStyle w:val="Paragraphedeliste"/>
        <w:numPr>
          <w:ilvl w:val="0"/>
          <w:numId w:val="36"/>
        </w:numPr>
        <w:jc w:val="both"/>
        <w:rPr>
          <w:rStyle w:val="apple-style-span"/>
          <w:rFonts w:asciiTheme="minorHAnsi" w:hAnsiTheme="minorHAnsi" w:cstheme="minorHAnsi"/>
        </w:rPr>
      </w:pPr>
      <w:r w:rsidRPr="001A72ED">
        <w:rPr>
          <w:rStyle w:val="apple-style-span"/>
          <w:rFonts w:asciiTheme="minorHAnsi" w:hAnsiTheme="minorHAnsi" w:cstheme="minorHAnsi"/>
        </w:rPr>
        <w:t>Li</w:t>
      </w:r>
      <w:r w:rsidR="00360924">
        <w:rPr>
          <w:rStyle w:val="apple-style-span"/>
          <w:rFonts w:asciiTheme="minorHAnsi" w:hAnsiTheme="minorHAnsi" w:cstheme="minorHAnsi"/>
        </w:rPr>
        <w:t>sez</w:t>
      </w:r>
      <w:r w:rsidRPr="001A72ED">
        <w:rPr>
          <w:rStyle w:val="apple-style-span"/>
          <w:rFonts w:asciiTheme="minorHAnsi" w:hAnsiTheme="minorHAnsi" w:cstheme="minorHAnsi"/>
        </w:rPr>
        <w:t xml:space="preserve"> à voix</w:t>
      </w:r>
      <w:r w:rsidR="00360924">
        <w:rPr>
          <w:rStyle w:val="apple-style-span"/>
          <w:rFonts w:asciiTheme="minorHAnsi" w:hAnsiTheme="minorHAnsi" w:cstheme="minorHAnsi"/>
        </w:rPr>
        <w:t xml:space="preserve"> haute</w:t>
      </w:r>
      <w:r w:rsidRPr="001A72ED">
        <w:rPr>
          <w:rStyle w:val="apple-style-span"/>
          <w:rFonts w:asciiTheme="minorHAnsi" w:hAnsiTheme="minorHAnsi" w:cstheme="minorHAnsi"/>
        </w:rPr>
        <w:t xml:space="preserve"> l’alinéa 11</w:t>
      </w:r>
      <w:r w:rsidR="00540F19">
        <w:rPr>
          <w:rStyle w:val="apple-style-span"/>
          <w:rFonts w:asciiTheme="minorHAnsi" w:hAnsiTheme="minorHAnsi" w:cstheme="minorHAnsi"/>
        </w:rPr>
        <w:t xml:space="preserve"> </w:t>
      </w:r>
      <w:r w:rsidRPr="001A72ED">
        <w:rPr>
          <w:rStyle w:val="apple-style-span"/>
          <w:rFonts w:asciiTheme="minorHAnsi" w:hAnsiTheme="minorHAnsi" w:cstheme="minorHAnsi"/>
          <w:i/>
        </w:rPr>
        <w:t>b</w:t>
      </w:r>
      <w:r w:rsidRPr="001A72ED">
        <w:rPr>
          <w:rStyle w:val="apple-style-span"/>
          <w:rFonts w:asciiTheme="minorHAnsi" w:hAnsiTheme="minorHAnsi" w:cstheme="minorHAnsi"/>
        </w:rPr>
        <w:t xml:space="preserve">), de la </w:t>
      </w:r>
      <w:r w:rsidRPr="001A72ED">
        <w:rPr>
          <w:rStyle w:val="apple-style-span"/>
          <w:rFonts w:asciiTheme="minorHAnsi" w:hAnsiTheme="minorHAnsi" w:cstheme="minorHAnsi"/>
          <w:i/>
        </w:rPr>
        <w:t>Charte</w:t>
      </w:r>
      <w:r w:rsidRPr="001A72ED">
        <w:rPr>
          <w:rStyle w:val="apple-style-span"/>
          <w:rFonts w:asciiTheme="minorHAnsi" w:hAnsiTheme="minorHAnsi" w:cstheme="minorHAnsi"/>
        </w:rPr>
        <w:t xml:space="preserve"> (</w:t>
      </w:r>
      <w:r w:rsidRPr="001A72ED">
        <w:rPr>
          <w:rStyle w:val="apple-style-span"/>
          <w:rFonts w:asciiTheme="minorHAnsi" w:hAnsiTheme="minorHAnsi" w:cstheme="minorHAnsi"/>
          <w:b/>
        </w:rPr>
        <w:t>diapositive 15</w:t>
      </w:r>
      <w:r w:rsidRPr="001A72ED">
        <w:rPr>
          <w:rStyle w:val="apple-style-span"/>
          <w:rFonts w:asciiTheme="minorHAnsi" w:hAnsiTheme="minorHAnsi" w:cstheme="minorHAnsi"/>
        </w:rPr>
        <w:t xml:space="preserve">) tout en expliquant comment les droits de Caroline ont été violés. </w:t>
      </w:r>
    </w:p>
    <w:p w14:paraId="3B867DE1" w14:textId="77777777" w:rsidR="00832484" w:rsidRPr="00BA5F60" w:rsidRDefault="00191EDA" w:rsidP="00AC125C">
      <w:pPr>
        <w:pStyle w:val="paragraph"/>
        <w:shd w:val="clear" w:color="auto" w:fill="FFFFFF"/>
        <w:ind w:left="1416"/>
        <w:rPr>
          <w:rFonts w:asciiTheme="minorHAnsi" w:hAnsiTheme="minorHAnsi" w:cstheme="minorHAnsi"/>
        </w:rPr>
      </w:pPr>
      <w:bookmarkStart w:id="6" w:name="codese:11"/>
      <w:r w:rsidRPr="00DB0A92">
        <w:rPr>
          <w:rFonts w:asciiTheme="minorHAnsi" w:hAnsiTheme="minorHAnsi" w:cstheme="minorHAnsi"/>
          <w:bCs/>
          <w:u w:val="single"/>
        </w:rPr>
        <w:t>Article</w:t>
      </w:r>
      <w:r w:rsidRPr="00DB0A92">
        <w:rPr>
          <w:rFonts w:asciiTheme="minorHAnsi" w:hAnsiTheme="minorHAnsi" w:cstheme="minorHAnsi"/>
          <w:b/>
          <w:bCs/>
          <w:u w:val="single"/>
        </w:rPr>
        <w:t xml:space="preserve"> </w:t>
      </w:r>
      <w:bookmarkEnd w:id="6"/>
      <w:r w:rsidR="001A72ED" w:rsidRPr="00DB0A92">
        <w:rPr>
          <w:rFonts w:asciiTheme="minorHAnsi" w:hAnsiTheme="minorHAnsi" w:cstheme="minorHAnsi"/>
          <w:u w:val="single"/>
        </w:rPr>
        <w:t>11</w:t>
      </w:r>
      <w:r w:rsidR="001A72ED" w:rsidRPr="001A72ED">
        <w:rPr>
          <w:rFonts w:asciiTheme="minorHAnsi" w:hAnsiTheme="minorHAnsi" w:cstheme="minorHAnsi"/>
        </w:rPr>
        <w:t>.</w:t>
      </w:r>
      <w:r w:rsidR="001A72ED" w:rsidRPr="001A72ED">
        <w:rPr>
          <w:rFonts w:asciiTheme="minorHAnsi" w:hAnsiTheme="minorHAnsi" w:cstheme="minorHAnsi"/>
          <w:b/>
          <w:bCs/>
        </w:rPr>
        <w:t xml:space="preserve"> </w:t>
      </w:r>
      <w:r w:rsidR="001A72ED" w:rsidRPr="001A72ED">
        <w:rPr>
          <w:rFonts w:asciiTheme="minorHAnsi" w:hAnsiTheme="minorHAnsi" w:cstheme="minorHAnsi"/>
        </w:rPr>
        <w:t xml:space="preserve">Tout inculpé a le droit : </w:t>
      </w:r>
    </w:p>
    <w:p w14:paraId="3197E2E7" w14:textId="77777777" w:rsidR="00832484" w:rsidRPr="00BA5F60" w:rsidRDefault="001A72ED" w:rsidP="00AC125C">
      <w:pPr>
        <w:pStyle w:val="paragraph"/>
        <w:shd w:val="clear" w:color="auto" w:fill="FFFFFF"/>
        <w:ind w:left="1764"/>
        <w:rPr>
          <w:rFonts w:asciiTheme="minorHAnsi" w:hAnsiTheme="minorHAnsi" w:cstheme="minorHAnsi"/>
        </w:rPr>
      </w:pPr>
      <w:r w:rsidRPr="001A72ED">
        <w:rPr>
          <w:rStyle w:val="italic"/>
          <w:rFonts w:asciiTheme="minorHAnsi" w:hAnsiTheme="minorHAnsi" w:cstheme="minorHAnsi"/>
          <w:i/>
          <w:iCs/>
        </w:rPr>
        <w:t>b</w:t>
      </w:r>
      <w:r w:rsidRPr="001A72ED">
        <w:rPr>
          <w:rFonts w:asciiTheme="minorHAnsi" w:hAnsiTheme="minorHAnsi" w:cstheme="minorHAnsi"/>
          <w:i/>
          <w:iCs/>
        </w:rPr>
        <w:t>)</w:t>
      </w:r>
      <w:r w:rsidRPr="001A72ED">
        <w:rPr>
          <w:rFonts w:asciiTheme="minorHAnsi" w:hAnsiTheme="minorHAnsi" w:cstheme="minorHAnsi"/>
        </w:rPr>
        <w:t xml:space="preserve"> d'être jugé dans un délai raisonnable;</w:t>
      </w:r>
    </w:p>
    <w:p w14:paraId="2AE87A4E" w14:textId="77777777" w:rsidR="00832484" w:rsidRPr="00BA5F60" w:rsidRDefault="001A72ED" w:rsidP="00AC125C">
      <w:pPr>
        <w:pStyle w:val="paragraph"/>
        <w:shd w:val="clear" w:color="auto" w:fill="FFFFFF"/>
        <w:ind w:left="708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(Un problème constant dans no</w:t>
      </w:r>
      <w:r w:rsidR="00AC125C">
        <w:rPr>
          <w:rFonts w:asciiTheme="minorHAnsi" w:hAnsiTheme="minorHAnsi" w:cstheme="minorHAnsi"/>
        </w:rPr>
        <w:t>tre système judiciaire</w:t>
      </w:r>
      <w:r w:rsidRPr="001A72ED">
        <w:rPr>
          <w:rFonts w:asciiTheme="minorHAnsi" w:hAnsiTheme="minorHAnsi" w:cstheme="minorHAnsi"/>
        </w:rPr>
        <w:t xml:space="preserve"> – </w:t>
      </w:r>
      <w:r w:rsidR="00AC125C">
        <w:rPr>
          <w:rFonts w:asciiTheme="minorHAnsi" w:hAnsiTheme="minorHAnsi" w:cstheme="minorHAnsi"/>
        </w:rPr>
        <w:t>trois</w:t>
      </w:r>
      <w:r w:rsidRPr="001A72ED">
        <w:rPr>
          <w:rFonts w:asciiTheme="minorHAnsi" w:hAnsiTheme="minorHAnsi" w:cstheme="minorHAnsi"/>
        </w:rPr>
        <w:t xml:space="preserve"> ans c’est beaucoup trop long</w:t>
      </w:r>
      <w:r w:rsidR="00AC125C">
        <w:rPr>
          <w:rFonts w:asciiTheme="minorHAnsi" w:hAnsiTheme="minorHAnsi" w:cstheme="minorHAnsi"/>
        </w:rPr>
        <w:t>. P</w:t>
      </w:r>
      <w:r w:rsidRPr="001A72ED">
        <w:rPr>
          <w:rFonts w:asciiTheme="minorHAnsi" w:hAnsiTheme="minorHAnsi" w:cstheme="minorHAnsi"/>
        </w:rPr>
        <w:t>ar exemple</w:t>
      </w:r>
      <w:r w:rsidR="00AC125C">
        <w:rPr>
          <w:rFonts w:asciiTheme="minorHAnsi" w:hAnsiTheme="minorHAnsi" w:cstheme="minorHAnsi"/>
        </w:rPr>
        <w:t>,</w:t>
      </w:r>
      <w:r w:rsidRPr="001A72ED">
        <w:rPr>
          <w:rFonts w:asciiTheme="minorHAnsi" w:hAnsiTheme="minorHAnsi" w:cstheme="minorHAnsi"/>
        </w:rPr>
        <w:t xml:space="preserve"> </w:t>
      </w:r>
      <w:r w:rsidR="00191EDA">
        <w:rPr>
          <w:rFonts w:asciiTheme="minorHAnsi" w:hAnsiTheme="minorHAnsi" w:cstheme="minorHAnsi"/>
        </w:rPr>
        <w:t xml:space="preserve">en ce moment, </w:t>
      </w:r>
      <w:r w:rsidR="00567560">
        <w:rPr>
          <w:rFonts w:asciiTheme="minorHAnsi" w:hAnsiTheme="minorHAnsi" w:cstheme="minorHAnsi"/>
        </w:rPr>
        <w:t>le</w:t>
      </w:r>
      <w:r w:rsidRPr="001A72ED">
        <w:rPr>
          <w:rFonts w:asciiTheme="minorHAnsi" w:hAnsiTheme="minorHAnsi" w:cstheme="minorHAnsi"/>
        </w:rPr>
        <w:t xml:space="preserve"> délai probable à Ottawa pour un procès comme celui de Caroline serait d’environ </w:t>
      </w:r>
      <w:r w:rsidR="00AC125C">
        <w:rPr>
          <w:rFonts w:asciiTheme="minorHAnsi" w:hAnsiTheme="minorHAnsi" w:cstheme="minorHAnsi"/>
        </w:rPr>
        <w:t>neuf</w:t>
      </w:r>
      <w:r w:rsidR="00191EDA">
        <w:rPr>
          <w:rFonts w:asciiTheme="minorHAnsi" w:hAnsiTheme="minorHAnsi" w:cstheme="minorHAnsi"/>
        </w:rPr>
        <w:t> </w:t>
      </w:r>
      <w:r w:rsidRPr="001A72ED">
        <w:rPr>
          <w:rFonts w:asciiTheme="minorHAnsi" w:hAnsiTheme="minorHAnsi" w:cstheme="minorHAnsi"/>
        </w:rPr>
        <w:t xml:space="preserve">mois. Les délais </w:t>
      </w:r>
      <w:r w:rsidR="00191EDA">
        <w:rPr>
          <w:rFonts w:asciiTheme="minorHAnsi" w:hAnsiTheme="minorHAnsi" w:cstheme="minorHAnsi"/>
        </w:rPr>
        <w:t>varient</w:t>
      </w:r>
      <w:r w:rsidRPr="001A72ED">
        <w:rPr>
          <w:rFonts w:asciiTheme="minorHAnsi" w:hAnsiTheme="minorHAnsi" w:cstheme="minorHAnsi"/>
        </w:rPr>
        <w:t xml:space="preserve"> </w:t>
      </w:r>
      <w:r w:rsidR="00191EDA">
        <w:rPr>
          <w:rFonts w:asciiTheme="minorHAnsi" w:hAnsiTheme="minorHAnsi" w:cstheme="minorHAnsi"/>
        </w:rPr>
        <w:t>beaucoup</w:t>
      </w:r>
      <w:r w:rsidRPr="001A72ED">
        <w:rPr>
          <w:rFonts w:asciiTheme="minorHAnsi" w:hAnsiTheme="minorHAnsi" w:cstheme="minorHAnsi"/>
        </w:rPr>
        <w:t xml:space="preserve"> </w:t>
      </w:r>
      <w:r w:rsidR="00191EDA">
        <w:rPr>
          <w:rFonts w:asciiTheme="minorHAnsi" w:hAnsiTheme="minorHAnsi" w:cstheme="minorHAnsi"/>
        </w:rPr>
        <w:t>selon</w:t>
      </w:r>
      <w:r w:rsidRPr="001A72ED">
        <w:rPr>
          <w:rFonts w:asciiTheme="minorHAnsi" w:hAnsiTheme="minorHAnsi" w:cstheme="minorHAnsi"/>
        </w:rPr>
        <w:t xml:space="preserve"> la juridiction</w:t>
      </w:r>
      <w:r w:rsidR="00AC125C">
        <w:rPr>
          <w:rFonts w:asciiTheme="minorHAnsi" w:hAnsiTheme="minorHAnsi" w:cstheme="minorHAnsi"/>
        </w:rPr>
        <w:t xml:space="preserve"> et l’</w:t>
      </w:r>
      <w:r w:rsidRPr="001A72ED">
        <w:rPr>
          <w:rFonts w:asciiTheme="minorHAnsi" w:hAnsiTheme="minorHAnsi" w:cstheme="minorHAnsi"/>
        </w:rPr>
        <w:t xml:space="preserve">endroit où le procès est entendu.) </w:t>
      </w:r>
      <w:r w:rsidR="00796032">
        <w:rPr>
          <w:rFonts w:asciiTheme="minorHAnsi" w:hAnsiTheme="minorHAnsi" w:cstheme="minorHAnsi"/>
        </w:rPr>
        <w:br/>
      </w:r>
    </w:p>
    <w:p w14:paraId="33A8D9A1" w14:textId="35F0F955" w:rsidR="00832484" w:rsidRPr="00BA5F60" w:rsidRDefault="00AC125C" w:rsidP="00360924">
      <w:pPr>
        <w:pStyle w:val="paragraph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</w:rPr>
      </w:pPr>
      <w:r>
        <w:rPr>
          <w:rStyle w:val="apple-style-span"/>
          <w:rFonts w:asciiTheme="minorHAnsi" w:hAnsiTheme="minorHAnsi" w:cstheme="minorHAnsi"/>
        </w:rPr>
        <w:t>Poursuivez la présentation du</w:t>
      </w:r>
      <w:r w:rsidRPr="00360924">
        <w:rPr>
          <w:rStyle w:val="apple-style-span"/>
          <w:rFonts w:asciiTheme="minorHAnsi" w:hAnsiTheme="minorHAnsi" w:cstheme="minorHAnsi"/>
        </w:rPr>
        <w:t xml:space="preserve"> </w:t>
      </w:r>
      <w:r w:rsidR="002F6B1A" w:rsidRPr="00360924">
        <w:rPr>
          <w:rStyle w:val="apple-style-span"/>
          <w:rFonts w:asciiTheme="minorHAnsi" w:hAnsiTheme="minorHAnsi" w:cstheme="minorHAnsi"/>
        </w:rPr>
        <w:t>scénario</w:t>
      </w:r>
      <w:r w:rsidR="001A72ED" w:rsidRPr="001A72ED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(</w:t>
      </w:r>
      <w:r w:rsidR="001A72ED" w:rsidRPr="001A72ED">
        <w:rPr>
          <w:rFonts w:asciiTheme="minorHAnsi" w:hAnsiTheme="minorHAnsi" w:cstheme="minorHAnsi"/>
          <w:b/>
        </w:rPr>
        <w:t>diapositive 16</w:t>
      </w:r>
      <w:r>
        <w:rPr>
          <w:rFonts w:asciiTheme="minorHAnsi" w:hAnsiTheme="minorHAnsi" w:cstheme="minorHAnsi"/>
        </w:rPr>
        <w:t>)</w:t>
      </w:r>
      <w:r w:rsidR="00DB0A92">
        <w:rPr>
          <w:rFonts w:asciiTheme="minorHAnsi" w:hAnsiTheme="minorHAnsi" w:cstheme="minorHAnsi"/>
        </w:rPr>
        <w:t>.</w:t>
      </w:r>
    </w:p>
    <w:p w14:paraId="6FB1C06A" w14:textId="77777777" w:rsidR="00832484" w:rsidRPr="00BA5F60" w:rsidRDefault="001A72ED" w:rsidP="00832484">
      <w:pPr>
        <w:pStyle w:val="paragraph"/>
        <w:shd w:val="clear" w:color="auto" w:fill="FFFFFF"/>
        <w:ind w:left="708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M</w:t>
      </w:r>
      <w:r w:rsidRPr="001A72ED">
        <w:rPr>
          <w:rFonts w:asciiTheme="minorHAnsi" w:hAnsiTheme="minorHAnsi" w:cstheme="minorHAnsi"/>
          <w:vertAlign w:val="superscript"/>
        </w:rPr>
        <w:t>me</w:t>
      </w:r>
      <w:r w:rsidRPr="001A72ED">
        <w:rPr>
          <w:rFonts w:asciiTheme="minorHAnsi" w:hAnsiTheme="minorHAnsi" w:cstheme="minorHAnsi"/>
        </w:rPr>
        <w:t xml:space="preserve"> la juge insiste </w:t>
      </w:r>
      <w:r w:rsidR="00AC125C">
        <w:rPr>
          <w:rFonts w:asciiTheme="minorHAnsi" w:hAnsiTheme="minorHAnsi" w:cstheme="minorHAnsi"/>
        </w:rPr>
        <w:t>pour</w:t>
      </w:r>
      <w:r w:rsidRPr="001A72ED">
        <w:rPr>
          <w:rFonts w:asciiTheme="minorHAnsi" w:hAnsiTheme="minorHAnsi" w:cstheme="minorHAnsi"/>
        </w:rPr>
        <w:t xml:space="preserve"> que Caroline prenne le banc des </w:t>
      </w:r>
      <w:r w:rsidR="00C31E44">
        <w:rPr>
          <w:rFonts w:asciiTheme="minorHAnsi" w:hAnsiTheme="minorHAnsi" w:cstheme="minorHAnsi"/>
        </w:rPr>
        <w:t>témoins</w:t>
      </w:r>
      <w:r w:rsidRPr="001A72ED">
        <w:rPr>
          <w:rFonts w:asciiTheme="minorHAnsi" w:hAnsiTheme="minorHAnsi" w:cstheme="minorHAnsi"/>
        </w:rPr>
        <w:t xml:space="preserve"> afin qu’elle explique pourquoi elle était en possession d’une arme à feu illégale.</w:t>
      </w:r>
      <w:r w:rsidR="00796032">
        <w:rPr>
          <w:rFonts w:asciiTheme="minorHAnsi" w:hAnsiTheme="minorHAnsi" w:cstheme="minorHAnsi"/>
        </w:rPr>
        <w:br/>
      </w:r>
    </w:p>
    <w:p w14:paraId="112F94ED" w14:textId="77777777" w:rsidR="00832484" w:rsidRPr="00BA5F60" w:rsidRDefault="001A72ED" w:rsidP="00360924">
      <w:pPr>
        <w:pStyle w:val="paragraph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</w:rPr>
      </w:pPr>
      <w:r w:rsidRPr="001A72ED">
        <w:rPr>
          <w:rStyle w:val="apple-style-span"/>
          <w:rFonts w:asciiTheme="minorHAnsi" w:hAnsiTheme="minorHAnsi" w:cstheme="minorHAnsi"/>
        </w:rPr>
        <w:t>Li</w:t>
      </w:r>
      <w:r w:rsidR="00360924">
        <w:rPr>
          <w:rStyle w:val="apple-style-span"/>
          <w:rFonts w:asciiTheme="minorHAnsi" w:hAnsiTheme="minorHAnsi" w:cstheme="minorHAnsi"/>
        </w:rPr>
        <w:t>sez</w:t>
      </w:r>
      <w:r w:rsidRPr="001A72ED">
        <w:rPr>
          <w:rStyle w:val="apple-style-span"/>
          <w:rFonts w:asciiTheme="minorHAnsi" w:hAnsiTheme="minorHAnsi" w:cstheme="minorHAnsi"/>
        </w:rPr>
        <w:t xml:space="preserve"> à voix </w:t>
      </w:r>
      <w:r w:rsidR="00360924">
        <w:rPr>
          <w:rStyle w:val="apple-style-span"/>
          <w:rFonts w:asciiTheme="minorHAnsi" w:hAnsiTheme="minorHAnsi" w:cstheme="minorHAnsi"/>
        </w:rPr>
        <w:t xml:space="preserve">haute </w:t>
      </w:r>
      <w:r w:rsidRPr="001A72ED">
        <w:rPr>
          <w:rStyle w:val="apple-style-span"/>
          <w:rFonts w:asciiTheme="minorHAnsi" w:hAnsiTheme="minorHAnsi" w:cstheme="minorHAnsi"/>
        </w:rPr>
        <w:t xml:space="preserve">les alinéas 11 </w:t>
      </w:r>
      <w:r w:rsidRPr="001A72ED">
        <w:rPr>
          <w:rStyle w:val="apple-style-span"/>
          <w:rFonts w:asciiTheme="minorHAnsi" w:hAnsiTheme="minorHAnsi" w:cstheme="minorHAnsi"/>
          <w:i/>
        </w:rPr>
        <w:t>c</w:t>
      </w:r>
      <w:r w:rsidRPr="001A72ED">
        <w:rPr>
          <w:rStyle w:val="apple-style-span"/>
          <w:rFonts w:asciiTheme="minorHAnsi" w:hAnsiTheme="minorHAnsi" w:cstheme="minorHAnsi"/>
        </w:rPr>
        <w:t>)</w:t>
      </w:r>
      <w:r w:rsidR="00AC125C">
        <w:rPr>
          <w:rStyle w:val="apple-style-span"/>
          <w:rFonts w:asciiTheme="minorHAnsi" w:hAnsiTheme="minorHAnsi" w:cstheme="minorHAnsi"/>
        </w:rPr>
        <w:t xml:space="preserve"> et</w:t>
      </w:r>
      <w:r w:rsidRPr="001A72ED">
        <w:rPr>
          <w:rStyle w:val="apple-style-span"/>
          <w:rFonts w:asciiTheme="minorHAnsi" w:hAnsiTheme="minorHAnsi" w:cstheme="minorHAnsi"/>
        </w:rPr>
        <w:t xml:space="preserve"> </w:t>
      </w:r>
      <w:r w:rsidRPr="001A72ED">
        <w:rPr>
          <w:rStyle w:val="apple-style-span"/>
          <w:rFonts w:asciiTheme="minorHAnsi" w:hAnsiTheme="minorHAnsi" w:cstheme="minorHAnsi"/>
          <w:i/>
        </w:rPr>
        <w:t>d</w:t>
      </w:r>
      <w:r w:rsidRPr="001A72ED">
        <w:rPr>
          <w:rStyle w:val="apple-style-span"/>
          <w:rFonts w:asciiTheme="minorHAnsi" w:hAnsiTheme="minorHAnsi" w:cstheme="minorHAnsi"/>
        </w:rPr>
        <w:t xml:space="preserve">) de la </w:t>
      </w:r>
      <w:r w:rsidRPr="001A72ED">
        <w:rPr>
          <w:rStyle w:val="apple-style-span"/>
          <w:rFonts w:asciiTheme="minorHAnsi" w:hAnsiTheme="minorHAnsi" w:cstheme="minorHAnsi"/>
          <w:i/>
        </w:rPr>
        <w:t>Charte</w:t>
      </w:r>
      <w:r w:rsidRPr="001A72ED">
        <w:rPr>
          <w:rStyle w:val="apple-style-span"/>
          <w:rFonts w:asciiTheme="minorHAnsi" w:hAnsiTheme="minorHAnsi" w:cstheme="minorHAnsi"/>
        </w:rPr>
        <w:t xml:space="preserve"> (</w:t>
      </w:r>
      <w:r w:rsidRPr="001A72ED">
        <w:rPr>
          <w:rStyle w:val="apple-style-span"/>
          <w:rFonts w:asciiTheme="minorHAnsi" w:hAnsiTheme="minorHAnsi" w:cstheme="minorHAnsi"/>
          <w:b/>
        </w:rPr>
        <w:t>diapositive 17</w:t>
      </w:r>
      <w:r w:rsidRPr="001A72ED">
        <w:rPr>
          <w:rStyle w:val="apple-style-span"/>
          <w:rFonts w:asciiTheme="minorHAnsi" w:hAnsiTheme="minorHAnsi" w:cstheme="minorHAnsi"/>
        </w:rPr>
        <w:t>) tout en expliquant comment les droits de Caroline ont été violés</w:t>
      </w:r>
      <w:r w:rsidR="00AC125C">
        <w:rPr>
          <w:rStyle w:val="apple-style-span"/>
          <w:rFonts w:asciiTheme="minorHAnsi" w:hAnsiTheme="minorHAnsi" w:cstheme="minorHAnsi"/>
        </w:rPr>
        <w:t>.</w:t>
      </w:r>
    </w:p>
    <w:p w14:paraId="697109A8" w14:textId="77777777" w:rsidR="00832484" w:rsidRPr="00BA5F60" w:rsidRDefault="001A72ED" w:rsidP="00360924">
      <w:pPr>
        <w:pStyle w:val="paragraph"/>
        <w:shd w:val="clear" w:color="auto" w:fill="FFFFFF"/>
        <w:ind w:left="1416"/>
        <w:rPr>
          <w:rFonts w:asciiTheme="minorHAnsi" w:hAnsiTheme="minorHAnsi" w:cstheme="minorHAnsi"/>
        </w:rPr>
      </w:pPr>
      <w:r w:rsidRPr="001A72ED">
        <w:rPr>
          <w:rStyle w:val="italic"/>
          <w:rFonts w:asciiTheme="minorHAnsi" w:hAnsiTheme="minorHAnsi" w:cstheme="minorHAnsi"/>
          <w:i/>
          <w:iCs/>
        </w:rPr>
        <w:t>c</w:t>
      </w:r>
      <w:r w:rsidRPr="001A72ED">
        <w:rPr>
          <w:rFonts w:asciiTheme="minorHAnsi" w:hAnsiTheme="minorHAnsi" w:cstheme="minorHAnsi"/>
          <w:i/>
          <w:iCs/>
        </w:rPr>
        <w:t>)</w:t>
      </w:r>
      <w:r w:rsidRPr="001A72ED">
        <w:rPr>
          <w:rFonts w:asciiTheme="minorHAnsi" w:hAnsiTheme="minorHAnsi" w:cstheme="minorHAnsi"/>
        </w:rPr>
        <w:t xml:space="preserve"> de ne pas être contraint de témoigner contre lui-même dans toute poursuite intentée contre lui pour l'infraction qu'on lui reproche;</w:t>
      </w:r>
    </w:p>
    <w:p w14:paraId="308C6FC3" w14:textId="77777777" w:rsidR="00832484" w:rsidRPr="00BA5F60" w:rsidRDefault="001A72ED" w:rsidP="00AC125C">
      <w:pPr>
        <w:pStyle w:val="paragraph"/>
        <w:shd w:val="clear" w:color="auto" w:fill="FFFFFF"/>
        <w:ind w:left="2124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Un accusé n’est jamais obligé de témoigner à son propre procès</w:t>
      </w:r>
      <w:r w:rsidR="00AC125C">
        <w:rPr>
          <w:rFonts w:asciiTheme="minorHAnsi" w:hAnsiTheme="minorHAnsi" w:cstheme="minorHAnsi"/>
        </w:rPr>
        <w:t>. I</w:t>
      </w:r>
      <w:r w:rsidRPr="001A72ED">
        <w:rPr>
          <w:rFonts w:asciiTheme="minorHAnsi" w:hAnsiTheme="minorHAnsi" w:cstheme="minorHAnsi"/>
        </w:rPr>
        <w:t xml:space="preserve">l est très commun qu’un accusé demeure silencieux </w:t>
      </w:r>
      <w:r w:rsidR="00AC125C">
        <w:rPr>
          <w:rFonts w:asciiTheme="minorHAnsi" w:hAnsiTheme="minorHAnsi" w:cstheme="minorHAnsi"/>
        </w:rPr>
        <w:t>durant tout</w:t>
      </w:r>
      <w:r w:rsidRPr="001A72ED">
        <w:rPr>
          <w:rFonts w:asciiTheme="minorHAnsi" w:hAnsiTheme="minorHAnsi" w:cstheme="minorHAnsi"/>
        </w:rPr>
        <w:t xml:space="preserve"> son procès</w:t>
      </w:r>
      <w:r w:rsidR="00AC125C">
        <w:rPr>
          <w:rFonts w:asciiTheme="minorHAnsi" w:hAnsiTheme="minorHAnsi" w:cstheme="minorHAnsi"/>
        </w:rPr>
        <w:t xml:space="preserve">. </w:t>
      </w:r>
      <w:r w:rsidR="00AC125C">
        <w:rPr>
          <w:rFonts w:asciiTheme="minorHAnsi" w:hAnsiTheme="minorHAnsi" w:cstheme="minorHAnsi"/>
        </w:rPr>
        <w:lastRenderedPageBreak/>
        <w:t xml:space="preserve">Il ne faut </w:t>
      </w:r>
      <w:r w:rsidRPr="001A72ED">
        <w:rPr>
          <w:rFonts w:asciiTheme="minorHAnsi" w:hAnsiTheme="minorHAnsi" w:cstheme="minorHAnsi"/>
        </w:rPr>
        <w:t>pas oublier </w:t>
      </w:r>
      <w:r w:rsidR="00AC125C">
        <w:rPr>
          <w:rFonts w:asciiTheme="minorHAnsi" w:hAnsiTheme="minorHAnsi" w:cstheme="minorHAnsi"/>
        </w:rPr>
        <w:t>que</w:t>
      </w:r>
      <w:r w:rsidRPr="001A72ED">
        <w:rPr>
          <w:rFonts w:asciiTheme="minorHAnsi" w:hAnsiTheme="minorHAnsi" w:cstheme="minorHAnsi"/>
        </w:rPr>
        <w:t xml:space="preserve"> l’accusé n’a rien à prouver, il n</w:t>
      </w:r>
      <w:r w:rsidR="00AC125C">
        <w:rPr>
          <w:rFonts w:asciiTheme="minorHAnsi" w:hAnsiTheme="minorHAnsi" w:cstheme="minorHAnsi"/>
        </w:rPr>
        <w:t>'a qu'à</w:t>
      </w:r>
      <w:r w:rsidRPr="001A72ED">
        <w:rPr>
          <w:rFonts w:asciiTheme="minorHAnsi" w:hAnsiTheme="minorHAnsi" w:cstheme="minorHAnsi"/>
        </w:rPr>
        <w:t xml:space="preserve"> soulever un doute raisonnable. C’est la Couronne qui </w:t>
      </w:r>
      <w:r w:rsidR="00AC125C">
        <w:rPr>
          <w:rFonts w:asciiTheme="minorHAnsi" w:hAnsiTheme="minorHAnsi" w:cstheme="minorHAnsi"/>
        </w:rPr>
        <w:t>doit</w:t>
      </w:r>
      <w:r w:rsidRPr="001A72ED">
        <w:rPr>
          <w:rFonts w:asciiTheme="minorHAnsi" w:hAnsiTheme="minorHAnsi" w:cstheme="minorHAnsi"/>
        </w:rPr>
        <w:t xml:space="preserve"> prouver </w:t>
      </w:r>
      <w:r w:rsidR="00AC125C">
        <w:rPr>
          <w:rFonts w:asciiTheme="minorHAnsi" w:hAnsiTheme="minorHAnsi" w:cstheme="minorHAnsi"/>
        </w:rPr>
        <w:t>que</w:t>
      </w:r>
      <w:r w:rsidRPr="001A72ED">
        <w:rPr>
          <w:rFonts w:asciiTheme="minorHAnsi" w:hAnsiTheme="minorHAnsi" w:cstheme="minorHAnsi"/>
        </w:rPr>
        <w:t xml:space="preserve"> Caroline</w:t>
      </w:r>
      <w:r w:rsidR="00AC125C">
        <w:rPr>
          <w:rFonts w:asciiTheme="minorHAnsi" w:hAnsiTheme="minorHAnsi" w:cstheme="minorHAnsi"/>
        </w:rPr>
        <w:t xml:space="preserve"> est coupable</w:t>
      </w:r>
      <w:r w:rsidRPr="001A72ED">
        <w:rPr>
          <w:rFonts w:asciiTheme="minorHAnsi" w:hAnsiTheme="minorHAnsi" w:cstheme="minorHAnsi"/>
        </w:rPr>
        <w:t>.</w:t>
      </w:r>
    </w:p>
    <w:p w14:paraId="16A85DBD" w14:textId="77777777" w:rsidR="00832484" w:rsidRPr="00BA5F60" w:rsidRDefault="001A72ED" w:rsidP="00360924">
      <w:pPr>
        <w:pStyle w:val="paragraph"/>
        <w:shd w:val="clear" w:color="auto" w:fill="FFFFFF"/>
        <w:ind w:left="1416"/>
        <w:rPr>
          <w:rFonts w:asciiTheme="minorHAnsi" w:hAnsiTheme="minorHAnsi" w:cstheme="minorHAnsi"/>
        </w:rPr>
      </w:pPr>
      <w:r w:rsidRPr="001A72ED">
        <w:rPr>
          <w:rStyle w:val="italic"/>
          <w:rFonts w:asciiTheme="minorHAnsi" w:hAnsiTheme="minorHAnsi" w:cstheme="minorHAnsi"/>
          <w:i/>
          <w:iCs/>
        </w:rPr>
        <w:t>d</w:t>
      </w:r>
      <w:r w:rsidRPr="001A72ED">
        <w:rPr>
          <w:rFonts w:asciiTheme="minorHAnsi" w:hAnsiTheme="minorHAnsi" w:cstheme="minorHAnsi"/>
          <w:i/>
          <w:iCs/>
        </w:rPr>
        <w:t>)</w:t>
      </w:r>
      <w:r w:rsidRPr="001A72ED">
        <w:rPr>
          <w:rFonts w:asciiTheme="minorHAnsi" w:hAnsiTheme="minorHAnsi" w:cstheme="minorHAnsi"/>
        </w:rPr>
        <w:t xml:space="preserve"> d'être présumé innocent tant qu'il n'est pas déclaré coupable, conformément à la loi, par un tribunal indépendant et impartial à l'issue d'un procès public et équitable;</w:t>
      </w:r>
    </w:p>
    <w:p w14:paraId="5420E397" w14:textId="77777777" w:rsidR="00832484" w:rsidRPr="00BA5F60" w:rsidRDefault="00AC125C" w:rsidP="00AC125C">
      <w:pPr>
        <w:pStyle w:val="paragraph"/>
        <w:shd w:val="clear" w:color="auto" w:fill="FFFFFF"/>
        <w:ind w:left="21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s’agit de l’u</w:t>
      </w:r>
      <w:r w:rsidR="001A72ED" w:rsidRPr="001A72ED">
        <w:rPr>
          <w:rFonts w:asciiTheme="minorHAnsi" w:hAnsiTheme="minorHAnsi" w:cstheme="minorHAnsi"/>
        </w:rPr>
        <w:t>n des principes fondamentaux de notre système pénal</w:t>
      </w:r>
      <w:r>
        <w:rPr>
          <w:rFonts w:asciiTheme="minorHAnsi" w:hAnsiTheme="minorHAnsi" w:cstheme="minorHAnsi"/>
        </w:rPr>
        <w:t>. L</w:t>
      </w:r>
      <w:r w:rsidR="00567560">
        <w:rPr>
          <w:rFonts w:asciiTheme="minorHAnsi" w:hAnsiTheme="minorHAnsi" w:cstheme="minorHAnsi"/>
        </w:rPr>
        <w:t>a</w:t>
      </w:r>
      <w:r w:rsidR="001A72ED" w:rsidRPr="001A72ED">
        <w:rPr>
          <w:rFonts w:asciiTheme="minorHAnsi" w:hAnsiTheme="minorHAnsi" w:cstheme="minorHAnsi"/>
        </w:rPr>
        <w:t xml:space="preserve"> juge viole ce principe lorsqu’elle </w:t>
      </w:r>
      <w:r w:rsidR="001A72ED" w:rsidRPr="001A72ED">
        <w:rPr>
          <w:rFonts w:asciiTheme="minorHAnsi" w:hAnsiTheme="minorHAnsi" w:cstheme="minorHAnsi"/>
          <w:lang w:val="fr-CA"/>
        </w:rPr>
        <w:t xml:space="preserve">insiste </w:t>
      </w:r>
      <w:r>
        <w:rPr>
          <w:rFonts w:asciiTheme="minorHAnsi" w:hAnsiTheme="minorHAnsi" w:cstheme="minorHAnsi"/>
          <w:lang w:val="fr-CA"/>
        </w:rPr>
        <w:t>pour</w:t>
      </w:r>
      <w:r w:rsidR="001A72ED" w:rsidRPr="001A72ED">
        <w:rPr>
          <w:rFonts w:asciiTheme="minorHAnsi" w:hAnsiTheme="minorHAnsi" w:cstheme="minorHAnsi"/>
          <w:lang w:val="fr-CA"/>
        </w:rPr>
        <w:t xml:space="preserve"> que Caroline prenne le banc des </w:t>
      </w:r>
      <w:r w:rsidR="00C31E44">
        <w:rPr>
          <w:rFonts w:asciiTheme="minorHAnsi" w:hAnsiTheme="minorHAnsi" w:cstheme="minorHAnsi"/>
          <w:lang w:val="fr-CA"/>
        </w:rPr>
        <w:t>témoins</w:t>
      </w:r>
      <w:r w:rsidR="001A72ED" w:rsidRPr="001A72ED">
        <w:rPr>
          <w:rFonts w:asciiTheme="minorHAnsi" w:hAnsiTheme="minorHAnsi" w:cstheme="minorHAnsi"/>
          <w:lang w:val="fr-CA"/>
        </w:rPr>
        <w:t xml:space="preserve"> afin </w:t>
      </w:r>
      <w:r w:rsidR="00796032">
        <w:rPr>
          <w:rFonts w:asciiTheme="minorHAnsi" w:hAnsiTheme="minorHAnsi" w:cstheme="minorHAnsi"/>
          <w:lang w:val="fr-CA"/>
        </w:rPr>
        <w:t>d’</w:t>
      </w:r>
      <w:r w:rsidR="001A72ED" w:rsidRPr="001A72ED">
        <w:rPr>
          <w:rFonts w:asciiTheme="minorHAnsi" w:hAnsiTheme="minorHAnsi" w:cstheme="minorHAnsi"/>
          <w:lang w:val="fr-CA"/>
        </w:rPr>
        <w:t>explique</w:t>
      </w:r>
      <w:r w:rsidR="00796032">
        <w:rPr>
          <w:rFonts w:asciiTheme="minorHAnsi" w:hAnsiTheme="minorHAnsi" w:cstheme="minorHAnsi"/>
          <w:lang w:val="fr-CA"/>
        </w:rPr>
        <w:t>r</w:t>
      </w:r>
      <w:r w:rsidR="001A72ED" w:rsidRPr="001A72ED">
        <w:rPr>
          <w:rFonts w:asciiTheme="minorHAnsi" w:hAnsiTheme="minorHAnsi" w:cstheme="minorHAnsi"/>
          <w:lang w:val="fr-CA"/>
        </w:rPr>
        <w:t xml:space="preserve"> pourquoi elle était en possession d’une arme à feu illégale</w:t>
      </w:r>
      <w:r>
        <w:rPr>
          <w:rFonts w:asciiTheme="minorHAnsi" w:hAnsiTheme="minorHAnsi" w:cstheme="minorHAnsi"/>
          <w:lang w:val="fr-CA"/>
        </w:rPr>
        <w:t>.</w:t>
      </w:r>
    </w:p>
    <w:p w14:paraId="6FB7F281" w14:textId="77777777" w:rsidR="00832484" w:rsidRPr="00360924" w:rsidRDefault="001A72ED" w:rsidP="00796032">
      <w:pPr>
        <w:pStyle w:val="Paragraphedeliste"/>
        <w:numPr>
          <w:ilvl w:val="0"/>
          <w:numId w:val="36"/>
        </w:numPr>
        <w:rPr>
          <w:rStyle w:val="apple-style-span"/>
          <w:rFonts w:asciiTheme="minorHAnsi" w:hAnsiTheme="minorHAnsi" w:cstheme="minorHAnsi"/>
        </w:rPr>
      </w:pPr>
      <w:r w:rsidRPr="001A72ED">
        <w:rPr>
          <w:rStyle w:val="apple-style-span"/>
          <w:rFonts w:asciiTheme="minorHAnsi" w:hAnsiTheme="minorHAnsi" w:cstheme="minorHAnsi"/>
        </w:rPr>
        <w:t>Explique</w:t>
      </w:r>
      <w:r w:rsidR="00360924">
        <w:rPr>
          <w:rStyle w:val="apple-style-span"/>
          <w:rFonts w:asciiTheme="minorHAnsi" w:hAnsiTheme="minorHAnsi" w:cstheme="minorHAnsi"/>
        </w:rPr>
        <w:t>z</w:t>
      </w:r>
      <w:r w:rsidRPr="001A72ED">
        <w:rPr>
          <w:rStyle w:val="apple-style-span"/>
          <w:rFonts w:asciiTheme="minorHAnsi" w:hAnsiTheme="minorHAnsi" w:cstheme="minorHAnsi"/>
        </w:rPr>
        <w:t xml:space="preserve"> que la </w:t>
      </w:r>
      <w:r w:rsidRPr="00B664F4">
        <w:rPr>
          <w:rStyle w:val="apple-style-span"/>
          <w:rFonts w:asciiTheme="minorHAnsi" w:hAnsiTheme="minorHAnsi" w:cstheme="minorHAnsi"/>
        </w:rPr>
        <w:t>Charte</w:t>
      </w:r>
      <w:r w:rsidRPr="001A72ED">
        <w:rPr>
          <w:rStyle w:val="apple-style-span"/>
          <w:rFonts w:asciiTheme="minorHAnsi" w:hAnsiTheme="minorHAnsi" w:cstheme="minorHAnsi"/>
        </w:rPr>
        <w:t xml:space="preserve"> comprend d’autres dispositions qui protègent les droits des accusés, mais qu’il est impossible </w:t>
      </w:r>
      <w:r w:rsidR="00AC125C">
        <w:rPr>
          <w:rStyle w:val="apple-style-span"/>
          <w:rFonts w:asciiTheme="minorHAnsi" w:hAnsiTheme="minorHAnsi" w:cstheme="minorHAnsi"/>
        </w:rPr>
        <w:t>d’étudier</w:t>
      </w:r>
      <w:r w:rsidRPr="001A72ED">
        <w:rPr>
          <w:rStyle w:val="apple-style-span"/>
          <w:rFonts w:asciiTheme="minorHAnsi" w:hAnsiTheme="minorHAnsi" w:cstheme="minorHAnsi"/>
        </w:rPr>
        <w:t xml:space="preserve"> tous les droits des accusés dans le cadre d’une période.</w:t>
      </w:r>
      <w:r w:rsidR="00796032">
        <w:rPr>
          <w:rStyle w:val="apple-style-span"/>
          <w:rFonts w:asciiTheme="minorHAnsi" w:hAnsiTheme="minorHAnsi" w:cstheme="minorHAnsi"/>
        </w:rPr>
        <w:br/>
      </w:r>
    </w:p>
    <w:p w14:paraId="7EDF26A3" w14:textId="77777777" w:rsidR="00832484" w:rsidRPr="00BA5F60" w:rsidRDefault="00832484" w:rsidP="00832484">
      <w:pPr>
        <w:rPr>
          <w:rFonts w:asciiTheme="minorHAnsi" w:hAnsiTheme="minorHAnsi" w:cstheme="minorHAnsi"/>
        </w:rPr>
      </w:pPr>
    </w:p>
    <w:p w14:paraId="51DA2B15" w14:textId="49A50CE9" w:rsidR="00832484" w:rsidRPr="00EF4E92" w:rsidRDefault="00EF4E92" w:rsidP="00EF4E92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Conclusion </w:t>
      </w:r>
      <w:r w:rsidR="00360924" w:rsidRPr="00EF4E92">
        <w:rPr>
          <w:rFonts w:asciiTheme="minorHAnsi" w:hAnsiTheme="minorHAnsi" w:cstheme="minorHAnsi"/>
          <w:b/>
          <w:sz w:val="28"/>
        </w:rPr>
        <w:br/>
      </w:r>
    </w:p>
    <w:p w14:paraId="39B3A5D0" w14:textId="77777777" w:rsidR="00832484" w:rsidRPr="00360924" w:rsidRDefault="001A72ED" w:rsidP="00360924">
      <w:pPr>
        <w:pStyle w:val="Paragraphedeliste"/>
        <w:numPr>
          <w:ilvl w:val="0"/>
          <w:numId w:val="36"/>
        </w:numPr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Termine</w:t>
      </w:r>
      <w:r w:rsidR="00360924" w:rsidRPr="00360924">
        <w:rPr>
          <w:rFonts w:asciiTheme="minorHAnsi" w:hAnsiTheme="minorHAnsi" w:cstheme="minorHAnsi"/>
        </w:rPr>
        <w:t>z</w:t>
      </w:r>
      <w:r w:rsidRPr="001A72ED">
        <w:rPr>
          <w:rFonts w:asciiTheme="minorHAnsi" w:hAnsiTheme="minorHAnsi" w:cstheme="minorHAnsi"/>
        </w:rPr>
        <w:t xml:space="preserve"> le module en expliquant aux </w:t>
      </w:r>
      <w:r w:rsidR="00360924" w:rsidRPr="00360924">
        <w:rPr>
          <w:rFonts w:asciiTheme="minorHAnsi" w:hAnsiTheme="minorHAnsi" w:cstheme="minorHAnsi"/>
        </w:rPr>
        <w:t>é</w:t>
      </w:r>
      <w:r w:rsidR="00C31E44">
        <w:rPr>
          <w:rFonts w:asciiTheme="minorHAnsi" w:hAnsiTheme="minorHAnsi" w:cstheme="minorHAnsi"/>
        </w:rPr>
        <w:t>lèves</w:t>
      </w:r>
      <w:r w:rsidRPr="001A72ED">
        <w:rPr>
          <w:rFonts w:asciiTheme="minorHAnsi" w:hAnsiTheme="minorHAnsi" w:cstheme="minorHAnsi"/>
        </w:rPr>
        <w:t xml:space="preserve"> que la </w:t>
      </w:r>
      <w:r w:rsidRPr="00B664F4">
        <w:rPr>
          <w:rFonts w:asciiTheme="minorHAnsi" w:hAnsiTheme="minorHAnsi" w:cstheme="minorHAnsi"/>
        </w:rPr>
        <w:t>Charte</w:t>
      </w:r>
      <w:r w:rsidRPr="001A72ED">
        <w:rPr>
          <w:rFonts w:asciiTheme="minorHAnsi" w:hAnsiTheme="minorHAnsi" w:cstheme="minorHAnsi"/>
        </w:rPr>
        <w:t xml:space="preserve"> </w:t>
      </w:r>
      <w:r w:rsidR="00B34661">
        <w:rPr>
          <w:rFonts w:asciiTheme="minorHAnsi" w:hAnsiTheme="minorHAnsi" w:cstheme="minorHAnsi"/>
        </w:rPr>
        <w:t>confère</w:t>
      </w:r>
      <w:r w:rsidRPr="001A72ED">
        <w:rPr>
          <w:rFonts w:asciiTheme="minorHAnsi" w:hAnsiTheme="minorHAnsi" w:cstheme="minorHAnsi"/>
        </w:rPr>
        <w:t xml:space="preserve"> de nombreux droits aux </w:t>
      </w:r>
      <w:r w:rsidR="00C31E44">
        <w:rPr>
          <w:rFonts w:asciiTheme="minorHAnsi" w:hAnsiTheme="minorHAnsi" w:cstheme="minorHAnsi"/>
        </w:rPr>
        <w:t>personnes</w:t>
      </w:r>
      <w:r w:rsidR="00B34661">
        <w:rPr>
          <w:rFonts w:asciiTheme="minorHAnsi" w:hAnsiTheme="minorHAnsi" w:cstheme="minorHAnsi"/>
        </w:rPr>
        <w:t xml:space="preserve">, </w:t>
      </w:r>
      <w:r w:rsidR="00796032">
        <w:rPr>
          <w:rFonts w:asciiTheme="minorHAnsi" w:hAnsiTheme="minorHAnsi" w:cstheme="minorHAnsi"/>
        </w:rPr>
        <w:t>ce qui comprend les</w:t>
      </w:r>
      <w:r w:rsidR="00B34661">
        <w:rPr>
          <w:rFonts w:asciiTheme="minorHAnsi" w:hAnsiTheme="minorHAnsi" w:cstheme="minorHAnsi"/>
        </w:rPr>
        <w:t xml:space="preserve"> </w:t>
      </w:r>
      <w:r w:rsidRPr="001A72ED">
        <w:rPr>
          <w:rFonts w:asciiTheme="minorHAnsi" w:hAnsiTheme="minorHAnsi" w:cstheme="minorHAnsi"/>
        </w:rPr>
        <w:t>accusés</w:t>
      </w:r>
      <w:r w:rsidR="00C04D99">
        <w:rPr>
          <w:rFonts w:asciiTheme="minorHAnsi" w:hAnsiTheme="minorHAnsi" w:cstheme="minorHAnsi"/>
        </w:rPr>
        <w:t xml:space="preserve">. </w:t>
      </w:r>
      <w:r w:rsidRPr="001A72ED">
        <w:rPr>
          <w:rFonts w:asciiTheme="minorHAnsi" w:hAnsiTheme="minorHAnsi" w:cstheme="minorHAnsi"/>
        </w:rPr>
        <w:t>Le respect des droits des accusés est essentiel dans notre société puisque notre système ju</w:t>
      </w:r>
      <w:r w:rsidR="00B34661">
        <w:rPr>
          <w:rFonts w:asciiTheme="minorHAnsi" w:hAnsiTheme="minorHAnsi" w:cstheme="minorHAnsi"/>
        </w:rPr>
        <w:t>diciaire</w:t>
      </w:r>
      <w:r w:rsidRPr="001A72ED">
        <w:rPr>
          <w:rFonts w:asciiTheme="minorHAnsi" w:hAnsiTheme="minorHAnsi" w:cstheme="minorHAnsi"/>
        </w:rPr>
        <w:t xml:space="preserve"> est fondé sur le </w:t>
      </w:r>
      <w:r w:rsidR="00B34661">
        <w:rPr>
          <w:rFonts w:asciiTheme="minorHAnsi" w:hAnsiTheme="minorHAnsi" w:cstheme="minorHAnsi"/>
        </w:rPr>
        <w:t>principe</w:t>
      </w:r>
      <w:r w:rsidRPr="001A72ED">
        <w:rPr>
          <w:rFonts w:asciiTheme="minorHAnsi" w:hAnsiTheme="minorHAnsi" w:cstheme="minorHAnsi"/>
        </w:rPr>
        <w:t xml:space="preserve"> de la présomption d’innocence. Si une personne est présumée innocente, il est essentiel que ses droits soient respectés. </w:t>
      </w:r>
    </w:p>
    <w:p w14:paraId="3BECE698" w14:textId="77777777" w:rsidR="00832484" w:rsidRPr="00BA5F60" w:rsidRDefault="00832484" w:rsidP="00832484">
      <w:pPr>
        <w:rPr>
          <w:rFonts w:asciiTheme="minorHAnsi" w:hAnsiTheme="minorHAnsi" w:cstheme="minorHAnsi"/>
          <w:b/>
        </w:rPr>
      </w:pPr>
    </w:p>
    <w:p w14:paraId="0A571A62" w14:textId="77777777" w:rsidR="00832484" w:rsidRPr="00360924" w:rsidRDefault="001A72ED" w:rsidP="00360924">
      <w:pPr>
        <w:pStyle w:val="Paragraphedeliste"/>
        <w:numPr>
          <w:ilvl w:val="0"/>
          <w:numId w:val="36"/>
        </w:numPr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Termine</w:t>
      </w:r>
      <w:r w:rsidR="00360924" w:rsidRPr="00360924">
        <w:rPr>
          <w:rFonts w:asciiTheme="minorHAnsi" w:hAnsiTheme="minorHAnsi" w:cstheme="minorHAnsi"/>
        </w:rPr>
        <w:t>z</w:t>
      </w:r>
      <w:r w:rsidRPr="001A72ED">
        <w:rPr>
          <w:rFonts w:asciiTheme="minorHAnsi" w:hAnsiTheme="minorHAnsi" w:cstheme="minorHAnsi"/>
        </w:rPr>
        <w:t xml:space="preserve"> </w:t>
      </w:r>
      <w:r w:rsidR="00360924">
        <w:rPr>
          <w:rFonts w:asciiTheme="minorHAnsi" w:hAnsiTheme="minorHAnsi" w:cstheme="minorHAnsi"/>
        </w:rPr>
        <w:t>avec</w:t>
      </w:r>
      <w:r w:rsidRPr="001A72ED">
        <w:rPr>
          <w:rFonts w:asciiTheme="minorHAnsi" w:hAnsiTheme="minorHAnsi" w:cstheme="minorHAnsi"/>
        </w:rPr>
        <w:t xml:space="preserve"> une période de questions. </w:t>
      </w:r>
    </w:p>
    <w:p w14:paraId="4A9BC7D1" w14:textId="77777777" w:rsidR="00360924" w:rsidRDefault="00360924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p w14:paraId="554D68D4" w14:textId="77777777" w:rsidR="00832484" w:rsidRPr="00BA5F60" w:rsidRDefault="00832484" w:rsidP="00200049">
      <w:pPr>
        <w:pStyle w:val="Sansinterligne"/>
      </w:pPr>
    </w:p>
    <w:p w14:paraId="09A8CE40" w14:textId="26706D2E" w:rsidR="00153438" w:rsidRPr="00D03F3D" w:rsidRDefault="00153438" w:rsidP="00153438">
      <w:pPr>
        <w:pStyle w:val="Corps"/>
        <w:spacing w:before="120" w:after="60"/>
        <w:jc w:val="center"/>
        <w:rPr>
          <w:rFonts w:ascii="Calibri" w:eastAsia="Arial" w:hAnsi="Calibri" w:cs="Arial"/>
          <w:b/>
          <w:bCs/>
          <w:color w:val="0070C0"/>
          <w:sz w:val="32"/>
          <w:szCs w:val="32"/>
        </w:rPr>
      </w:pPr>
      <w:r>
        <w:rPr>
          <w:rFonts w:ascii="Calibri" w:hAnsi="Calibri"/>
          <w:b/>
          <w:bCs/>
          <w:color w:val="0070C0"/>
          <w:sz w:val="32"/>
          <w:szCs w:val="32"/>
          <w:lang w:val="de-DE"/>
        </w:rPr>
        <w:t>FICHE 1</w:t>
      </w:r>
    </w:p>
    <w:p w14:paraId="15BB66EF" w14:textId="249F121A" w:rsidR="005E1AEC" w:rsidRPr="00153438" w:rsidRDefault="00723B4C" w:rsidP="00153438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Survol et d</w:t>
      </w:r>
      <w:r w:rsidR="00153438" w:rsidRPr="00153438">
        <w:rPr>
          <w:rFonts w:asciiTheme="minorHAnsi" w:hAnsiTheme="minorHAnsi" w:cstheme="minorHAnsi"/>
          <w:b/>
          <w:i/>
          <w:sz w:val="28"/>
          <w:szCs w:val="28"/>
        </w:rPr>
        <w:t xml:space="preserve">éfinition de la </w:t>
      </w:r>
      <w:r w:rsidR="00153438" w:rsidRPr="00B664F4">
        <w:rPr>
          <w:rFonts w:asciiTheme="minorHAnsi" w:hAnsiTheme="minorHAnsi" w:cstheme="minorHAnsi"/>
          <w:b/>
          <w:sz w:val="28"/>
          <w:szCs w:val="28"/>
        </w:rPr>
        <w:t>Charte</w:t>
      </w:r>
      <w:r w:rsidR="00153438" w:rsidRPr="00153438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5168911A" w14:textId="77777777" w:rsidR="005E1AEC" w:rsidRPr="00BA5F60" w:rsidRDefault="005E1AEC" w:rsidP="005E1AEC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39367B7" w14:textId="77777777" w:rsidR="005E1AEC" w:rsidRPr="00BA5F60" w:rsidRDefault="001A72ED" w:rsidP="005E1AE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72ED">
        <w:rPr>
          <w:rFonts w:asciiTheme="minorHAnsi" w:hAnsiTheme="minorHAnsi" w:cstheme="minorHAnsi"/>
          <w:b/>
          <w:i/>
          <w:sz w:val="28"/>
          <w:szCs w:val="28"/>
        </w:rPr>
        <w:t>Charte canadienne des droits et libertés</w:t>
      </w:r>
    </w:p>
    <w:p w14:paraId="1C363BDD" w14:textId="77777777" w:rsidR="005E1AEC" w:rsidRPr="00BA5F60" w:rsidRDefault="005E1AEC" w:rsidP="005E1AEC">
      <w:pPr>
        <w:rPr>
          <w:rFonts w:asciiTheme="minorHAnsi" w:hAnsiTheme="minorHAnsi" w:cstheme="minorHAnsi"/>
          <w:sz w:val="28"/>
        </w:rPr>
      </w:pPr>
    </w:p>
    <w:tbl>
      <w:tblPr>
        <w:tblStyle w:val="Grilleclaire-Accent31"/>
        <w:tblW w:w="0" w:type="auto"/>
        <w:tblLook w:val="01E0" w:firstRow="1" w:lastRow="1" w:firstColumn="1" w:lastColumn="1" w:noHBand="0" w:noVBand="0"/>
      </w:tblPr>
      <w:tblGrid>
        <w:gridCol w:w="9050"/>
      </w:tblGrid>
      <w:tr w:rsidR="005E1AEC" w:rsidRPr="00BA5F60" w14:paraId="172F2208" w14:textId="77777777" w:rsidTr="002000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7A344A8" w14:textId="77777777" w:rsidR="005E1AEC" w:rsidRPr="00BA5F60" w:rsidRDefault="00B34661" w:rsidP="004123A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Obje</w:t>
            </w:r>
            <w:r w:rsidR="000F15CC">
              <w:rPr>
                <w:rFonts w:asciiTheme="minorHAnsi" w:hAnsiTheme="minorHAnsi" w:cstheme="minorHAnsi"/>
                <w:sz w:val="32"/>
                <w:szCs w:val="32"/>
              </w:rPr>
              <w:t>c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t</w:t>
            </w:r>
            <w:r w:rsidR="000F15CC">
              <w:rPr>
                <w:rFonts w:asciiTheme="minorHAnsi" w:hAnsiTheme="minorHAnsi" w:cstheme="minorHAnsi"/>
                <w:sz w:val="32"/>
                <w:szCs w:val="32"/>
              </w:rPr>
              <w:t>if</w:t>
            </w:r>
            <w:r w:rsidR="001A72ED" w:rsidRPr="001A72ED">
              <w:rPr>
                <w:rFonts w:asciiTheme="minorHAnsi" w:hAnsiTheme="minorHAnsi" w:cstheme="minorHAnsi"/>
                <w:sz w:val="32"/>
                <w:szCs w:val="32"/>
              </w:rPr>
              <w:t xml:space="preserve"> de la </w:t>
            </w:r>
            <w:r w:rsidR="001A72ED" w:rsidRPr="00B664F4">
              <w:rPr>
                <w:rFonts w:asciiTheme="minorHAnsi" w:hAnsiTheme="minorHAnsi" w:cstheme="minorHAnsi"/>
                <w:sz w:val="32"/>
                <w:szCs w:val="32"/>
              </w:rPr>
              <w:t>Charte</w:t>
            </w:r>
            <w:r w:rsidR="001A72ED" w:rsidRPr="001A72ED">
              <w:rPr>
                <w:rFonts w:asciiTheme="minorHAnsi" w:hAnsiTheme="minorHAnsi" w:cstheme="minorHAnsi"/>
                <w:sz w:val="32"/>
                <w:szCs w:val="32"/>
              </w:rPr>
              <w:t> </w:t>
            </w:r>
          </w:p>
          <w:p w14:paraId="7D8DC3C9" w14:textId="0C6246EC" w:rsidR="00C31E44" w:rsidRPr="00BA5F60" w:rsidRDefault="00C31E44" w:rsidP="00C31E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 </w:t>
            </w:r>
            <w:r w:rsidRPr="00B664F4">
              <w:rPr>
                <w:rFonts w:asciiTheme="minorHAnsi" w:hAnsiTheme="minorHAnsi" w:cstheme="minorHAnsi"/>
              </w:rPr>
              <w:t>Charte</w:t>
            </w:r>
            <w:r>
              <w:rPr>
                <w:rFonts w:asciiTheme="minorHAnsi" w:hAnsiTheme="minorHAnsi" w:cstheme="minorHAnsi"/>
              </w:rPr>
              <w:t xml:space="preserve"> a pour but de </w:t>
            </w:r>
            <w:r w:rsidRPr="001A72ED">
              <w:rPr>
                <w:rFonts w:asciiTheme="minorHAnsi" w:hAnsiTheme="minorHAnsi" w:cstheme="minorHAnsi"/>
              </w:rPr>
              <w:t xml:space="preserve">protéger les </w:t>
            </w:r>
            <w:r>
              <w:rPr>
                <w:rFonts w:asciiTheme="minorHAnsi" w:hAnsiTheme="minorHAnsi" w:cstheme="minorHAnsi"/>
              </w:rPr>
              <w:t xml:space="preserve">droits fondamentaux des personnes au Canada – </w:t>
            </w:r>
            <w:r w:rsidRPr="000F15CC">
              <w:rPr>
                <w:rFonts w:asciiTheme="minorHAnsi" w:hAnsiTheme="minorHAnsi" w:cstheme="minorHAnsi"/>
              </w:rPr>
              <w:t xml:space="preserve">Elle énumère les droits </w:t>
            </w:r>
            <w:r>
              <w:rPr>
                <w:rFonts w:asciiTheme="minorHAnsi" w:hAnsiTheme="minorHAnsi" w:cstheme="minorHAnsi"/>
              </w:rPr>
              <w:t xml:space="preserve">et </w:t>
            </w:r>
            <w:r w:rsidR="0022587B">
              <w:rPr>
                <w:rFonts w:asciiTheme="minorHAnsi" w:hAnsiTheme="minorHAnsi" w:cstheme="minorHAnsi"/>
              </w:rPr>
              <w:t xml:space="preserve">libertés </w:t>
            </w:r>
            <w:r w:rsidRPr="000F15CC">
              <w:rPr>
                <w:rFonts w:asciiTheme="minorHAnsi" w:hAnsiTheme="minorHAnsi" w:cstheme="minorHAnsi"/>
              </w:rPr>
              <w:t xml:space="preserve">et </w:t>
            </w:r>
            <w:r>
              <w:rPr>
                <w:rFonts w:asciiTheme="minorHAnsi" w:hAnsiTheme="minorHAnsi" w:cstheme="minorHAnsi"/>
              </w:rPr>
              <w:t>empêche</w:t>
            </w:r>
            <w:r w:rsidRPr="000F15CC">
              <w:rPr>
                <w:rFonts w:asciiTheme="minorHAnsi" w:hAnsiTheme="minorHAnsi" w:cstheme="minorHAnsi"/>
              </w:rPr>
              <w:t xml:space="preserve"> le gouvernement </w:t>
            </w:r>
            <w:r>
              <w:rPr>
                <w:rFonts w:asciiTheme="minorHAnsi" w:hAnsiTheme="minorHAnsi" w:cstheme="minorHAnsi"/>
              </w:rPr>
              <w:t>de violer</w:t>
            </w:r>
            <w:r w:rsidRPr="000F15CC">
              <w:rPr>
                <w:rFonts w:asciiTheme="minorHAnsi" w:hAnsiTheme="minorHAnsi" w:cstheme="minorHAnsi"/>
              </w:rPr>
              <w:t xml:space="preserve"> ces droits</w:t>
            </w:r>
            <w:r>
              <w:rPr>
                <w:rFonts w:asciiTheme="minorHAnsi" w:hAnsiTheme="minorHAnsi" w:cstheme="minorHAnsi"/>
              </w:rPr>
              <w:t>.</w:t>
            </w:r>
            <w:r w:rsidRPr="001A72E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Certains droits et libertés s’appliquent seulement aux citoyens canadiens, d’autres s’étendent aux résidents permanents et aux personnes qui visitent le Canada.</w:t>
            </w:r>
          </w:p>
          <w:p w14:paraId="429CDF4B" w14:textId="77777777" w:rsidR="005E1AEC" w:rsidRPr="00BA5F60" w:rsidRDefault="005E1AEC" w:rsidP="00177F75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063941F6" w14:textId="77777777" w:rsidR="005E1AEC" w:rsidRPr="00BA5F60" w:rsidRDefault="005E1AEC" w:rsidP="005E1AEC">
      <w:pPr>
        <w:rPr>
          <w:rFonts w:asciiTheme="minorHAnsi" w:hAnsiTheme="minorHAnsi" w:cstheme="minorHAnsi"/>
          <w:sz w:val="28"/>
        </w:rPr>
      </w:pPr>
    </w:p>
    <w:p w14:paraId="5DA41E8E" w14:textId="77777777" w:rsidR="005E1AEC" w:rsidRPr="00BA5F60" w:rsidRDefault="00EA1868" w:rsidP="005E1AEC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8"/>
        </w:rPr>
        <w:drawing>
          <wp:inline distT="0" distB="0" distL="0" distR="0" wp14:anchorId="6AC68AAC" wp14:editId="5DC2EA8F">
            <wp:extent cx="5943600" cy="2057400"/>
            <wp:effectExtent l="0" t="0" r="0" b="57150"/>
            <wp:docPr id="2" name="Organigramme hiérarchiqu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7C352385" w14:textId="77777777" w:rsidR="005E1AEC" w:rsidRPr="00BA5F60" w:rsidRDefault="001A72ED" w:rsidP="005E1AEC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  <w:r w:rsidRPr="001A72ED">
        <w:rPr>
          <w:rFonts w:asciiTheme="minorHAnsi" w:hAnsiTheme="minorHAnsi" w:cstheme="minorHAnsi"/>
          <w:sz w:val="28"/>
          <w:szCs w:val="28"/>
        </w:rPr>
        <w:t xml:space="preserve">Les droits garantis par </w:t>
      </w:r>
      <w:smartTag w:uri="urn:schemas-microsoft-com:office:smarttags" w:element="PersonName">
        <w:smartTagPr>
          <w:attr w:name="ProductID" w:val="la Charte"/>
        </w:smartTagPr>
        <w:r w:rsidRPr="001A72ED">
          <w:rPr>
            <w:rFonts w:asciiTheme="minorHAnsi" w:hAnsiTheme="minorHAnsi" w:cstheme="minorHAnsi"/>
            <w:sz w:val="28"/>
            <w:szCs w:val="28"/>
          </w:rPr>
          <w:t>la Charte</w:t>
        </w:r>
      </w:smartTag>
      <w:r w:rsidRPr="001A72ED">
        <w:rPr>
          <w:rFonts w:asciiTheme="minorHAnsi" w:hAnsiTheme="minorHAnsi" w:cstheme="minorHAnsi"/>
          <w:sz w:val="28"/>
          <w:szCs w:val="28"/>
        </w:rPr>
        <w:t xml:space="preserve"> sont répartis en plusieurs catégories : </w:t>
      </w:r>
    </w:p>
    <w:p w14:paraId="1DA0A1C6" w14:textId="77777777" w:rsidR="005E1AEC" w:rsidRPr="00BA5F60" w:rsidRDefault="001A72ED" w:rsidP="005E1AEC">
      <w:pPr>
        <w:jc w:val="both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  <w:b/>
        </w:rPr>
        <w:t xml:space="preserve">Libertés fondamentales, </w:t>
      </w:r>
      <w:r w:rsidRPr="001A72ED">
        <w:rPr>
          <w:rFonts w:asciiTheme="minorHAnsi" w:hAnsiTheme="minorHAnsi" w:cstheme="minorHAnsi"/>
        </w:rPr>
        <w:t>par exemple :</w:t>
      </w:r>
    </w:p>
    <w:p w14:paraId="366AF788" w14:textId="77777777" w:rsidR="005E1AEC" w:rsidRPr="00BA5F60" w:rsidRDefault="001A72ED" w:rsidP="001317EE">
      <w:pPr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Liberté d’expression</w:t>
      </w:r>
    </w:p>
    <w:p w14:paraId="40A6E4A3" w14:textId="77777777" w:rsidR="005E1AEC" w:rsidRPr="00BA5F60" w:rsidRDefault="001A72ED" w:rsidP="001317EE">
      <w:pPr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 xml:space="preserve">Liberté de presse </w:t>
      </w:r>
    </w:p>
    <w:p w14:paraId="5D9E1EF3" w14:textId="77777777" w:rsidR="005E1AEC" w:rsidRPr="00BA5F60" w:rsidRDefault="001A72ED" w:rsidP="001317EE">
      <w:pPr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Liberté de religion (lib</w:t>
      </w:r>
      <w:r w:rsidR="00B34661">
        <w:rPr>
          <w:rFonts w:asciiTheme="minorHAnsi" w:hAnsiTheme="minorHAnsi" w:cstheme="minorHAnsi"/>
        </w:rPr>
        <w:t>erté</w:t>
      </w:r>
      <w:r w:rsidRPr="001A72ED">
        <w:rPr>
          <w:rFonts w:asciiTheme="minorHAnsi" w:hAnsiTheme="minorHAnsi" w:cstheme="minorHAnsi"/>
        </w:rPr>
        <w:t xml:space="preserve"> de pratiquer la religion de notre choix)</w:t>
      </w:r>
    </w:p>
    <w:p w14:paraId="16163309" w14:textId="77777777" w:rsidR="005E1AEC" w:rsidRPr="00BA5F60" w:rsidRDefault="005E1AEC" w:rsidP="005E1AEC">
      <w:pPr>
        <w:spacing w:before="120" w:after="120"/>
        <w:ind w:left="714"/>
        <w:jc w:val="both"/>
        <w:rPr>
          <w:rFonts w:asciiTheme="minorHAnsi" w:hAnsiTheme="minorHAnsi" w:cstheme="minorHAnsi"/>
        </w:rPr>
      </w:pPr>
    </w:p>
    <w:p w14:paraId="6CB0A32E" w14:textId="77777777" w:rsidR="005E1AEC" w:rsidRPr="00BA5F60" w:rsidRDefault="001A72ED" w:rsidP="005E1AEC">
      <w:pPr>
        <w:jc w:val="both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  <w:b/>
        </w:rPr>
        <w:t xml:space="preserve">Droits démocratiques, </w:t>
      </w:r>
      <w:r w:rsidRPr="001A72ED">
        <w:rPr>
          <w:rFonts w:asciiTheme="minorHAnsi" w:hAnsiTheme="minorHAnsi" w:cstheme="minorHAnsi"/>
        </w:rPr>
        <w:t>par exemple :</w:t>
      </w:r>
    </w:p>
    <w:p w14:paraId="4F70FD6B" w14:textId="77777777" w:rsidR="005E1AEC" w:rsidRPr="001317EE" w:rsidRDefault="001A72ED" w:rsidP="001317EE">
      <w:pPr>
        <w:pStyle w:val="Paragraphedeliste"/>
        <w:numPr>
          <w:ilvl w:val="0"/>
          <w:numId w:val="38"/>
        </w:numPr>
        <w:spacing w:before="120" w:after="120"/>
        <w:jc w:val="both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Droit de vote</w:t>
      </w:r>
    </w:p>
    <w:p w14:paraId="3CB6C651" w14:textId="77777777" w:rsidR="005E1AEC" w:rsidRPr="00BA5F60" w:rsidRDefault="005E1AEC" w:rsidP="005E1AEC">
      <w:pPr>
        <w:spacing w:before="120" w:after="120"/>
        <w:ind w:left="714"/>
        <w:jc w:val="both"/>
        <w:rPr>
          <w:rFonts w:asciiTheme="minorHAnsi" w:hAnsiTheme="minorHAnsi" w:cstheme="minorHAnsi"/>
        </w:rPr>
      </w:pPr>
    </w:p>
    <w:p w14:paraId="4AE2E01A" w14:textId="77777777" w:rsidR="005E1AEC" w:rsidRPr="00BA5F60" w:rsidRDefault="001A72ED" w:rsidP="005E1AEC">
      <w:pPr>
        <w:jc w:val="both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  <w:b/>
        </w:rPr>
        <w:t xml:space="preserve">Garanties juridiques, </w:t>
      </w:r>
      <w:r w:rsidRPr="001A72ED">
        <w:rPr>
          <w:rFonts w:asciiTheme="minorHAnsi" w:hAnsiTheme="minorHAnsi" w:cstheme="minorHAnsi"/>
        </w:rPr>
        <w:t>par exemple :</w:t>
      </w:r>
    </w:p>
    <w:p w14:paraId="7CBC14A4" w14:textId="77777777" w:rsidR="005E1AEC" w:rsidRPr="001317EE" w:rsidRDefault="001A72ED" w:rsidP="001317EE">
      <w:pPr>
        <w:pStyle w:val="Paragraphedeliste"/>
        <w:numPr>
          <w:ilvl w:val="0"/>
          <w:numId w:val="38"/>
        </w:numPr>
        <w:spacing w:before="120" w:after="120"/>
        <w:jc w:val="both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Droit contre les fouilles abusives</w:t>
      </w:r>
    </w:p>
    <w:p w14:paraId="5670D78E" w14:textId="77777777" w:rsidR="005E1AEC" w:rsidRPr="001317EE" w:rsidRDefault="001A72ED" w:rsidP="001317EE">
      <w:pPr>
        <w:pStyle w:val="Paragraphedeliste"/>
        <w:numPr>
          <w:ilvl w:val="0"/>
          <w:numId w:val="38"/>
        </w:numPr>
        <w:spacing w:before="120" w:after="120"/>
        <w:jc w:val="both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Droit à l’assistance d’un avocat</w:t>
      </w:r>
    </w:p>
    <w:p w14:paraId="420A45B7" w14:textId="77777777" w:rsidR="005E1AEC" w:rsidRPr="00BA5F60" w:rsidRDefault="005E1AEC" w:rsidP="005E1AEC">
      <w:pPr>
        <w:spacing w:before="120" w:after="120"/>
        <w:ind w:left="714"/>
        <w:jc w:val="both"/>
        <w:rPr>
          <w:rFonts w:asciiTheme="minorHAnsi" w:hAnsiTheme="minorHAnsi" w:cstheme="minorHAnsi"/>
        </w:rPr>
      </w:pPr>
    </w:p>
    <w:p w14:paraId="1F21633C" w14:textId="77777777" w:rsidR="005E1AEC" w:rsidRPr="00BA5F60" w:rsidRDefault="001A72ED" w:rsidP="005E1AEC">
      <w:pPr>
        <w:jc w:val="both"/>
        <w:rPr>
          <w:rFonts w:asciiTheme="minorHAnsi" w:hAnsiTheme="minorHAnsi" w:cstheme="minorHAnsi"/>
          <w:b/>
        </w:rPr>
      </w:pPr>
      <w:r w:rsidRPr="001A72ED">
        <w:rPr>
          <w:rFonts w:asciiTheme="minorHAnsi" w:hAnsiTheme="minorHAnsi" w:cstheme="minorHAnsi"/>
          <w:b/>
        </w:rPr>
        <w:t>Droits à l'égalité :</w:t>
      </w:r>
    </w:p>
    <w:p w14:paraId="5EE8C1E6" w14:textId="77777777" w:rsidR="005E1AEC" w:rsidRPr="001317EE" w:rsidRDefault="001A72ED" w:rsidP="001317EE">
      <w:pPr>
        <w:pStyle w:val="Paragraphedeliste"/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  <w:b/>
        </w:rPr>
      </w:pPr>
      <w:r w:rsidRPr="001A72ED">
        <w:rPr>
          <w:rFonts w:asciiTheme="minorHAnsi" w:hAnsiTheme="minorHAnsi" w:cstheme="minorHAnsi"/>
        </w:rPr>
        <w:t>La loi s’applique également à tous, sans discrimination fondée sur la race, le sexe, la couleur, l’ethnie, la religion, les déficiences physiques et mentales,  etc</w:t>
      </w:r>
      <w:r w:rsidR="00B34661">
        <w:rPr>
          <w:rFonts w:asciiTheme="minorHAnsi" w:hAnsiTheme="minorHAnsi" w:cstheme="minorHAnsi"/>
        </w:rPr>
        <w:t>.</w:t>
      </w:r>
    </w:p>
    <w:p w14:paraId="22636AE0" w14:textId="77777777" w:rsidR="005E1AEC" w:rsidRPr="00BA5F60" w:rsidRDefault="005E1AEC" w:rsidP="005E1AEC">
      <w:pPr>
        <w:spacing w:before="120" w:after="120"/>
        <w:ind w:left="714"/>
        <w:jc w:val="both"/>
        <w:rPr>
          <w:rFonts w:asciiTheme="minorHAnsi" w:hAnsiTheme="minorHAnsi" w:cstheme="minorHAnsi"/>
          <w:b/>
        </w:rPr>
      </w:pPr>
    </w:p>
    <w:p w14:paraId="5B07D071" w14:textId="77777777" w:rsidR="005E1AEC" w:rsidRPr="00BA5F60" w:rsidRDefault="001A72ED" w:rsidP="005E1AEC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1A72ED">
        <w:rPr>
          <w:rFonts w:asciiTheme="minorHAnsi" w:hAnsiTheme="minorHAnsi" w:cstheme="minorHAnsi"/>
          <w:b/>
        </w:rPr>
        <w:t>Langues officielles :</w:t>
      </w:r>
    </w:p>
    <w:p w14:paraId="55D45A50" w14:textId="77777777" w:rsidR="005E1AEC" w:rsidRPr="001317EE" w:rsidRDefault="001A72ED" w:rsidP="001317EE">
      <w:pPr>
        <w:pStyle w:val="Paragraphedeliste"/>
        <w:numPr>
          <w:ilvl w:val="0"/>
          <w:numId w:val="39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Français et anglais</w:t>
      </w:r>
    </w:p>
    <w:p w14:paraId="4E99920B" w14:textId="77777777" w:rsidR="00B34661" w:rsidRDefault="00B34661" w:rsidP="005E1AEC">
      <w:pPr>
        <w:rPr>
          <w:rFonts w:asciiTheme="minorHAnsi" w:hAnsiTheme="minorHAnsi" w:cstheme="minorHAnsi"/>
          <w:b/>
        </w:rPr>
      </w:pPr>
    </w:p>
    <w:p w14:paraId="748487CF" w14:textId="77777777" w:rsidR="005E1AEC" w:rsidRPr="00BA5F60" w:rsidRDefault="001A72ED" w:rsidP="005E1AEC">
      <w:pPr>
        <w:rPr>
          <w:rFonts w:asciiTheme="minorHAnsi" w:hAnsiTheme="minorHAnsi" w:cstheme="minorHAnsi"/>
          <w:b/>
        </w:rPr>
      </w:pPr>
      <w:r w:rsidRPr="001A72ED">
        <w:rPr>
          <w:rFonts w:asciiTheme="minorHAnsi" w:hAnsiTheme="minorHAnsi" w:cstheme="minorHAnsi"/>
          <w:b/>
        </w:rPr>
        <w:t>Droits à l'instruction dans la langue de la minorité</w:t>
      </w:r>
      <w:r w:rsidR="001317EE">
        <w:rPr>
          <w:rFonts w:asciiTheme="minorHAnsi" w:hAnsiTheme="minorHAnsi" w:cstheme="minorHAnsi"/>
          <w:b/>
        </w:rPr>
        <w:br/>
      </w:r>
    </w:p>
    <w:p w14:paraId="1B5B0BE9" w14:textId="77777777" w:rsidR="00CF08EA" w:rsidRPr="001317EE" w:rsidRDefault="001A72ED" w:rsidP="001317EE">
      <w:pPr>
        <w:pStyle w:val="Paragraphedeliste"/>
        <w:numPr>
          <w:ilvl w:val="0"/>
          <w:numId w:val="39"/>
        </w:numPr>
        <w:rPr>
          <w:rFonts w:asciiTheme="minorHAnsi" w:hAnsiTheme="minorHAnsi" w:cstheme="minorHAnsi"/>
          <w:b/>
        </w:rPr>
      </w:pPr>
      <w:r w:rsidRPr="001A72ED">
        <w:rPr>
          <w:rFonts w:asciiTheme="minorHAnsi" w:hAnsiTheme="minorHAnsi" w:cstheme="minorHAnsi"/>
        </w:rPr>
        <w:t>Le citoyen canadien qui a fréquenté l’école élémentaire en français en Ontario (langue minoritaire) peut faire instruire ses enfants en français.</w:t>
      </w:r>
    </w:p>
    <w:p w14:paraId="0EE498ED" w14:textId="77777777" w:rsidR="005E1AEC" w:rsidRPr="00BA5F60" w:rsidRDefault="001A72ED">
      <w:pPr>
        <w:rPr>
          <w:rFonts w:asciiTheme="minorHAnsi" w:hAnsiTheme="minorHAnsi" w:cstheme="minorHAnsi"/>
          <w:b/>
        </w:rPr>
      </w:pPr>
      <w:r w:rsidRPr="001A72ED">
        <w:rPr>
          <w:rFonts w:asciiTheme="minorHAnsi" w:hAnsiTheme="minorHAnsi" w:cstheme="minorHAnsi"/>
          <w:b/>
        </w:rPr>
        <w:br w:type="page"/>
      </w:r>
    </w:p>
    <w:p w14:paraId="762D1973" w14:textId="77777777" w:rsidR="00200049" w:rsidRDefault="00200049" w:rsidP="00200049">
      <w:pPr>
        <w:pStyle w:val="Sansinterligne"/>
        <w:rPr>
          <w:lang w:val="de-DE"/>
        </w:rPr>
      </w:pPr>
    </w:p>
    <w:p w14:paraId="271821A8" w14:textId="3AF578EE" w:rsidR="00200049" w:rsidRPr="00D03F3D" w:rsidRDefault="00200049" w:rsidP="00200049">
      <w:pPr>
        <w:pStyle w:val="Corps"/>
        <w:spacing w:before="120" w:after="60"/>
        <w:jc w:val="center"/>
        <w:rPr>
          <w:rFonts w:ascii="Calibri" w:eastAsia="Arial" w:hAnsi="Calibri" w:cs="Arial"/>
          <w:b/>
          <w:bCs/>
          <w:color w:val="0070C0"/>
          <w:sz w:val="32"/>
          <w:szCs w:val="32"/>
        </w:rPr>
      </w:pPr>
      <w:r>
        <w:rPr>
          <w:rFonts w:ascii="Calibri" w:hAnsi="Calibri"/>
          <w:b/>
          <w:bCs/>
          <w:color w:val="0070C0"/>
          <w:sz w:val="32"/>
          <w:szCs w:val="32"/>
          <w:lang w:val="de-DE"/>
        </w:rPr>
        <w:t>FICHE 2</w:t>
      </w:r>
    </w:p>
    <w:p w14:paraId="773FF9EC" w14:textId="20887952" w:rsidR="005E1AEC" w:rsidRPr="00723B4C" w:rsidRDefault="001317EE" w:rsidP="00723B4C">
      <w:pPr>
        <w:pStyle w:val="NormalWeb"/>
        <w:shd w:val="clear" w:color="auto" w:fill="FFFFFF"/>
        <w:rPr>
          <w:rFonts w:asciiTheme="minorHAnsi" w:hAnsiTheme="minorHAnsi" w:cstheme="minorHAnsi"/>
          <w:b/>
          <w:i/>
          <w:sz w:val="28"/>
          <w:szCs w:val="28"/>
        </w:rPr>
      </w:pPr>
      <w:r w:rsidRPr="00723B4C">
        <w:rPr>
          <w:rFonts w:asciiTheme="minorHAnsi" w:hAnsiTheme="minorHAnsi" w:cstheme="minorHAnsi"/>
          <w:b/>
          <w:i/>
          <w:sz w:val="28"/>
          <w:szCs w:val="28"/>
        </w:rPr>
        <w:t>A</w:t>
      </w:r>
      <w:r w:rsidR="001A72ED" w:rsidRPr="00723B4C">
        <w:rPr>
          <w:rFonts w:asciiTheme="minorHAnsi" w:hAnsiTheme="minorHAnsi" w:cstheme="minorHAnsi"/>
          <w:b/>
          <w:i/>
          <w:sz w:val="28"/>
          <w:szCs w:val="28"/>
        </w:rPr>
        <w:t xml:space="preserve">rticles de la </w:t>
      </w:r>
      <w:r w:rsidR="001A72ED" w:rsidRPr="00B664F4">
        <w:rPr>
          <w:rFonts w:asciiTheme="minorHAnsi" w:hAnsiTheme="minorHAnsi" w:cstheme="minorHAnsi"/>
          <w:b/>
          <w:sz w:val="28"/>
          <w:szCs w:val="28"/>
        </w:rPr>
        <w:t>Charte</w:t>
      </w:r>
      <w:r w:rsidR="001A72ED" w:rsidRPr="00723B4C">
        <w:rPr>
          <w:rFonts w:asciiTheme="minorHAnsi" w:hAnsiTheme="minorHAnsi" w:cstheme="minorHAnsi"/>
          <w:b/>
          <w:i/>
          <w:sz w:val="28"/>
          <w:szCs w:val="28"/>
        </w:rPr>
        <w:t xml:space="preserve"> qui confèrent des droits aux personnes</w:t>
      </w:r>
      <w:r w:rsidR="00723B4C" w:rsidRPr="00723B4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1A72ED" w:rsidRPr="00723B4C">
        <w:rPr>
          <w:rFonts w:asciiTheme="minorHAnsi" w:hAnsiTheme="minorHAnsi" w:cstheme="minorHAnsi"/>
          <w:b/>
          <w:i/>
          <w:sz w:val="28"/>
          <w:szCs w:val="28"/>
        </w:rPr>
        <w:t>accusées d’un crime</w:t>
      </w:r>
    </w:p>
    <w:p w14:paraId="4C5DF5D5" w14:textId="4CA49189" w:rsidR="005E1AEC" w:rsidRPr="00BA5F60" w:rsidRDefault="001A72ED" w:rsidP="005E1AEC">
      <w:pPr>
        <w:pStyle w:val="NormalWeb"/>
        <w:shd w:val="clear" w:color="auto" w:fill="FFFFFF"/>
        <w:rPr>
          <w:rFonts w:asciiTheme="minorHAnsi" w:hAnsiTheme="minorHAnsi" w:cstheme="minorHAnsi"/>
          <w:b/>
          <w:sz w:val="28"/>
          <w:szCs w:val="28"/>
        </w:rPr>
      </w:pPr>
      <w:r w:rsidRPr="001A72ED">
        <w:rPr>
          <w:rFonts w:asciiTheme="minorHAnsi" w:hAnsiTheme="minorHAnsi" w:cstheme="minorHAnsi"/>
          <w:b/>
          <w:szCs w:val="28"/>
        </w:rPr>
        <w:t xml:space="preserve">Article 8 : </w:t>
      </w:r>
      <w:r w:rsidRPr="001A72ED">
        <w:rPr>
          <w:rFonts w:asciiTheme="minorHAnsi" w:hAnsiTheme="minorHAnsi" w:cstheme="minorHAnsi"/>
        </w:rPr>
        <w:t>Fouilles, perquisitions ou saisies</w:t>
      </w:r>
      <w:r w:rsidR="001317EE" w:rsidRPr="00567560">
        <w:rPr>
          <w:rFonts w:asciiTheme="minorHAnsi" w:hAnsiTheme="minorHAnsi" w:cstheme="minorHAnsi"/>
          <w:color w:val="0000FF"/>
          <w:szCs w:val="28"/>
        </w:rPr>
        <w:t xml:space="preserve"> </w:t>
      </w:r>
    </w:p>
    <w:p w14:paraId="4BACD7E7" w14:textId="77777777" w:rsidR="005E1AEC" w:rsidRPr="00BA5F60" w:rsidRDefault="001A72ED" w:rsidP="005E1AEC">
      <w:pPr>
        <w:pStyle w:val="secsubsec"/>
        <w:shd w:val="clear" w:color="auto" w:fill="FFFFFF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8.</w:t>
      </w:r>
      <w:r w:rsidRPr="001A72ED">
        <w:rPr>
          <w:rFonts w:asciiTheme="minorHAnsi" w:hAnsiTheme="minorHAnsi" w:cstheme="minorHAnsi"/>
          <w:b/>
          <w:bCs/>
        </w:rPr>
        <w:t xml:space="preserve"> </w:t>
      </w:r>
      <w:r w:rsidRPr="001A72ED">
        <w:rPr>
          <w:rFonts w:asciiTheme="minorHAnsi" w:hAnsiTheme="minorHAnsi" w:cstheme="minorHAnsi"/>
        </w:rPr>
        <w:t xml:space="preserve">Chacun a droit à la protection contre les fouilles, les perquisitions ou les saisies abusives. </w:t>
      </w:r>
    </w:p>
    <w:tbl>
      <w:tblPr>
        <w:tblStyle w:val="Grilledutableau"/>
        <w:tblW w:w="0" w:type="auto"/>
        <w:tblInd w:w="250" w:type="dxa"/>
        <w:tblLook w:val="01E0" w:firstRow="1" w:lastRow="1" w:firstColumn="1" w:lastColumn="1" w:noHBand="0" w:noVBand="0"/>
      </w:tblPr>
      <w:tblGrid>
        <w:gridCol w:w="8363"/>
      </w:tblGrid>
      <w:tr w:rsidR="005E1AEC" w:rsidRPr="00BA5F60" w14:paraId="741165CD" w14:textId="77777777" w:rsidTr="00C36127">
        <w:tc>
          <w:tcPr>
            <w:tcW w:w="8363" w:type="dxa"/>
          </w:tcPr>
          <w:p w14:paraId="40E3857F" w14:textId="607011E7" w:rsidR="00B34661" w:rsidRPr="00B34661" w:rsidRDefault="00B34661" w:rsidP="00B34661">
            <w:pPr>
              <w:rPr>
                <w:rFonts w:asciiTheme="minorHAnsi" w:hAnsiTheme="minorHAnsi" w:cstheme="minorHAnsi"/>
              </w:rPr>
            </w:pPr>
            <w:r w:rsidRPr="009C7A1F">
              <w:rPr>
                <w:rFonts w:asciiTheme="minorHAnsi" w:hAnsiTheme="minorHAnsi" w:cstheme="minorHAnsi"/>
                <w:i/>
              </w:rPr>
              <w:t>Fouille</w:t>
            </w:r>
            <w:r w:rsidRPr="00B34661">
              <w:rPr>
                <w:rFonts w:asciiTheme="minorHAnsi" w:hAnsiTheme="minorHAnsi" w:cstheme="minorHAnsi"/>
              </w:rPr>
              <w:t xml:space="preserve"> : fouiller une personne</w:t>
            </w:r>
            <w:r w:rsidR="009C7A1F">
              <w:rPr>
                <w:rFonts w:asciiTheme="minorHAnsi" w:hAnsiTheme="minorHAnsi" w:cstheme="minorHAnsi"/>
              </w:rPr>
              <w:t>.</w:t>
            </w:r>
            <w:r w:rsidRPr="00B34661">
              <w:rPr>
                <w:rFonts w:asciiTheme="minorHAnsi" w:hAnsiTheme="minorHAnsi" w:cstheme="minorHAnsi"/>
              </w:rPr>
              <w:t xml:space="preserve"> </w:t>
            </w:r>
          </w:p>
          <w:p w14:paraId="73852509" w14:textId="77777777" w:rsidR="00B34661" w:rsidRDefault="00B34661" w:rsidP="00B34661">
            <w:pPr>
              <w:rPr>
                <w:rFonts w:asciiTheme="minorHAnsi" w:hAnsiTheme="minorHAnsi" w:cstheme="minorHAnsi"/>
              </w:rPr>
            </w:pPr>
          </w:p>
          <w:p w14:paraId="55EACA8C" w14:textId="466BC2A7" w:rsidR="00B34661" w:rsidRPr="00B34661" w:rsidRDefault="00B34661" w:rsidP="00B34661">
            <w:pPr>
              <w:rPr>
                <w:rFonts w:asciiTheme="minorHAnsi" w:hAnsiTheme="minorHAnsi" w:cstheme="minorHAnsi"/>
              </w:rPr>
            </w:pPr>
            <w:r w:rsidRPr="009C7A1F">
              <w:rPr>
                <w:rFonts w:asciiTheme="minorHAnsi" w:hAnsiTheme="minorHAnsi" w:cstheme="minorHAnsi"/>
                <w:i/>
              </w:rPr>
              <w:t>Perquisition</w:t>
            </w:r>
            <w:r w:rsidRPr="00B34661">
              <w:rPr>
                <w:rFonts w:asciiTheme="minorHAnsi" w:hAnsiTheme="minorHAnsi" w:cstheme="minorHAnsi"/>
              </w:rPr>
              <w:t xml:space="preserve"> : fouiller un lieu</w:t>
            </w:r>
            <w:r w:rsidR="009C7A1F">
              <w:rPr>
                <w:rFonts w:asciiTheme="minorHAnsi" w:hAnsiTheme="minorHAnsi" w:cstheme="minorHAnsi"/>
              </w:rPr>
              <w:t>.</w:t>
            </w:r>
          </w:p>
          <w:p w14:paraId="2B693580" w14:textId="77777777" w:rsidR="00B34661" w:rsidRDefault="00B34661" w:rsidP="00B34661">
            <w:pPr>
              <w:rPr>
                <w:rFonts w:asciiTheme="minorHAnsi" w:hAnsiTheme="minorHAnsi" w:cstheme="minorHAnsi"/>
              </w:rPr>
            </w:pPr>
          </w:p>
          <w:p w14:paraId="7E3644C4" w14:textId="2F17648C" w:rsidR="005E1AEC" w:rsidRPr="00BA5F60" w:rsidRDefault="00B34661" w:rsidP="00B34661">
            <w:r w:rsidRPr="009C7A1F">
              <w:rPr>
                <w:rFonts w:asciiTheme="minorHAnsi" w:hAnsiTheme="minorHAnsi" w:cstheme="minorHAnsi"/>
                <w:i/>
              </w:rPr>
              <w:t>Saisie</w:t>
            </w:r>
            <w:r w:rsidRPr="00B34661">
              <w:rPr>
                <w:rFonts w:asciiTheme="minorHAnsi" w:hAnsiTheme="minorHAnsi" w:cstheme="minorHAnsi"/>
              </w:rPr>
              <w:t xml:space="preserve"> : confisquer des objets trouvés au cours d’une fouille ou d’une perquisition</w:t>
            </w:r>
            <w:r w:rsidR="009C7A1F">
              <w:rPr>
                <w:rFonts w:asciiTheme="minorHAnsi" w:hAnsiTheme="minorHAnsi" w:cstheme="minorHAnsi"/>
              </w:rPr>
              <w:t>.</w:t>
            </w:r>
          </w:p>
          <w:p w14:paraId="26BB21EE" w14:textId="63966CD1" w:rsidR="005E1AEC" w:rsidRPr="00BA5F60" w:rsidRDefault="001A72ED" w:rsidP="004123AA">
            <w:pPr>
              <w:pStyle w:val="secsubsec"/>
              <w:shd w:val="clear" w:color="auto" w:fill="FFFFFF"/>
              <w:rPr>
                <w:rFonts w:asciiTheme="minorHAnsi" w:hAnsiTheme="minorHAnsi" w:cstheme="minorHAnsi"/>
              </w:rPr>
            </w:pPr>
            <w:r w:rsidRPr="009C7A1F">
              <w:rPr>
                <w:rFonts w:asciiTheme="minorHAnsi" w:hAnsiTheme="minorHAnsi" w:cstheme="minorHAnsi"/>
                <w:i/>
              </w:rPr>
              <w:t>Fouille sommaire incidente à l’arrestation (sans mandat)</w:t>
            </w:r>
            <w:r w:rsidRPr="001A72ED">
              <w:rPr>
                <w:rFonts w:asciiTheme="minorHAnsi" w:hAnsiTheme="minorHAnsi" w:cstheme="minorHAnsi"/>
              </w:rPr>
              <w:t xml:space="preserve"> : </w:t>
            </w:r>
            <w:r w:rsidR="003E4957">
              <w:rPr>
                <w:rFonts w:asciiTheme="minorHAnsi" w:hAnsiTheme="minorHAnsi" w:cstheme="minorHAnsi"/>
              </w:rPr>
              <w:t xml:space="preserve">à la </w:t>
            </w:r>
            <w:r w:rsidRPr="001A72ED">
              <w:rPr>
                <w:rFonts w:asciiTheme="minorHAnsi" w:hAnsiTheme="minorHAnsi" w:cstheme="minorHAnsi"/>
              </w:rPr>
              <w:t xml:space="preserve">suite </w:t>
            </w:r>
            <w:r w:rsidR="003E4957">
              <w:rPr>
                <w:rFonts w:asciiTheme="minorHAnsi" w:hAnsiTheme="minorHAnsi" w:cstheme="minorHAnsi"/>
              </w:rPr>
              <w:t>d’</w:t>
            </w:r>
            <w:r w:rsidRPr="001A72ED">
              <w:rPr>
                <w:rFonts w:asciiTheme="minorHAnsi" w:hAnsiTheme="minorHAnsi" w:cstheme="minorHAnsi"/>
              </w:rPr>
              <w:t xml:space="preserve">une arrestation, une fouille </w:t>
            </w:r>
            <w:r w:rsidR="003E4957">
              <w:rPr>
                <w:rFonts w:asciiTheme="minorHAnsi" w:hAnsiTheme="minorHAnsi" w:cstheme="minorHAnsi"/>
              </w:rPr>
              <w:t>effectuée</w:t>
            </w:r>
            <w:r w:rsidRPr="001A72ED">
              <w:rPr>
                <w:rFonts w:asciiTheme="minorHAnsi" w:hAnsiTheme="minorHAnsi" w:cstheme="minorHAnsi"/>
              </w:rPr>
              <w:t xml:space="preserve"> sans la per</w:t>
            </w:r>
            <w:r w:rsidR="009C7A1F">
              <w:rPr>
                <w:rFonts w:asciiTheme="minorHAnsi" w:hAnsiTheme="minorHAnsi" w:cstheme="minorHAnsi"/>
              </w:rPr>
              <w:t>mission du tribunal est permise.</w:t>
            </w:r>
          </w:p>
        </w:tc>
      </w:tr>
    </w:tbl>
    <w:p w14:paraId="5A7B5F1C" w14:textId="77777777" w:rsidR="005E1AEC" w:rsidRPr="00BA5F60" w:rsidRDefault="001A72ED" w:rsidP="005E1AEC">
      <w:pPr>
        <w:pStyle w:val="NormalWeb"/>
        <w:shd w:val="clear" w:color="auto" w:fill="FFFFFF"/>
        <w:rPr>
          <w:rFonts w:asciiTheme="minorHAnsi" w:hAnsiTheme="minorHAnsi" w:cstheme="minorHAnsi"/>
          <w:b/>
          <w:sz w:val="28"/>
          <w:szCs w:val="28"/>
        </w:rPr>
      </w:pPr>
      <w:bookmarkStart w:id="7" w:name="P21"/>
      <w:bookmarkStart w:id="8" w:name="aSec9"/>
      <w:bookmarkStart w:id="9" w:name="anchorse:9"/>
      <w:bookmarkEnd w:id="7"/>
      <w:bookmarkEnd w:id="8"/>
      <w:bookmarkEnd w:id="9"/>
      <w:r w:rsidRPr="001A72ED">
        <w:rPr>
          <w:rFonts w:asciiTheme="minorHAnsi" w:hAnsiTheme="minorHAnsi" w:cstheme="minorHAnsi"/>
          <w:b/>
        </w:rPr>
        <w:t xml:space="preserve">Article 9 : </w:t>
      </w:r>
      <w:r w:rsidRPr="001A72ED">
        <w:rPr>
          <w:rFonts w:asciiTheme="minorHAnsi" w:hAnsiTheme="minorHAnsi" w:cstheme="minorHAnsi"/>
        </w:rPr>
        <w:t>Détention ou emprisonnement</w:t>
      </w:r>
      <w:r w:rsidR="001317EE" w:rsidRPr="00567560">
        <w:rPr>
          <w:rFonts w:asciiTheme="minorHAnsi" w:hAnsiTheme="minorHAnsi" w:cstheme="minorHAnsi"/>
        </w:rPr>
        <w:t xml:space="preserve"> </w:t>
      </w:r>
    </w:p>
    <w:p w14:paraId="49FC95E7" w14:textId="77777777" w:rsidR="005E1AEC" w:rsidRPr="00BA5F60" w:rsidRDefault="001A72ED" w:rsidP="005E1AEC">
      <w:pPr>
        <w:pStyle w:val="secsubsec"/>
        <w:shd w:val="clear" w:color="auto" w:fill="FFFFFF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9.</w:t>
      </w:r>
      <w:r w:rsidRPr="001A72ED">
        <w:rPr>
          <w:rFonts w:asciiTheme="minorHAnsi" w:hAnsiTheme="minorHAnsi" w:cstheme="minorHAnsi"/>
          <w:b/>
          <w:bCs/>
        </w:rPr>
        <w:t xml:space="preserve"> </w:t>
      </w:r>
      <w:r w:rsidRPr="001A72ED">
        <w:rPr>
          <w:rFonts w:asciiTheme="minorHAnsi" w:hAnsiTheme="minorHAnsi" w:cstheme="minorHAnsi"/>
        </w:rPr>
        <w:t xml:space="preserve">Chacun a droit à la protection contre la détention ou l'emprisonnement arbitraire. </w:t>
      </w:r>
    </w:p>
    <w:tbl>
      <w:tblPr>
        <w:tblStyle w:val="Grilledutableau"/>
        <w:tblW w:w="0" w:type="auto"/>
        <w:tblInd w:w="250" w:type="dxa"/>
        <w:tblLook w:val="01E0" w:firstRow="1" w:lastRow="1" w:firstColumn="1" w:lastColumn="1" w:noHBand="0" w:noVBand="0"/>
      </w:tblPr>
      <w:tblGrid>
        <w:gridCol w:w="8363"/>
      </w:tblGrid>
      <w:tr w:rsidR="005E1AEC" w:rsidRPr="00BA5F60" w14:paraId="08FFCDF4" w14:textId="77777777" w:rsidTr="00C36127">
        <w:tc>
          <w:tcPr>
            <w:tcW w:w="8363" w:type="dxa"/>
          </w:tcPr>
          <w:p w14:paraId="7A0FABDC" w14:textId="77777777" w:rsidR="005E1AEC" w:rsidRPr="00BA5F60" w:rsidRDefault="001A72ED" w:rsidP="004123AA">
            <w:pPr>
              <w:pStyle w:val="secsubsec"/>
              <w:rPr>
                <w:rFonts w:asciiTheme="minorHAnsi" w:hAnsiTheme="minorHAnsi" w:cstheme="minorHAnsi"/>
              </w:rPr>
            </w:pPr>
            <w:r w:rsidRPr="001A72ED">
              <w:rPr>
                <w:rFonts w:asciiTheme="minorHAnsi" w:hAnsiTheme="minorHAnsi" w:cstheme="minorHAnsi"/>
              </w:rPr>
              <w:t>Nous avons tous le droit de ne pas être détenus ou emprisonnés sans raison.</w:t>
            </w:r>
          </w:p>
          <w:p w14:paraId="46411B2C" w14:textId="77777777" w:rsidR="005E1AEC" w:rsidRPr="00BA5F60" w:rsidRDefault="001A72ED" w:rsidP="004123AA">
            <w:pPr>
              <w:pStyle w:val="secsubsec"/>
              <w:rPr>
                <w:rFonts w:asciiTheme="minorHAnsi" w:hAnsiTheme="minorHAnsi" w:cstheme="minorHAnsi"/>
              </w:rPr>
            </w:pPr>
            <w:r w:rsidRPr="009C7A1F">
              <w:rPr>
                <w:rFonts w:asciiTheme="minorHAnsi" w:hAnsiTheme="minorHAnsi" w:cstheme="minorHAnsi"/>
                <w:i/>
              </w:rPr>
              <w:t>Détention</w:t>
            </w:r>
            <w:r w:rsidRPr="001A72ED">
              <w:rPr>
                <w:rFonts w:asciiTheme="minorHAnsi" w:hAnsiTheme="minorHAnsi" w:cstheme="minorHAnsi"/>
              </w:rPr>
              <w:t> : être retenu par la police</w:t>
            </w:r>
            <w:r w:rsidR="003E4957">
              <w:rPr>
                <w:rFonts w:asciiTheme="minorHAnsi" w:hAnsiTheme="minorHAnsi" w:cstheme="minorHAnsi"/>
              </w:rPr>
              <w:t>. P</w:t>
            </w:r>
            <w:r w:rsidRPr="001A72ED">
              <w:rPr>
                <w:rFonts w:asciiTheme="minorHAnsi" w:hAnsiTheme="minorHAnsi" w:cstheme="minorHAnsi"/>
              </w:rPr>
              <w:t xml:space="preserve">ar exemple, être retenu sur le bord de la chaussée lorsqu’on est arrêté pour </w:t>
            </w:r>
            <w:r w:rsidR="00177F75">
              <w:rPr>
                <w:rFonts w:asciiTheme="minorHAnsi" w:hAnsiTheme="minorHAnsi" w:cstheme="minorHAnsi"/>
              </w:rPr>
              <w:t xml:space="preserve">excès de </w:t>
            </w:r>
            <w:r w:rsidRPr="001A72ED">
              <w:rPr>
                <w:rFonts w:asciiTheme="minorHAnsi" w:hAnsiTheme="minorHAnsi" w:cstheme="minorHAnsi"/>
              </w:rPr>
              <w:t>vitesse</w:t>
            </w:r>
            <w:r w:rsidR="003E4957">
              <w:rPr>
                <w:rFonts w:asciiTheme="minorHAnsi" w:hAnsiTheme="minorHAnsi" w:cstheme="minorHAnsi"/>
              </w:rPr>
              <w:t>.</w:t>
            </w:r>
          </w:p>
          <w:p w14:paraId="4ABC3163" w14:textId="77777777" w:rsidR="005E1AEC" w:rsidRPr="00BA5F60" w:rsidRDefault="001A72ED" w:rsidP="004123AA">
            <w:pPr>
              <w:pStyle w:val="secsubsec"/>
              <w:rPr>
                <w:rFonts w:asciiTheme="minorHAnsi" w:hAnsiTheme="minorHAnsi" w:cstheme="minorHAnsi"/>
              </w:rPr>
            </w:pPr>
            <w:r w:rsidRPr="009C7A1F">
              <w:rPr>
                <w:rFonts w:asciiTheme="minorHAnsi" w:hAnsiTheme="minorHAnsi" w:cstheme="minorHAnsi"/>
                <w:i/>
              </w:rPr>
              <w:t>Emprisonnement</w:t>
            </w:r>
            <w:r w:rsidRPr="001A72ED">
              <w:rPr>
                <w:rFonts w:asciiTheme="minorHAnsi" w:hAnsiTheme="minorHAnsi" w:cstheme="minorHAnsi"/>
              </w:rPr>
              <w:t xml:space="preserve"> : </w:t>
            </w:r>
            <w:r w:rsidR="003E4957">
              <w:rPr>
                <w:rFonts w:asciiTheme="minorHAnsi" w:hAnsiTheme="minorHAnsi" w:cstheme="minorHAnsi"/>
              </w:rPr>
              <w:t xml:space="preserve">être </w:t>
            </w:r>
            <w:r w:rsidRPr="001A72ED">
              <w:rPr>
                <w:rFonts w:asciiTheme="minorHAnsi" w:hAnsiTheme="minorHAnsi" w:cstheme="minorHAnsi"/>
              </w:rPr>
              <w:t>en prison</w:t>
            </w:r>
            <w:r w:rsidR="003E4957">
              <w:rPr>
                <w:rFonts w:asciiTheme="minorHAnsi" w:hAnsiTheme="minorHAnsi" w:cstheme="minorHAnsi"/>
              </w:rPr>
              <w:t>.</w:t>
            </w:r>
          </w:p>
          <w:p w14:paraId="3F430411" w14:textId="4B2B6AA4" w:rsidR="00C36127" w:rsidRPr="00BA5F60" w:rsidRDefault="001A72ED" w:rsidP="00C36127">
            <w:pPr>
              <w:pStyle w:val="secsubsec"/>
              <w:rPr>
                <w:rFonts w:asciiTheme="minorHAnsi" w:hAnsiTheme="minorHAnsi" w:cstheme="minorHAnsi"/>
              </w:rPr>
            </w:pPr>
            <w:r w:rsidRPr="009C7A1F">
              <w:rPr>
                <w:rFonts w:asciiTheme="minorHAnsi" w:hAnsiTheme="minorHAnsi" w:cstheme="minorHAnsi"/>
                <w:i/>
              </w:rPr>
              <w:t>Arbitraire</w:t>
            </w:r>
            <w:r w:rsidRPr="001A72ED">
              <w:rPr>
                <w:rFonts w:asciiTheme="minorHAnsi" w:hAnsiTheme="minorHAnsi" w:cstheme="minorHAnsi"/>
              </w:rPr>
              <w:t> : sans motif, sans raison (l</w:t>
            </w:r>
            <w:r w:rsidR="00177F75">
              <w:rPr>
                <w:rFonts w:asciiTheme="minorHAnsi" w:hAnsiTheme="minorHAnsi" w:cstheme="minorHAnsi"/>
              </w:rPr>
              <w:t>a</w:t>
            </w:r>
            <w:r w:rsidRPr="001A72ED">
              <w:rPr>
                <w:rFonts w:asciiTheme="minorHAnsi" w:hAnsiTheme="minorHAnsi" w:cstheme="minorHAnsi"/>
              </w:rPr>
              <w:t xml:space="preserve"> polic</w:t>
            </w:r>
            <w:r w:rsidR="00177F75">
              <w:rPr>
                <w:rFonts w:asciiTheme="minorHAnsi" w:hAnsiTheme="minorHAnsi" w:cstheme="minorHAnsi"/>
              </w:rPr>
              <w:t>e</w:t>
            </w:r>
            <w:r w:rsidRPr="001A72ED">
              <w:rPr>
                <w:rFonts w:asciiTheme="minorHAnsi" w:hAnsiTheme="minorHAnsi" w:cstheme="minorHAnsi"/>
              </w:rPr>
              <w:t xml:space="preserve"> ne peut pas </w:t>
            </w:r>
            <w:r w:rsidR="003E4957">
              <w:rPr>
                <w:rFonts w:asciiTheme="minorHAnsi" w:hAnsiTheme="minorHAnsi" w:cstheme="minorHAnsi"/>
              </w:rPr>
              <w:t>v</w:t>
            </w:r>
            <w:r w:rsidRPr="001A72ED">
              <w:rPr>
                <w:rFonts w:asciiTheme="minorHAnsi" w:hAnsiTheme="minorHAnsi" w:cstheme="minorHAnsi"/>
              </w:rPr>
              <w:t>ous détenir sans raison)</w:t>
            </w:r>
            <w:r w:rsidR="003E4957">
              <w:rPr>
                <w:rFonts w:asciiTheme="minorHAnsi" w:hAnsiTheme="minorHAnsi" w:cstheme="minorHAnsi"/>
              </w:rPr>
              <w:t>.</w:t>
            </w:r>
          </w:p>
        </w:tc>
      </w:tr>
    </w:tbl>
    <w:p w14:paraId="2D5F159F" w14:textId="77777777" w:rsidR="005E1AEC" w:rsidRPr="00BA5F60" w:rsidRDefault="001A72ED" w:rsidP="005E1AEC">
      <w:pPr>
        <w:pStyle w:val="NormalWeb"/>
        <w:shd w:val="clear" w:color="auto" w:fill="FFFFFF"/>
        <w:rPr>
          <w:rFonts w:asciiTheme="minorHAnsi" w:hAnsiTheme="minorHAnsi" w:cstheme="minorHAnsi"/>
          <w:b/>
          <w:sz w:val="28"/>
          <w:szCs w:val="28"/>
        </w:rPr>
      </w:pPr>
      <w:bookmarkStart w:id="10" w:name="P22"/>
      <w:bookmarkStart w:id="11" w:name="aSec10"/>
      <w:bookmarkStart w:id="12" w:name="anchorse:10"/>
      <w:bookmarkEnd w:id="10"/>
      <w:bookmarkEnd w:id="11"/>
      <w:bookmarkEnd w:id="12"/>
      <w:r w:rsidRPr="001A72ED">
        <w:rPr>
          <w:rFonts w:asciiTheme="minorHAnsi" w:hAnsiTheme="minorHAnsi" w:cstheme="minorHAnsi"/>
          <w:b/>
        </w:rPr>
        <w:t xml:space="preserve">Article 10 : </w:t>
      </w:r>
      <w:r w:rsidRPr="001A72ED">
        <w:rPr>
          <w:rFonts w:asciiTheme="minorHAnsi" w:hAnsiTheme="minorHAnsi" w:cstheme="minorHAnsi"/>
        </w:rPr>
        <w:t>Arrestation ou détention</w:t>
      </w:r>
      <w:r w:rsidR="001317EE" w:rsidRPr="00567560">
        <w:rPr>
          <w:rFonts w:asciiTheme="minorHAnsi" w:hAnsiTheme="minorHAnsi" w:cstheme="minorHAnsi"/>
        </w:rPr>
        <w:t xml:space="preserve"> </w:t>
      </w:r>
    </w:p>
    <w:p w14:paraId="33CD2D09" w14:textId="77777777" w:rsidR="005E1AEC" w:rsidRPr="00BA5F60" w:rsidRDefault="001A72ED" w:rsidP="005E1AEC">
      <w:pPr>
        <w:pStyle w:val="secsubsec"/>
        <w:shd w:val="clear" w:color="auto" w:fill="FFFFFF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10.</w:t>
      </w:r>
      <w:r w:rsidRPr="001A72ED">
        <w:rPr>
          <w:rFonts w:asciiTheme="minorHAnsi" w:hAnsiTheme="minorHAnsi" w:cstheme="minorHAnsi"/>
          <w:b/>
          <w:bCs/>
        </w:rPr>
        <w:t xml:space="preserve"> </w:t>
      </w:r>
      <w:r w:rsidRPr="001A72ED">
        <w:rPr>
          <w:rFonts w:asciiTheme="minorHAnsi" w:hAnsiTheme="minorHAnsi" w:cstheme="minorHAnsi"/>
        </w:rPr>
        <w:t xml:space="preserve">Chacun a le droit, en cas d'arrestation ou de détention : </w:t>
      </w:r>
    </w:p>
    <w:p w14:paraId="6145758E" w14:textId="77777777" w:rsidR="005E1AEC" w:rsidRPr="00BA5F60" w:rsidRDefault="001A72ED" w:rsidP="005E1AEC">
      <w:pPr>
        <w:pStyle w:val="paragraph"/>
        <w:shd w:val="clear" w:color="auto" w:fill="FFFFFF"/>
        <w:rPr>
          <w:rFonts w:asciiTheme="minorHAnsi" w:hAnsiTheme="minorHAnsi" w:cstheme="minorHAnsi"/>
        </w:rPr>
      </w:pPr>
      <w:r w:rsidRPr="001A72ED">
        <w:rPr>
          <w:rStyle w:val="italic"/>
          <w:rFonts w:asciiTheme="minorHAnsi" w:hAnsiTheme="minorHAnsi" w:cstheme="minorHAnsi"/>
          <w:i/>
          <w:iCs/>
        </w:rPr>
        <w:t>a</w:t>
      </w:r>
      <w:r w:rsidRPr="001A72ED">
        <w:rPr>
          <w:rFonts w:asciiTheme="minorHAnsi" w:hAnsiTheme="minorHAnsi" w:cstheme="minorHAnsi"/>
          <w:i/>
          <w:iCs/>
        </w:rPr>
        <w:t>)</w:t>
      </w:r>
      <w:r w:rsidRPr="001A72ED">
        <w:rPr>
          <w:rFonts w:asciiTheme="minorHAnsi" w:hAnsiTheme="minorHAnsi" w:cstheme="minorHAnsi"/>
        </w:rPr>
        <w:t xml:space="preserve"> d'être informé dans les plus brefs délais des motifs de son arrestation ou de sa détention;</w:t>
      </w:r>
    </w:p>
    <w:p w14:paraId="40BBA6C5" w14:textId="77777777" w:rsidR="005E1AEC" w:rsidRDefault="001A72ED" w:rsidP="005E1AEC">
      <w:pPr>
        <w:pStyle w:val="paragraph"/>
        <w:shd w:val="clear" w:color="auto" w:fill="FFFFFF"/>
        <w:rPr>
          <w:rFonts w:asciiTheme="minorHAnsi" w:hAnsiTheme="minorHAnsi" w:cstheme="minorHAnsi"/>
        </w:rPr>
      </w:pPr>
      <w:r w:rsidRPr="001A72ED">
        <w:rPr>
          <w:rStyle w:val="italic"/>
          <w:rFonts w:asciiTheme="minorHAnsi" w:hAnsiTheme="minorHAnsi" w:cstheme="minorHAnsi"/>
          <w:i/>
          <w:iCs/>
        </w:rPr>
        <w:t>b</w:t>
      </w:r>
      <w:r w:rsidRPr="001A72ED">
        <w:rPr>
          <w:rFonts w:asciiTheme="minorHAnsi" w:hAnsiTheme="minorHAnsi" w:cstheme="minorHAnsi"/>
          <w:i/>
          <w:iCs/>
        </w:rPr>
        <w:t>)</w:t>
      </w:r>
      <w:r w:rsidRPr="001A72ED">
        <w:rPr>
          <w:rFonts w:asciiTheme="minorHAnsi" w:hAnsiTheme="minorHAnsi" w:cstheme="minorHAnsi"/>
        </w:rPr>
        <w:t xml:space="preserve"> d'avoir recours sans délai à l'assistance d'un avocat et d'être informé de ce droit;</w:t>
      </w:r>
    </w:p>
    <w:p w14:paraId="31403C47" w14:textId="77777777" w:rsidR="009C7A1F" w:rsidRPr="00BA5F60" w:rsidRDefault="009C7A1F" w:rsidP="005E1AEC">
      <w:pPr>
        <w:pStyle w:val="paragraph"/>
        <w:shd w:val="clear" w:color="auto" w:fill="FFFFFF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392" w:type="dxa"/>
        <w:tblLook w:val="01E0" w:firstRow="1" w:lastRow="1" w:firstColumn="1" w:lastColumn="1" w:noHBand="0" w:noVBand="0"/>
      </w:tblPr>
      <w:tblGrid>
        <w:gridCol w:w="8221"/>
      </w:tblGrid>
      <w:tr w:rsidR="005E1AEC" w:rsidRPr="00BA5F60" w14:paraId="34717009" w14:textId="77777777" w:rsidTr="00C36127">
        <w:tc>
          <w:tcPr>
            <w:tcW w:w="8221" w:type="dxa"/>
          </w:tcPr>
          <w:p w14:paraId="6BDDBB90" w14:textId="6B6F8B4F" w:rsidR="005E1AEC" w:rsidRPr="00BA5F60" w:rsidRDefault="001A72ED" w:rsidP="004123AA">
            <w:pPr>
              <w:pStyle w:val="secsubsec"/>
              <w:shd w:val="clear" w:color="auto" w:fill="FFFFFF"/>
              <w:rPr>
                <w:rFonts w:asciiTheme="minorHAnsi" w:hAnsiTheme="minorHAnsi" w:cstheme="minorHAnsi"/>
              </w:rPr>
            </w:pPr>
            <w:r w:rsidRPr="001A72ED">
              <w:rPr>
                <w:rFonts w:asciiTheme="minorHAnsi" w:hAnsiTheme="minorHAnsi" w:cstheme="minorHAnsi"/>
              </w:rPr>
              <w:lastRenderedPageBreak/>
              <w:t xml:space="preserve">Le droit à l’avocat </w:t>
            </w:r>
            <w:r w:rsidR="003E4957">
              <w:rPr>
                <w:rFonts w:asciiTheme="minorHAnsi" w:hAnsiTheme="minorHAnsi" w:cstheme="minorHAnsi"/>
              </w:rPr>
              <w:t>comprend</w:t>
            </w:r>
            <w:r w:rsidRPr="001A72ED">
              <w:rPr>
                <w:rFonts w:asciiTheme="minorHAnsi" w:hAnsiTheme="minorHAnsi" w:cstheme="minorHAnsi"/>
              </w:rPr>
              <w:t xml:space="preserve"> le droit de recevoir l’aide de la police pour joindre un avocat (</w:t>
            </w:r>
            <w:r w:rsidR="003E4957">
              <w:rPr>
                <w:rFonts w:asciiTheme="minorHAnsi" w:hAnsiTheme="minorHAnsi" w:cstheme="minorHAnsi"/>
              </w:rPr>
              <w:t>p</w:t>
            </w:r>
            <w:r w:rsidRPr="001A72ED">
              <w:rPr>
                <w:rFonts w:asciiTheme="minorHAnsi" w:hAnsiTheme="minorHAnsi" w:cstheme="minorHAnsi"/>
              </w:rPr>
              <w:t xml:space="preserve">ar exemple, la police </w:t>
            </w:r>
            <w:r w:rsidR="003E4957">
              <w:rPr>
                <w:rFonts w:asciiTheme="minorHAnsi" w:hAnsiTheme="minorHAnsi" w:cstheme="minorHAnsi"/>
              </w:rPr>
              <w:t xml:space="preserve">doit donner à l’accusé </w:t>
            </w:r>
            <w:r w:rsidRPr="001A72ED">
              <w:rPr>
                <w:rFonts w:asciiTheme="minorHAnsi" w:hAnsiTheme="minorHAnsi" w:cstheme="minorHAnsi"/>
              </w:rPr>
              <w:t>un bottin téléphonique et affiche</w:t>
            </w:r>
            <w:r w:rsidR="003E4957">
              <w:rPr>
                <w:rFonts w:asciiTheme="minorHAnsi" w:hAnsiTheme="minorHAnsi" w:cstheme="minorHAnsi"/>
              </w:rPr>
              <w:t>r</w:t>
            </w:r>
            <w:r w:rsidRPr="001A72ED">
              <w:rPr>
                <w:rFonts w:asciiTheme="minorHAnsi" w:hAnsiTheme="minorHAnsi" w:cstheme="minorHAnsi"/>
              </w:rPr>
              <w:t xml:space="preserve"> des listes d’avocats et de numéros de téléphone pour l</w:t>
            </w:r>
            <w:r w:rsidR="003E4957">
              <w:rPr>
                <w:rFonts w:asciiTheme="minorHAnsi" w:hAnsiTheme="minorHAnsi" w:cstheme="minorHAnsi"/>
              </w:rPr>
              <w:t xml:space="preserve">es </w:t>
            </w:r>
            <w:r w:rsidRPr="001A72ED">
              <w:rPr>
                <w:rFonts w:asciiTheme="minorHAnsi" w:hAnsiTheme="minorHAnsi" w:cstheme="minorHAnsi"/>
              </w:rPr>
              <w:t>accusé</w:t>
            </w:r>
            <w:r w:rsidR="003E4957">
              <w:rPr>
                <w:rFonts w:asciiTheme="minorHAnsi" w:hAnsiTheme="minorHAnsi" w:cstheme="minorHAnsi"/>
              </w:rPr>
              <w:t>s</w:t>
            </w:r>
            <w:r w:rsidRPr="001A72ED">
              <w:rPr>
                <w:rFonts w:asciiTheme="minorHAnsi" w:hAnsiTheme="minorHAnsi" w:cstheme="minorHAnsi"/>
              </w:rPr>
              <w:t>)</w:t>
            </w:r>
            <w:r w:rsidR="003E4957">
              <w:rPr>
                <w:rFonts w:asciiTheme="minorHAnsi" w:hAnsiTheme="minorHAnsi" w:cstheme="minorHAnsi"/>
              </w:rPr>
              <w:t>.</w:t>
            </w:r>
          </w:p>
        </w:tc>
      </w:tr>
    </w:tbl>
    <w:p w14:paraId="7EE3D252" w14:textId="77777777" w:rsidR="005E1AEC" w:rsidRPr="009C7A1F" w:rsidRDefault="001A72ED" w:rsidP="005E1AEC">
      <w:pPr>
        <w:pStyle w:val="NormalWeb"/>
        <w:shd w:val="clear" w:color="auto" w:fill="FFFFFF"/>
        <w:rPr>
          <w:rFonts w:asciiTheme="minorHAnsi" w:hAnsiTheme="minorHAnsi" w:cstheme="minorHAnsi"/>
          <w:b/>
        </w:rPr>
      </w:pPr>
      <w:bookmarkStart w:id="13" w:name="P23"/>
      <w:bookmarkStart w:id="14" w:name="aSec11"/>
      <w:bookmarkStart w:id="15" w:name="anchorse:11"/>
      <w:bookmarkEnd w:id="13"/>
      <w:bookmarkEnd w:id="14"/>
      <w:bookmarkEnd w:id="15"/>
      <w:r w:rsidRPr="009C7A1F">
        <w:rPr>
          <w:rFonts w:asciiTheme="minorHAnsi" w:hAnsiTheme="minorHAnsi" w:cstheme="minorHAnsi"/>
          <w:b/>
        </w:rPr>
        <w:t xml:space="preserve">Article 11 : </w:t>
      </w:r>
      <w:r w:rsidRPr="009C7A1F">
        <w:rPr>
          <w:rFonts w:asciiTheme="minorHAnsi" w:hAnsiTheme="minorHAnsi" w:cstheme="minorHAnsi"/>
        </w:rPr>
        <w:t>Affaires criminelles et pénales</w:t>
      </w:r>
      <w:r w:rsidR="00CA719A" w:rsidRPr="009C7A1F">
        <w:rPr>
          <w:rFonts w:asciiTheme="minorHAnsi" w:hAnsiTheme="minorHAnsi" w:cstheme="minorHAnsi"/>
          <w:color w:val="0000FF"/>
        </w:rPr>
        <w:t xml:space="preserve"> </w:t>
      </w:r>
    </w:p>
    <w:p w14:paraId="050897D1" w14:textId="77777777" w:rsidR="005E1AEC" w:rsidRPr="00BA5F60" w:rsidRDefault="001A72ED" w:rsidP="005E1AEC">
      <w:pPr>
        <w:pStyle w:val="secsubsec"/>
        <w:shd w:val="clear" w:color="auto" w:fill="FFFFFF"/>
        <w:rPr>
          <w:rFonts w:asciiTheme="minorHAnsi" w:hAnsiTheme="minorHAnsi" w:cstheme="minorHAnsi"/>
        </w:rPr>
      </w:pPr>
      <w:r w:rsidRPr="001A72ED">
        <w:rPr>
          <w:rFonts w:asciiTheme="minorHAnsi" w:hAnsiTheme="minorHAnsi" w:cstheme="minorHAnsi"/>
        </w:rPr>
        <w:t>11.</w:t>
      </w:r>
      <w:r w:rsidRPr="001A72ED">
        <w:rPr>
          <w:rFonts w:asciiTheme="minorHAnsi" w:hAnsiTheme="minorHAnsi" w:cstheme="minorHAnsi"/>
          <w:b/>
          <w:bCs/>
        </w:rPr>
        <w:t xml:space="preserve"> </w:t>
      </w:r>
      <w:r w:rsidRPr="001A72ED">
        <w:rPr>
          <w:rFonts w:asciiTheme="minorHAnsi" w:hAnsiTheme="minorHAnsi" w:cstheme="minorHAnsi"/>
        </w:rPr>
        <w:t xml:space="preserve">Tout inculpé a le droit : </w:t>
      </w:r>
    </w:p>
    <w:p w14:paraId="35B4E280" w14:textId="77777777" w:rsidR="005E1AEC" w:rsidRPr="00BA5F60" w:rsidRDefault="001A72ED" w:rsidP="005E1AEC">
      <w:pPr>
        <w:pStyle w:val="paragraph"/>
        <w:shd w:val="clear" w:color="auto" w:fill="FFFFFF"/>
        <w:rPr>
          <w:rFonts w:asciiTheme="minorHAnsi" w:hAnsiTheme="minorHAnsi" w:cstheme="minorHAnsi"/>
        </w:rPr>
      </w:pPr>
      <w:r w:rsidRPr="001A72ED">
        <w:rPr>
          <w:rStyle w:val="italic"/>
          <w:rFonts w:asciiTheme="minorHAnsi" w:hAnsiTheme="minorHAnsi" w:cstheme="minorHAnsi"/>
          <w:i/>
          <w:iCs/>
        </w:rPr>
        <w:t>a</w:t>
      </w:r>
      <w:r w:rsidRPr="001A72ED">
        <w:rPr>
          <w:rFonts w:asciiTheme="minorHAnsi" w:hAnsiTheme="minorHAnsi" w:cstheme="minorHAnsi"/>
          <w:i/>
          <w:iCs/>
        </w:rPr>
        <w:t>)</w:t>
      </w:r>
      <w:r w:rsidRPr="001A72ED">
        <w:rPr>
          <w:rFonts w:asciiTheme="minorHAnsi" w:hAnsiTheme="minorHAnsi" w:cstheme="minorHAnsi"/>
        </w:rPr>
        <w:t xml:space="preserve"> d'être informé sans délai anormal de l'infraction précise qu'on lui reproche;</w:t>
      </w:r>
    </w:p>
    <w:p w14:paraId="77621D77" w14:textId="77777777" w:rsidR="005E1AEC" w:rsidRPr="00BA5F60" w:rsidRDefault="001A72ED" w:rsidP="005E1AEC">
      <w:pPr>
        <w:pStyle w:val="paragraph"/>
        <w:shd w:val="clear" w:color="auto" w:fill="FFFFFF"/>
        <w:rPr>
          <w:rFonts w:asciiTheme="minorHAnsi" w:hAnsiTheme="minorHAnsi" w:cstheme="minorHAnsi"/>
        </w:rPr>
      </w:pPr>
      <w:r w:rsidRPr="001A72ED">
        <w:rPr>
          <w:rStyle w:val="italic"/>
          <w:rFonts w:asciiTheme="minorHAnsi" w:hAnsiTheme="minorHAnsi" w:cstheme="minorHAnsi"/>
          <w:i/>
          <w:iCs/>
        </w:rPr>
        <w:t>b</w:t>
      </w:r>
      <w:r w:rsidRPr="001A72ED">
        <w:rPr>
          <w:rFonts w:asciiTheme="minorHAnsi" w:hAnsiTheme="minorHAnsi" w:cstheme="minorHAnsi"/>
          <w:i/>
          <w:iCs/>
        </w:rPr>
        <w:t>)</w:t>
      </w:r>
      <w:r w:rsidRPr="001A72ED">
        <w:rPr>
          <w:rFonts w:asciiTheme="minorHAnsi" w:hAnsiTheme="minorHAnsi" w:cstheme="minorHAnsi"/>
        </w:rPr>
        <w:t xml:space="preserve"> d'être jugé dans un délai raisonnable;</w:t>
      </w:r>
    </w:p>
    <w:p w14:paraId="0A115DB0" w14:textId="77777777" w:rsidR="005E1AEC" w:rsidRPr="00BA5F60" w:rsidRDefault="001A72ED" w:rsidP="005E1AEC">
      <w:pPr>
        <w:pStyle w:val="paragraph"/>
        <w:shd w:val="clear" w:color="auto" w:fill="FFFFFF"/>
        <w:rPr>
          <w:rFonts w:asciiTheme="minorHAnsi" w:hAnsiTheme="minorHAnsi" w:cstheme="minorHAnsi"/>
        </w:rPr>
      </w:pPr>
      <w:r w:rsidRPr="001A72ED">
        <w:rPr>
          <w:rStyle w:val="italic"/>
          <w:rFonts w:asciiTheme="minorHAnsi" w:hAnsiTheme="minorHAnsi" w:cstheme="minorHAnsi"/>
          <w:i/>
          <w:iCs/>
        </w:rPr>
        <w:t>c</w:t>
      </w:r>
      <w:r w:rsidRPr="001A72ED">
        <w:rPr>
          <w:rFonts w:asciiTheme="minorHAnsi" w:hAnsiTheme="minorHAnsi" w:cstheme="minorHAnsi"/>
          <w:i/>
          <w:iCs/>
        </w:rPr>
        <w:t>)</w:t>
      </w:r>
      <w:r w:rsidRPr="001A72ED">
        <w:rPr>
          <w:rFonts w:asciiTheme="minorHAnsi" w:hAnsiTheme="minorHAnsi" w:cstheme="minorHAnsi"/>
        </w:rPr>
        <w:t xml:space="preserve"> de ne pas être contraint de témoigner contre lui-même dans toute poursuite intentée contre lui pour l'infraction qu'on lui reproche;</w:t>
      </w:r>
    </w:p>
    <w:p w14:paraId="5743DB5D" w14:textId="77777777" w:rsidR="005E1AEC" w:rsidRPr="00BA5F60" w:rsidRDefault="001A72ED" w:rsidP="005E1AEC">
      <w:pPr>
        <w:pStyle w:val="paragraph"/>
        <w:shd w:val="clear" w:color="auto" w:fill="FFFFFF"/>
        <w:rPr>
          <w:rFonts w:asciiTheme="minorHAnsi" w:hAnsiTheme="minorHAnsi" w:cstheme="minorHAnsi"/>
        </w:rPr>
      </w:pPr>
      <w:r w:rsidRPr="001A72ED">
        <w:rPr>
          <w:rStyle w:val="italic"/>
          <w:rFonts w:asciiTheme="minorHAnsi" w:hAnsiTheme="minorHAnsi" w:cstheme="minorHAnsi"/>
          <w:i/>
          <w:iCs/>
        </w:rPr>
        <w:t>d</w:t>
      </w:r>
      <w:r w:rsidRPr="001A72ED">
        <w:rPr>
          <w:rFonts w:asciiTheme="minorHAnsi" w:hAnsiTheme="minorHAnsi" w:cstheme="minorHAnsi"/>
          <w:i/>
          <w:iCs/>
        </w:rPr>
        <w:t>)</w:t>
      </w:r>
      <w:r w:rsidRPr="001A72ED">
        <w:rPr>
          <w:rFonts w:asciiTheme="minorHAnsi" w:hAnsiTheme="minorHAnsi" w:cstheme="minorHAnsi"/>
        </w:rPr>
        <w:t xml:space="preserve"> d'être présumé innocent tant qu'il n'est pas déclaré coupable, conformément à la loi, par un tribunal indépendant et impartial à l'issue d'un procès public et équitable.</w:t>
      </w:r>
    </w:p>
    <w:tbl>
      <w:tblPr>
        <w:tblStyle w:val="Grilledutableau"/>
        <w:tblW w:w="0" w:type="auto"/>
        <w:tblInd w:w="392" w:type="dxa"/>
        <w:tblLook w:val="01E0" w:firstRow="1" w:lastRow="1" w:firstColumn="1" w:lastColumn="1" w:noHBand="0" w:noVBand="0"/>
      </w:tblPr>
      <w:tblGrid>
        <w:gridCol w:w="8221"/>
      </w:tblGrid>
      <w:tr w:rsidR="005E1AEC" w:rsidRPr="00BA5F60" w14:paraId="71060037" w14:textId="77777777" w:rsidTr="00C36127">
        <w:tc>
          <w:tcPr>
            <w:tcW w:w="8221" w:type="dxa"/>
          </w:tcPr>
          <w:p w14:paraId="711313A1" w14:textId="77777777" w:rsidR="005E1AEC" w:rsidRPr="00BA5F60" w:rsidRDefault="001A72ED" w:rsidP="004123AA">
            <w:pPr>
              <w:pStyle w:val="paragraph"/>
              <w:rPr>
                <w:rFonts w:asciiTheme="minorHAnsi" w:hAnsiTheme="minorHAnsi" w:cstheme="minorHAnsi"/>
              </w:rPr>
            </w:pPr>
            <w:r w:rsidRPr="009C7A1F">
              <w:rPr>
                <w:rFonts w:asciiTheme="minorHAnsi" w:hAnsiTheme="minorHAnsi" w:cstheme="minorHAnsi"/>
                <w:i/>
              </w:rPr>
              <w:t>Inculpé</w:t>
            </w:r>
            <w:r w:rsidRPr="001A72ED">
              <w:rPr>
                <w:rFonts w:asciiTheme="minorHAnsi" w:hAnsiTheme="minorHAnsi" w:cstheme="minorHAnsi"/>
              </w:rPr>
              <w:t> : personne soupçonnée ou accusée d’un crime</w:t>
            </w:r>
            <w:r w:rsidR="003E4957">
              <w:rPr>
                <w:rFonts w:asciiTheme="minorHAnsi" w:hAnsiTheme="minorHAnsi" w:cstheme="minorHAnsi"/>
              </w:rPr>
              <w:t>.</w:t>
            </w:r>
          </w:p>
          <w:p w14:paraId="03E4F6D6" w14:textId="77777777" w:rsidR="005E1AEC" w:rsidRPr="00BA5F60" w:rsidRDefault="001A72ED" w:rsidP="004123AA">
            <w:pPr>
              <w:pStyle w:val="paragraph"/>
              <w:rPr>
                <w:rFonts w:asciiTheme="minorHAnsi" w:hAnsiTheme="minorHAnsi" w:cstheme="minorHAnsi"/>
              </w:rPr>
            </w:pPr>
            <w:r w:rsidRPr="001A72ED">
              <w:rPr>
                <w:rFonts w:asciiTheme="minorHAnsi" w:hAnsiTheme="minorHAnsi" w:cstheme="minorHAnsi"/>
              </w:rPr>
              <w:t>Être jugé dans un délai raisonnable, c’est ne pas attendre trop longtemps pour son procès.</w:t>
            </w:r>
          </w:p>
          <w:p w14:paraId="4186F230" w14:textId="08553CE6" w:rsidR="005E1AEC" w:rsidRPr="00BA5F60" w:rsidRDefault="001A72ED" w:rsidP="004123AA">
            <w:pPr>
              <w:pStyle w:val="paragraph"/>
              <w:rPr>
                <w:rFonts w:asciiTheme="minorHAnsi" w:hAnsiTheme="minorHAnsi" w:cstheme="minorHAnsi"/>
              </w:rPr>
            </w:pPr>
            <w:r w:rsidRPr="001A72ED">
              <w:rPr>
                <w:rFonts w:asciiTheme="minorHAnsi" w:hAnsiTheme="minorHAnsi" w:cstheme="minorHAnsi"/>
              </w:rPr>
              <w:t>Une personne accusée d’un crime n’est jamais obligée de témoigner à son procès.</w:t>
            </w:r>
          </w:p>
        </w:tc>
      </w:tr>
    </w:tbl>
    <w:p w14:paraId="0E433A97" w14:textId="77777777" w:rsidR="005E1AEC" w:rsidRPr="00BA5F60" w:rsidRDefault="001A72ED" w:rsidP="003E4957">
      <w:pPr>
        <w:pStyle w:val="paragraph"/>
        <w:shd w:val="clear" w:color="auto" w:fill="FFFFFF"/>
        <w:rPr>
          <w:rFonts w:asciiTheme="minorHAnsi" w:hAnsiTheme="minorHAnsi" w:cstheme="minorHAnsi"/>
          <w:b/>
        </w:rPr>
      </w:pPr>
      <w:r w:rsidRPr="001A72ED">
        <w:rPr>
          <w:rFonts w:asciiTheme="minorHAnsi" w:hAnsiTheme="minorHAnsi" w:cstheme="minorHAnsi"/>
          <w:i/>
        </w:rPr>
        <w:t xml:space="preserve">N.B. Les articles de </w:t>
      </w:r>
      <w:smartTag w:uri="urn:schemas-microsoft-com:office:smarttags" w:element="PersonName">
        <w:smartTagPr>
          <w:attr w:name="ProductID" w:val="la Charte"/>
        </w:smartTagPr>
        <w:r w:rsidRPr="001A72ED">
          <w:rPr>
            <w:rFonts w:asciiTheme="minorHAnsi" w:hAnsiTheme="minorHAnsi" w:cstheme="minorHAnsi"/>
            <w:i/>
          </w:rPr>
          <w:t>la Charte</w:t>
        </w:r>
      </w:smartTag>
      <w:r w:rsidRPr="001A72ED">
        <w:rPr>
          <w:rFonts w:asciiTheme="minorHAnsi" w:hAnsiTheme="minorHAnsi" w:cstheme="minorHAnsi"/>
          <w:i/>
        </w:rPr>
        <w:t xml:space="preserve"> qui confèrent des droits aux accusés ne </w:t>
      </w:r>
      <w:r w:rsidR="00567560">
        <w:rPr>
          <w:rFonts w:asciiTheme="minorHAnsi" w:hAnsiTheme="minorHAnsi" w:cstheme="minorHAnsi"/>
          <w:i/>
        </w:rPr>
        <w:t>se</w:t>
      </w:r>
      <w:r w:rsidRPr="001A72ED">
        <w:rPr>
          <w:rFonts w:asciiTheme="minorHAnsi" w:hAnsiTheme="minorHAnsi" w:cstheme="minorHAnsi"/>
          <w:i/>
        </w:rPr>
        <w:t xml:space="preserve"> limit</w:t>
      </w:r>
      <w:r w:rsidR="00567560">
        <w:rPr>
          <w:rFonts w:asciiTheme="minorHAnsi" w:hAnsiTheme="minorHAnsi" w:cstheme="minorHAnsi"/>
          <w:i/>
        </w:rPr>
        <w:t>ent pas</w:t>
      </w:r>
      <w:r w:rsidRPr="001A72ED">
        <w:rPr>
          <w:rFonts w:asciiTheme="minorHAnsi" w:hAnsiTheme="minorHAnsi" w:cstheme="minorHAnsi"/>
          <w:i/>
        </w:rPr>
        <w:t xml:space="preserve"> aux articles cités ci-dessus. </w:t>
      </w:r>
    </w:p>
    <w:sectPr w:rsidR="005E1AEC" w:rsidRPr="00BA5F60" w:rsidSect="00431FB1">
      <w:headerReference w:type="default" r:id="rId18"/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94287" w14:textId="77777777" w:rsidR="004D0E8F" w:rsidRDefault="004D0E8F">
      <w:r>
        <w:separator/>
      </w:r>
    </w:p>
  </w:endnote>
  <w:endnote w:type="continuationSeparator" w:id="0">
    <w:p w14:paraId="47602300" w14:textId="77777777" w:rsidR="004D0E8F" w:rsidRDefault="004D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65863" w14:textId="6A6A450C" w:rsidR="00C31E44" w:rsidRPr="0048601E" w:rsidRDefault="0048601E" w:rsidP="0048601E">
    <w:pPr>
      <w:pStyle w:val="Sansinterligne"/>
      <w:jc w:val="right"/>
      <w:rPr>
        <w:rFonts w:ascii="Calibri" w:hAnsi="Calibri"/>
        <w:sz w:val="16"/>
        <w:szCs w:val="16"/>
      </w:rPr>
    </w:pPr>
    <w:r w:rsidRPr="00FF404F">
      <w:rPr>
        <w:rFonts w:ascii="Calibri" w:hAnsi="Calibri"/>
        <w:sz w:val="16"/>
        <w:szCs w:val="16"/>
      </w:rPr>
      <w:t xml:space="preserve">Copyright  </w:t>
    </w:r>
    <w:r w:rsidRPr="00FF404F">
      <w:rPr>
        <w:rFonts w:ascii="Calibri" w:hAnsi="Calibri" w:cstheme="minorHAnsi"/>
        <w:noProof/>
        <w:sz w:val="16"/>
        <w:szCs w:val="16"/>
      </w:rPr>
      <w:drawing>
        <wp:inline distT="0" distB="0" distL="0" distR="0" wp14:anchorId="79AEF745" wp14:editId="48511A49">
          <wp:extent cx="437566" cy="167555"/>
          <wp:effectExtent l="0" t="0" r="635" b="4445"/>
          <wp:docPr id="63" name="Picture 3" descr="Logo AJEFO cou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JEFO cou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843" cy="182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F404F">
      <w:rPr>
        <w:rFonts w:ascii="Calibri" w:hAnsi="Calibri"/>
        <w:sz w:val="16"/>
        <w:szCs w:val="16"/>
      </w:rPr>
      <w:t xml:space="preserve"> 2015  </w:t>
    </w:r>
    <w:r w:rsidRPr="002F675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FFB94" w14:textId="77777777" w:rsidR="004D0E8F" w:rsidRDefault="004D0E8F">
      <w:r>
        <w:separator/>
      </w:r>
    </w:p>
  </w:footnote>
  <w:footnote w:type="continuationSeparator" w:id="0">
    <w:p w14:paraId="0E799425" w14:textId="77777777" w:rsidR="004D0E8F" w:rsidRDefault="004D0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7742" w14:textId="77777777" w:rsidR="00204200" w:rsidRDefault="00204200" w:rsidP="00204200">
    <w:pPr>
      <w:pStyle w:val="En-tte"/>
      <w:pBdr>
        <w:bottom w:val="single" w:sz="6" w:space="1" w:color="auto"/>
      </w:pBdr>
      <w:rPr>
        <w:rFonts w:asciiTheme="minorHAnsi" w:hAnsiTheme="minorHAnsi" w:cstheme="minorHAnsi"/>
        <w:b/>
        <w:color w:val="4F6228" w:themeColor="accent3" w:themeShade="80"/>
        <w:sz w:val="32"/>
        <w:szCs w:val="32"/>
      </w:rPr>
    </w:pPr>
    <w:r>
      <w:rPr>
        <w:rFonts w:asciiTheme="minorHAnsi" w:hAnsiTheme="minorHAnsi" w:cstheme="minorHAnsi"/>
        <w:b/>
        <w:noProof/>
        <w:color w:val="4F6228" w:themeColor="accent3" w:themeShade="80"/>
        <w:sz w:val="32"/>
        <w:szCs w:val="32"/>
      </w:rPr>
      <w:drawing>
        <wp:anchor distT="0" distB="0" distL="114300" distR="114300" simplePos="0" relativeHeight="251661312" behindDoc="1" locked="0" layoutInCell="1" allowOverlap="1" wp14:anchorId="113C66EF" wp14:editId="5545AC73">
          <wp:simplePos x="0" y="0"/>
          <wp:positionH relativeFrom="column">
            <wp:posOffset>1718945</wp:posOffset>
          </wp:positionH>
          <wp:positionV relativeFrom="paragraph">
            <wp:posOffset>-231140</wp:posOffset>
          </wp:positionV>
          <wp:extent cx="2209800" cy="593090"/>
          <wp:effectExtent l="0" t="0" r="0" b="0"/>
          <wp:wrapTight wrapText="bothSides">
            <wp:wrapPolygon edited="0">
              <wp:start x="0" y="0"/>
              <wp:lineTo x="0" y="20814"/>
              <wp:lineTo x="21414" y="20814"/>
              <wp:lineTo x="2141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logan-CliquezJustice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Theme="minorHAnsi" w:hAnsiTheme="minorHAnsi" w:cstheme="minorHAnsi"/>
          <w:b/>
          <w:color w:val="4F6228" w:themeColor="accent3" w:themeShade="80"/>
          <w:sz w:val="32"/>
          <w:szCs w:val="32"/>
        </w:rPr>
        <w:id w:val="-190372870"/>
        <w:docPartObj>
          <w:docPartGallery w:val="Page Numbers (Margins)"/>
          <w:docPartUnique/>
        </w:docPartObj>
      </w:sdtPr>
      <w:sdtEndPr/>
      <w:sdtContent>
        <w:r w:rsidRPr="00FF404F">
          <w:rPr>
            <w:rFonts w:asciiTheme="majorHAnsi" w:eastAsiaTheme="majorEastAsia" w:hAnsiTheme="majorHAnsi" w:cstheme="majorBidi"/>
            <w:b/>
            <w:noProof/>
            <w:color w:val="4F6228" w:themeColor="accent3" w:themeShade="80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6CF59882" wp14:editId="24E8A02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62" name="Ellips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FFD88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380FC6B" w14:textId="77777777" w:rsidR="00204200" w:rsidRDefault="00204200" w:rsidP="00204200">
                              <w:pPr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75071" w:rsidRPr="00775071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lang w:val="fr-FR"/>
                                </w:rPr>
                                <w:t>7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CF59882" id="Ellipse 62" o:spid="_x0000_s1026" style="position:absolute;margin-left:0;margin-top:0;width:37.6pt;height:37.6pt;z-index:251662336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" o:allowincell="f" fillcolor="#ffd889" stroked="f">
                  <v:textbox inset="0,,0">
                    <w:txbxContent>
                      <w:p w14:paraId="7380FC6B" w14:textId="77777777" w:rsidR="00204200" w:rsidRDefault="00204200" w:rsidP="00204200">
                        <w:pPr>
                          <w:rPr>
                            <w:rStyle w:val="Numrodepage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775071" w:rsidRPr="00775071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lang w:val="fr-FR"/>
                          </w:rPr>
                          <w:t>7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  <w:p w14:paraId="1F1B0B53" w14:textId="77777777" w:rsidR="00204200" w:rsidRDefault="00204200" w:rsidP="00204200">
    <w:pPr>
      <w:pStyle w:val="En-tte"/>
      <w:pBdr>
        <w:bottom w:val="single" w:sz="6" w:space="1" w:color="auto"/>
      </w:pBdr>
      <w:rPr>
        <w:rFonts w:asciiTheme="minorHAnsi" w:hAnsiTheme="minorHAnsi" w:cstheme="minorHAnsi"/>
        <w:b/>
        <w:color w:val="4F6228" w:themeColor="accent3" w:themeShade="80"/>
        <w:sz w:val="32"/>
        <w:szCs w:val="32"/>
      </w:rPr>
    </w:pPr>
  </w:p>
  <w:p w14:paraId="6B8E3BA7" w14:textId="77777777" w:rsidR="00C31E44" w:rsidRPr="00204200" w:rsidRDefault="00204200" w:rsidP="00204200">
    <w:pPr>
      <w:pStyle w:val="En-tte"/>
      <w:pBdr>
        <w:bottom w:val="single" w:sz="6" w:space="1" w:color="auto"/>
      </w:pBdr>
      <w:jc w:val="center"/>
      <w:rPr>
        <w:rFonts w:ascii="Calibri" w:hAnsi="Calibri" w:cstheme="minorHAnsi"/>
        <w:b/>
        <w:sz w:val="26"/>
        <w:szCs w:val="26"/>
      </w:rPr>
    </w:pPr>
    <w:r w:rsidRPr="00204200">
      <w:rPr>
        <w:rFonts w:ascii="Calibri" w:hAnsi="Calibri" w:cstheme="minorHAnsi"/>
        <w:b/>
        <w:color w:val="0070C0"/>
        <w:sz w:val="26"/>
        <w:szCs w:val="26"/>
      </w:rPr>
      <w:t>[SECONDAIRE] ACTIVITÉ PÉDAGOGIQUE </w:t>
    </w:r>
    <w:r w:rsidRPr="00204200">
      <w:rPr>
        <w:rFonts w:ascii="Calibri" w:hAnsi="Calibri" w:cstheme="minorHAnsi"/>
        <w:b/>
        <w:sz w:val="26"/>
        <w:szCs w:val="26"/>
      </w:rPr>
      <w:t xml:space="preserve">| CHARTE CANADIENNE </w:t>
    </w:r>
    <w:r>
      <w:rPr>
        <w:rFonts w:ascii="Calibri" w:hAnsi="Calibri" w:cstheme="minorHAnsi"/>
        <w:b/>
        <w:sz w:val="26"/>
        <w:szCs w:val="26"/>
      </w:rPr>
      <w:t xml:space="preserve">DES DROITS ET LIBERTÉS </w:t>
    </w:r>
    <w:r w:rsidRPr="00204200">
      <w:rPr>
        <w:rFonts w:ascii="Calibri" w:hAnsi="Calibri" w:cstheme="minorHAnsi"/>
        <w:b/>
        <w:sz w:val="26"/>
        <w:szCs w:val="26"/>
      </w:rPr>
      <w:t>ET DROITS DES PERSONNES ACCUSÉES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A14"/>
    <w:multiLevelType w:val="hybridMultilevel"/>
    <w:tmpl w:val="887EC6DA"/>
    <w:lvl w:ilvl="0" w:tplc="2AEE3FE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56" w:hanging="360"/>
      </w:pPr>
    </w:lvl>
    <w:lvl w:ilvl="2" w:tplc="1009001B" w:tentative="1">
      <w:start w:val="1"/>
      <w:numFmt w:val="lowerRoman"/>
      <w:lvlText w:val="%3."/>
      <w:lvlJc w:val="right"/>
      <w:pPr>
        <w:ind w:left="3576" w:hanging="180"/>
      </w:pPr>
    </w:lvl>
    <w:lvl w:ilvl="3" w:tplc="1009000F" w:tentative="1">
      <w:start w:val="1"/>
      <w:numFmt w:val="decimal"/>
      <w:lvlText w:val="%4."/>
      <w:lvlJc w:val="left"/>
      <w:pPr>
        <w:ind w:left="4296" w:hanging="360"/>
      </w:pPr>
    </w:lvl>
    <w:lvl w:ilvl="4" w:tplc="10090019" w:tentative="1">
      <w:start w:val="1"/>
      <w:numFmt w:val="lowerLetter"/>
      <w:lvlText w:val="%5."/>
      <w:lvlJc w:val="left"/>
      <w:pPr>
        <w:ind w:left="5016" w:hanging="360"/>
      </w:pPr>
    </w:lvl>
    <w:lvl w:ilvl="5" w:tplc="1009001B" w:tentative="1">
      <w:start w:val="1"/>
      <w:numFmt w:val="lowerRoman"/>
      <w:lvlText w:val="%6."/>
      <w:lvlJc w:val="right"/>
      <w:pPr>
        <w:ind w:left="5736" w:hanging="180"/>
      </w:pPr>
    </w:lvl>
    <w:lvl w:ilvl="6" w:tplc="1009000F" w:tentative="1">
      <w:start w:val="1"/>
      <w:numFmt w:val="decimal"/>
      <w:lvlText w:val="%7."/>
      <w:lvlJc w:val="left"/>
      <w:pPr>
        <w:ind w:left="6456" w:hanging="360"/>
      </w:pPr>
    </w:lvl>
    <w:lvl w:ilvl="7" w:tplc="10090019" w:tentative="1">
      <w:start w:val="1"/>
      <w:numFmt w:val="lowerLetter"/>
      <w:lvlText w:val="%8."/>
      <w:lvlJc w:val="left"/>
      <w:pPr>
        <w:ind w:left="7176" w:hanging="360"/>
      </w:pPr>
    </w:lvl>
    <w:lvl w:ilvl="8" w:tplc="10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48D4946"/>
    <w:multiLevelType w:val="hybridMultilevel"/>
    <w:tmpl w:val="C2D4FB1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3D53"/>
    <w:multiLevelType w:val="hybridMultilevel"/>
    <w:tmpl w:val="919ED2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25B48"/>
    <w:multiLevelType w:val="hybridMultilevel"/>
    <w:tmpl w:val="A858D9B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66EAB"/>
    <w:multiLevelType w:val="hybridMultilevel"/>
    <w:tmpl w:val="A5426164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AA75F89"/>
    <w:multiLevelType w:val="hybridMultilevel"/>
    <w:tmpl w:val="DD9AD712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B597682"/>
    <w:multiLevelType w:val="hybridMultilevel"/>
    <w:tmpl w:val="A3545BBA"/>
    <w:lvl w:ilvl="0" w:tplc="F580DD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02FB9"/>
    <w:multiLevelType w:val="hybridMultilevel"/>
    <w:tmpl w:val="E30E326E"/>
    <w:lvl w:ilvl="0" w:tplc="10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2876EED"/>
    <w:multiLevelType w:val="hybridMultilevel"/>
    <w:tmpl w:val="BC72F94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7C0ECB"/>
    <w:multiLevelType w:val="hybridMultilevel"/>
    <w:tmpl w:val="670A51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9416D"/>
    <w:multiLevelType w:val="hybridMultilevel"/>
    <w:tmpl w:val="B6FC6B56"/>
    <w:lvl w:ilvl="0" w:tplc="BC2A3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77D79"/>
    <w:multiLevelType w:val="hybridMultilevel"/>
    <w:tmpl w:val="B14638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61C23"/>
    <w:multiLevelType w:val="hybridMultilevel"/>
    <w:tmpl w:val="3F54EF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B6D9E"/>
    <w:multiLevelType w:val="hybridMultilevel"/>
    <w:tmpl w:val="B86EFA4A"/>
    <w:lvl w:ilvl="0" w:tplc="F580DD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77004"/>
    <w:multiLevelType w:val="hybridMultilevel"/>
    <w:tmpl w:val="54A0EB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15FCD"/>
    <w:multiLevelType w:val="hybridMultilevel"/>
    <w:tmpl w:val="0B668A4E"/>
    <w:lvl w:ilvl="0" w:tplc="F580DD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1252B"/>
    <w:multiLevelType w:val="hybridMultilevel"/>
    <w:tmpl w:val="14902E0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120AA"/>
    <w:multiLevelType w:val="hybridMultilevel"/>
    <w:tmpl w:val="43A6AB54"/>
    <w:lvl w:ilvl="0" w:tplc="CEAE7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801DF"/>
    <w:multiLevelType w:val="hybridMultilevel"/>
    <w:tmpl w:val="A0A09D80"/>
    <w:lvl w:ilvl="0" w:tplc="E4E026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440FD"/>
    <w:multiLevelType w:val="hybridMultilevel"/>
    <w:tmpl w:val="6EC605BA"/>
    <w:lvl w:ilvl="0" w:tplc="F580DD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C67C4"/>
    <w:multiLevelType w:val="hybridMultilevel"/>
    <w:tmpl w:val="4BFC661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F45230"/>
    <w:multiLevelType w:val="hybridMultilevel"/>
    <w:tmpl w:val="82462476"/>
    <w:lvl w:ilvl="0" w:tplc="10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F59241D"/>
    <w:multiLevelType w:val="hybridMultilevel"/>
    <w:tmpl w:val="5524CB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D7B9F"/>
    <w:multiLevelType w:val="hybridMultilevel"/>
    <w:tmpl w:val="A3A0CAEC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3CF37BB"/>
    <w:multiLevelType w:val="hybridMultilevel"/>
    <w:tmpl w:val="59B60B1A"/>
    <w:lvl w:ilvl="0" w:tplc="56F6AE0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412391"/>
    <w:multiLevelType w:val="hybridMultilevel"/>
    <w:tmpl w:val="4E929E0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C1730"/>
    <w:multiLevelType w:val="hybridMultilevel"/>
    <w:tmpl w:val="849E0B2A"/>
    <w:lvl w:ilvl="0" w:tplc="F580DD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BC02F1"/>
    <w:multiLevelType w:val="hybridMultilevel"/>
    <w:tmpl w:val="F1C24CB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A56274"/>
    <w:multiLevelType w:val="hybridMultilevel"/>
    <w:tmpl w:val="7C9C0EDC"/>
    <w:lvl w:ilvl="0" w:tplc="10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38A4903"/>
    <w:multiLevelType w:val="hybridMultilevel"/>
    <w:tmpl w:val="4DC61C84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D35DF6"/>
    <w:multiLevelType w:val="hybridMultilevel"/>
    <w:tmpl w:val="E9B8DEF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9460E"/>
    <w:multiLevelType w:val="hybridMultilevel"/>
    <w:tmpl w:val="1D28CBD6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8E864684">
      <w:start w:val="1"/>
      <w:numFmt w:val="bullet"/>
      <w:lvlText w:val="•"/>
      <w:lvlJc w:val="left"/>
      <w:pPr>
        <w:ind w:left="2142" w:hanging="705"/>
      </w:pPr>
      <w:rPr>
        <w:rFonts w:ascii="Calibri" w:eastAsia="Times New Roman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4B402042"/>
    <w:multiLevelType w:val="hybridMultilevel"/>
    <w:tmpl w:val="677A45F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6225E"/>
    <w:multiLevelType w:val="hybridMultilevel"/>
    <w:tmpl w:val="5D667212"/>
    <w:lvl w:ilvl="0" w:tplc="BC2A3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FD1508"/>
    <w:multiLevelType w:val="hybridMultilevel"/>
    <w:tmpl w:val="00284D44"/>
    <w:lvl w:ilvl="0" w:tplc="C152FB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28AC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BA1D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43B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FA37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ACBD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68D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D8C8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EC96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700F4"/>
    <w:multiLevelType w:val="hybridMultilevel"/>
    <w:tmpl w:val="7E4A3CB4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46207EF"/>
    <w:multiLevelType w:val="hybridMultilevel"/>
    <w:tmpl w:val="F41448FC"/>
    <w:lvl w:ilvl="0" w:tplc="BC2A3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0B338A"/>
    <w:multiLevelType w:val="hybridMultilevel"/>
    <w:tmpl w:val="E890640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C615C1"/>
    <w:multiLevelType w:val="hybridMultilevel"/>
    <w:tmpl w:val="6BE8277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D014CF"/>
    <w:multiLevelType w:val="hybridMultilevel"/>
    <w:tmpl w:val="DF94F17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F87E2E"/>
    <w:multiLevelType w:val="hybridMultilevel"/>
    <w:tmpl w:val="617C25D6"/>
    <w:lvl w:ilvl="0" w:tplc="BC2A3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265E54"/>
    <w:multiLevelType w:val="hybridMultilevel"/>
    <w:tmpl w:val="01C2A7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345720"/>
    <w:multiLevelType w:val="hybridMultilevel"/>
    <w:tmpl w:val="F2F2BB9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DC5508"/>
    <w:multiLevelType w:val="hybridMultilevel"/>
    <w:tmpl w:val="CFC09E7A"/>
    <w:lvl w:ilvl="0" w:tplc="BC2A3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C00564"/>
    <w:multiLevelType w:val="hybridMultilevel"/>
    <w:tmpl w:val="90C4271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27DD3"/>
    <w:multiLevelType w:val="hybridMultilevel"/>
    <w:tmpl w:val="D30E7AC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E035A9"/>
    <w:multiLevelType w:val="hybridMultilevel"/>
    <w:tmpl w:val="BA9EDDB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260C28"/>
    <w:multiLevelType w:val="hybridMultilevel"/>
    <w:tmpl w:val="0A8030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E52552"/>
    <w:multiLevelType w:val="hybridMultilevel"/>
    <w:tmpl w:val="CAA802E4"/>
    <w:lvl w:ilvl="0" w:tplc="BC2A3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8"/>
  </w:num>
  <w:num w:numId="4">
    <w:abstractNumId w:val="40"/>
  </w:num>
  <w:num w:numId="5">
    <w:abstractNumId w:val="33"/>
  </w:num>
  <w:num w:numId="6">
    <w:abstractNumId w:val="6"/>
  </w:num>
  <w:num w:numId="7">
    <w:abstractNumId w:val="19"/>
  </w:num>
  <w:num w:numId="8">
    <w:abstractNumId w:val="17"/>
  </w:num>
  <w:num w:numId="9">
    <w:abstractNumId w:val="24"/>
  </w:num>
  <w:num w:numId="10">
    <w:abstractNumId w:val="36"/>
  </w:num>
  <w:num w:numId="11">
    <w:abstractNumId w:val="26"/>
  </w:num>
  <w:num w:numId="12">
    <w:abstractNumId w:val="15"/>
  </w:num>
  <w:num w:numId="13">
    <w:abstractNumId w:val="43"/>
  </w:num>
  <w:num w:numId="14">
    <w:abstractNumId w:val="11"/>
  </w:num>
  <w:num w:numId="15">
    <w:abstractNumId w:val="27"/>
  </w:num>
  <w:num w:numId="16">
    <w:abstractNumId w:val="18"/>
  </w:num>
  <w:num w:numId="17">
    <w:abstractNumId w:val="7"/>
  </w:num>
  <w:num w:numId="18">
    <w:abstractNumId w:val="46"/>
  </w:num>
  <w:num w:numId="19">
    <w:abstractNumId w:val="29"/>
  </w:num>
  <w:num w:numId="20">
    <w:abstractNumId w:val="34"/>
  </w:num>
  <w:num w:numId="21">
    <w:abstractNumId w:val="4"/>
  </w:num>
  <w:num w:numId="22">
    <w:abstractNumId w:val="35"/>
  </w:num>
  <w:num w:numId="23">
    <w:abstractNumId w:val="22"/>
  </w:num>
  <w:num w:numId="24">
    <w:abstractNumId w:val="9"/>
  </w:num>
  <w:num w:numId="25">
    <w:abstractNumId w:val="30"/>
  </w:num>
  <w:num w:numId="26">
    <w:abstractNumId w:val="39"/>
  </w:num>
  <w:num w:numId="27">
    <w:abstractNumId w:val="3"/>
  </w:num>
  <w:num w:numId="28">
    <w:abstractNumId w:val="8"/>
  </w:num>
  <w:num w:numId="29">
    <w:abstractNumId w:val="44"/>
  </w:num>
  <w:num w:numId="30">
    <w:abstractNumId w:val="45"/>
  </w:num>
  <w:num w:numId="31">
    <w:abstractNumId w:val="38"/>
  </w:num>
  <w:num w:numId="32">
    <w:abstractNumId w:val="25"/>
  </w:num>
  <w:num w:numId="33">
    <w:abstractNumId w:val="20"/>
  </w:num>
  <w:num w:numId="34">
    <w:abstractNumId w:val="42"/>
  </w:num>
  <w:num w:numId="35">
    <w:abstractNumId w:val="21"/>
  </w:num>
  <w:num w:numId="36">
    <w:abstractNumId w:val="1"/>
  </w:num>
  <w:num w:numId="37">
    <w:abstractNumId w:val="28"/>
  </w:num>
  <w:num w:numId="38">
    <w:abstractNumId w:val="31"/>
  </w:num>
  <w:num w:numId="39">
    <w:abstractNumId w:val="5"/>
  </w:num>
  <w:num w:numId="40">
    <w:abstractNumId w:val="32"/>
  </w:num>
  <w:num w:numId="41">
    <w:abstractNumId w:val="41"/>
  </w:num>
  <w:num w:numId="42">
    <w:abstractNumId w:val="47"/>
  </w:num>
  <w:num w:numId="43">
    <w:abstractNumId w:val="0"/>
  </w:num>
  <w:num w:numId="44">
    <w:abstractNumId w:val="16"/>
  </w:num>
  <w:num w:numId="45">
    <w:abstractNumId w:val="14"/>
  </w:num>
  <w:num w:numId="46">
    <w:abstractNumId w:val="12"/>
  </w:num>
  <w:num w:numId="47">
    <w:abstractNumId w:val="37"/>
  </w:num>
  <w:num w:numId="48">
    <w:abstractNumId w:val="23"/>
  </w:num>
  <w:num w:numId="49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B7"/>
    <w:rsid w:val="00001764"/>
    <w:rsid w:val="00006501"/>
    <w:rsid w:val="000066E2"/>
    <w:rsid w:val="00007758"/>
    <w:rsid w:val="00010F48"/>
    <w:rsid w:val="00011B76"/>
    <w:rsid w:val="000134D9"/>
    <w:rsid w:val="00013F78"/>
    <w:rsid w:val="00017A16"/>
    <w:rsid w:val="00017F98"/>
    <w:rsid w:val="00020767"/>
    <w:rsid w:val="00022A9A"/>
    <w:rsid w:val="00023AB4"/>
    <w:rsid w:val="00023D8E"/>
    <w:rsid w:val="00026159"/>
    <w:rsid w:val="0002616B"/>
    <w:rsid w:val="00026D8F"/>
    <w:rsid w:val="00027786"/>
    <w:rsid w:val="00031DF7"/>
    <w:rsid w:val="0003268A"/>
    <w:rsid w:val="0003321F"/>
    <w:rsid w:val="0003454A"/>
    <w:rsid w:val="0004263A"/>
    <w:rsid w:val="00043108"/>
    <w:rsid w:val="00043F7A"/>
    <w:rsid w:val="0004654D"/>
    <w:rsid w:val="00047270"/>
    <w:rsid w:val="00052468"/>
    <w:rsid w:val="00052928"/>
    <w:rsid w:val="00053445"/>
    <w:rsid w:val="00054072"/>
    <w:rsid w:val="000546DC"/>
    <w:rsid w:val="000576EE"/>
    <w:rsid w:val="00057BBF"/>
    <w:rsid w:val="00060FA8"/>
    <w:rsid w:val="00061FA4"/>
    <w:rsid w:val="00066AA9"/>
    <w:rsid w:val="0006748C"/>
    <w:rsid w:val="0006758A"/>
    <w:rsid w:val="00072057"/>
    <w:rsid w:val="00073AA3"/>
    <w:rsid w:val="000751A0"/>
    <w:rsid w:val="00077CB0"/>
    <w:rsid w:val="00081043"/>
    <w:rsid w:val="00082160"/>
    <w:rsid w:val="00083AB0"/>
    <w:rsid w:val="00083DDF"/>
    <w:rsid w:val="00084F2A"/>
    <w:rsid w:val="000906F7"/>
    <w:rsid w:val="00090B47"/>
    <w:rsid w:val="00094D9E"/>
    <w:rsid w:val="00094E07"/>
    <w:rsid w:val="000951FD"/>
    <w:rsid w:val="000A0F77"/>
    <w:rsid w:val="000A2359"/>
    <w:rsid w:val="000A382F"/>
    <w:rsid w:val="000A41BD"/>
    <w:rsid w:val="000A4D91"/>
    <w:rsid w:val="000A5176"/>
    <w:rsid w:val="000A60D7"/>
    <w:rsid w:val="000A6407"/>
    <w:rsid w:val="000A7724"/>
    <w:rsid w:val="000B2A9A"/>
    <w:rsid w:val="000B6AED"/>
    <w:rsid w:val="000C0956"/>
    <w:rsid w:val="000C0FA8"/>
    <w:rsid w:val="000C2999"/>
    <w:rsid w:val="000C38E5"/>
    <w:rsid w:val="000C6E6B"/>
    <w:rsid w:val="000C7F28"/>
    <w:rsid w:val="000D058E"/>
    <w:rsid w:val="000D06CA"/>
    <w:rsid w:val="000D5ECB"/>
    <w:rsid w:val="000D6416"/>
    <w:rsid w:val="000D66D5"/>
    <w:rsid w:val="000D7682"/>
    <w:rsid w:val="000E0299"/>
    <w:rsid w:val="000E0537"/>
    <w:rsid w:val="000E0873"/>
    <w:rsid w:val="000E3374"/>
    <w:rsid w:val="000E4ABC"/>
    <w:rsid w:val="000F15CC"/>
    <w:rsid w:val="000F2832"/>
    <w:rsid w:val="000F52F3"/>
    <w:rsid w:val="000F5BD2"/>
    <w:rsid w:val="000F6143"/>
    <w:rsid w:val="000F765A"/>
    <w:rsid w:val="001017A4"/>
    <w:rsid w:val="00101B78"/>
    <w:rsid w:val="00101DAE"/>
    <w:rsid w:val="001026AF"/>
    <w:rsid w:val="00102D94"/>
    <w:rsid w:val="00103109"/>
    <w:rsid w:val="00103D6E"/>
    <w:rsid w:val="00104044"/>
    <w:rsid w:val="0010533F"/>
    <w:rsid w:val="001068B0"/>
    <w:rsid w:val="00107355"/>
    <w:rsid w:val="00107EBD"/>
    <w:rsid w:val="00112B12"/>
    <w:rsid w:val="00112D33"/>
    <w:rsid w:val="00113693"/>
    <w:rsid w:val="0012204F"/>
    <w:rsid w:val="00122115"/>
    <w:rsid w:val="001317EE"/>
    <w:rsid w:val="00132B13"/>
    <w:rsid w:val="001344E2"/>
    <w:rsid w:val="001354EA"/>
    <w:rsid w:val="001355FA"/>
    <w:rsid w:val="001361F7"/>
    <w:rsid w:val="00137658"/>
    <w:rsid w:val="00137AD6"/>
    <w:rsid w:val="00137DA9"/>
    <w:rsid w:val="00141F34"/>
    <w:rsid w:val="00142BE9"/>
    <w:rsid w:val="001451A5"/>
    <w:rsid w:val="00145D9F"/>
    <w:rsid w:val="00146812"/>
    <w:rsid w:val="00147593"/>
    <w:rsid w:val="00147C72"/>
    <w:rsid w:val="00147DAA"/>
    <w:rsid w:val="001507DF"/>
    <w:rsid w:val="00150B63"/>
    <w:rsid w:val="001529E2"/>
    <w:rsid w:val="00153438"/>
    <w:rsid w:val="001557B3"/>
    <w:rsid w:val="001562DA"/>
    <w:rsid w:val="00163732"/>
    <w:rsid w:val="00164ECC"/>
    <w:rsid w:val="001657A1"/>
    <w:rsid w:val="00167B74"/>
    <w:rsid w:val="00171759"/>
    <w:rsid w:val="00173380"/>
    <w:rsid w:val="00176D21"/>
    <w:rsid w:val="00177F75"/>
    <w:rsid w:val="0019055D"/>
    <w:rsid w:val="00191302"/>
    <w:rsid w:val="00191750"/>
    <w:rsid w:val="00191EDA"/>
    <w:rsid w:val="00192DE1"/>
    <w:rsid w:val="001930C7"/>
    <w:rsid w:val="0019476A"/>
    <w:rsid w:val="00197105"/>
    <w:rsid w:val="001975F9"/>
    <w:rsid w:val="001A0A4A"/>
    <w:rsid w:val="001A1B6B"/>
    <w:rsid w:val="001A1C25"/>
    <w:rsid w:val="001A2903"/>
    <w:rsid w:val="001A2A48"/>
    <w:rsid w:val="001A3C6E"/>
    <w:rsid w:val="001A4194"/>
    <w:rsid w:val="001A458E"/>
    <w:rsid w:val="001A72ED"/>
    <w:rsid w:val="001B143E"/>
    <w:rsid w:val="001B4E81"/>
    <w:rsid w:val="001B5702"/>
    <w:rsid w:val="001B5915"/>
    <w:rsid w:val="001B5B24"/>
    <w:rsid w:val="001B6CA9"/>
    <w:rsid w:val="001C0022"/>
    <w:rsid w:val="001C0FAF"/>
    <w:rsid w:val="001C61EA"/>
    <w:rsid w:val="001C6D36"/>
    <w:rsid w:val="001D5A12"/>
    <w:rsid w:val="001D773C"/>
    <w:rsid w:val="001E0516"/>
    <w:rsid w:val="001E0B7D"/>
    <w:rsid w:val="001E1484"/>
    <w:rsid w:val="001E2606"/>
    <w:rsid w:val="001E657E"/>
    <w:rsid w:val="001E6DE3"/>
    <w:rsid w:val="001F00B7"/>
    <w:rsid w:val="001F0DC9"/>
    <w:rsid w:val="001F1BD8"/>
    <w:rsid w:val="001F2BAF"/>
    <w:rsid w:val="001F2CF3"/>
    <w:rsid w:val="001F354E"/>
    <w:rsid w:val="001F6119"/>
    <w:rsid w:val="001F79F2"/>
    <w:rsid w:val="00200049"/>
    <w:rsid w:val="00201260"/>
    <w:rsid w:val="00203ACD"/>
    <w:rsid w:val="00204200"/>
    <w:rsid w:val="00204B1E"/>
    <w:rsid w:val="002113B0"/>
    <w:rsid w:val="002124AD"/>
    <w:rsid w:val="00214E2A"/>
    <w:rsid w:val="00216822"/>
    <w:rsid w:val="00217ED7"/>
    <w:rsid w:val="00223C98"/>
    <w:rsid w:val="00223EBC"/>
    <w:rsid w:val="002241C6"/>
    <w:rsid w:val="00224CE0"/>
    <w:rsid w:val="0022587B"/>
    <w:rsid w:val="00225E56"/>
    <w:rsid w:val="0022632E"/>
    <w:rsid w:val="002276F2"/>
    <w:rsid w:val="00227876"/>
    <w:rsid w:val="00232AB3"/>
    <w:rsid w:val="002336A4"/>
    <w:rsid w:val="00234429"/>
    <w:rsid w:val="00236296"/>
    <w:rsid w:val="00236B29"/>
    <w:rsid w:val="00236EFC"/>
    <w:rsid w:val="00240081"/>
    <w:rsid w:val="002411FF"/>
    <w:rsid w:val="00242900"/>
    <w:rsid w:val="00243A0F"/>
    <w:rsid w:val="002455CF"/>
    <w:rsid w:val="002469B1"/>
    <w:rsid w:val="002469E1"/>
    <w:rsid w:val="0025083A"/>
    <w:rsid w:val="002547A5"/>
    <w:rsid w:val="00254A20"/>
    <w:rsid w:val="00256D89"/>
    <w:rsid w:val="002577A9"/>
    <w:rsid w:val="002621BB"/>
    <w:rsid w:val="0026523E"/>
    <w:rsid w:val="00266BAC"/>
    <w:rsid w:val="0027384E"/>
    <w:rsid w:val="0027480B"/>
    <w:rsid w:val="00276866"/>
    <w:rsid w:val="00276C6F"/>
    <w:rsid w:val="002800F4"/>
    <w:rsid w:val="00281289"/>
    <w:rsid w:val="002826FE"/>
    <w:rsid w:val="002869D5"/>
    <w:rsid w:val="00290871"/>
    <w:rsid w:val="00291F72"/>
    <w:rsid w:val="00295B6D"/>
    <w:rsid w:val="002A4B1C"/>
    <w:rsid w:val="002A67D5"/>
    <w:rsid w:val="002B0C0F"/>
    <w:rsid w:val="002B245E"/>
    <w:rsid w:val="002B3C79"/>
    <w:rsid w:val="002B4467"/>
    <w:rsid w:val="002B4A3C"/>
    <w:rsid w:val="002B4B8B"/>
    <w:rsid w:val="002B4D04"/>
    <w:rsid w:val="002B5A60"/>
    <w:rsid w:val="002B7BEE"/>
    <w:rsid w:val="002C1934"/>
    <w:rsid w:val="002C358F"/>
    <w:rsid w:val="002C7467"/>
    <w:rsid w:val="002C7811"/>
    <w:rsid w:val="002C7BC0"/>
    <w:rsid w:val="002D0848"/>
    <w:rsid w:val="002D0D3A"/>
    <w:rsid w:val="002D1326"/>
    <w:rsid w:val="002D4E06"/>
    <w:rsid w:val="002D5158"/>
    <w:rsid w:val="002D7C8E"/>
    <w:rsid w:val="002E1943"/>
    <w:rsid w:val="002E4B21"/>
    <w:rsid w:val="002F1E3C"/>
    <w:rsid w:val="002F4F3C"/>
    <w:rsid w:val="002F532B"/>
    <w:rsid w:val="002F69FF"/>
    <w:rsid w:val="002F6B1A"/>
    <w:rsid w:val="002F6EDF"/>
    <w:rsid w:val="00303FBC"/>
    <w:rsid w:val="0030524C"/>
    <w:rsid w:val="003069CD"/>
    <w:rsid w:val="00306A60"/>
    <w:rsid w:val="00306FD2"/>
    <w:rsid w:val="003124A1"/>
    <w:rsid w:val="003145D1"/>
    <w:rsid w:val="00314F8A"/>
    <w:rsid w:val="00315658"/>
    <w:rsid w:val="003173C9"/>
    <w:rsid w:val="00317A92"/>
    <w:rsid w:val="003230B7"/>
    <w:rsid w:val="003236DA"/>
    <w:rsid w:val="00323AFE"/>
    <w:rsid w:val="00324FFD"/>
    <w:rsid w:val="00326515"/>
    <w:rsid w:val="00330387"/>
    <w:rsid w:val="00330889"/>
    <w:rsid w:val="00332DEF"/>
    <w:rsid w:val="0033730B"/>
    <w:rsid w:val="00341CBD"/>
    <w:rsid w:val="003426B1"/>
    <w:rsid w:val="003444B3"/>
    <w:rsid w:val="00344DE3"/>
    <w:rsid w:val="00345D75"/>
    <w:rsid w:val="00346897"/>
    <w:rsid w:val="0035188D"/>
    <w:rsid w:val="00352659"/>
    <w:rsid w:val="00354AAA"/>
    <w:rsid w:val="00356BC4"/>
    <w:rsid w:val="00360924"/>
    <w:rsid w:val="00361C3B"/>
    <w:rsid w:val="00362E14"/>
    <w:rsid w:val="00363114"/>
    <w:rsid w:val="003637CE"/>
    <w:rsid w:val="00363E47"/>
    <w:rsid w:val="00364173"/>
    <w:rsid w:val="00364544"/>
    <w:rsid w:val="003677EC"/>
    <w:rsid w:val="00371BCE"/>
    <w:rsid w:val="00373ACF"/>
    <w:rsid w:val="00374A6B"/>
    <w:rsid w:val="003750F3"/>
    <w:rsid w:val="00377D7F"/>
    <w:rsid w:val="00380234"/>
    <w:rsid w:val="00381334"/>
    <w:rsid w:val="00381BA2"/>
    <w:rsid w:val="00382928"/>
    <w:rsid w:val="00383657"/>
    <w:rsid w:val="00383B3A"/>
    <w:rsid w:val="003847D1"/>
    <w:rsid w:val="003935DC"/>
    <w:rsid w:val="00396660"/>
    <w:rsid w:val="003967C8"/>
    <w:rsid w:val="003A0E89"/>
    <w:rsid w:val="003A3B09"/>
    <w:rsid w:val="003A5061"/>
    <w:rsid w:val="003A52C1"/>
    <w:rsid w:val="003A5CC2"/>
    <w:rsid w:val="003B03C0"/>
    <w:rsid w:val="003B31FA"/>
    <w:rsid w:val="003B3D88"/>
    <w:rsid w:val="003B42F4"/>
    <w:rsid w:val="003B7E65"/>
    <w:rsid w:val="003C037E"/>
    <w:rsid w:val="003C0E5E"/>
    <w:rsid w:val="003D27C0"/>
    <w:rsid w:val="003D366A"/>
    <w:rsid w:val="003D4502"/>
    <w:rsid w:val="003D53EB"/>
    <w:rsid w:val="003E344E"/>
    <w:rsid w:val="003E4957"/>
    <w:rsid w:val="003E5C45"/>
    <w:rsid w:val="003F0A13"/>
    <w:rsid w:val="003F1BCF"/>
    <w:rsid w:val="003F4A57"/>
    <w:rsid w:val="003F580B"/>
    <w:rsid w:val="003F625D"/>
    <w:rsid w:val="00401583"/>
    <w:rsid w:val="00402B06"/>
    <w:rsid w:val="00405426"/>
    <w:rsid w:val="004059C4"/>
    <w:rsid w:val="00407E47"/>
    <w:rsid w:val="004123AA"/>
    <w:rsid w:val="00413C40"/>
    <w:rsid w:val="004170AB"/>
    <w:rsid w:val="00417339"/>
    <w:rsid w:val="004179E0"/>
    <w:rsid w:val="00420A62"/>
    <w:rsid w:val="00423CC9"/>
    <w:rsid w:val="00424E66"/>
    <w:rsid w:val="004253E8"/>
    <w:rsid w:val="00425753"/>
    <w:rsid w:val="0043004C"/>
    <w:rsid w:val="00431DF9"/>
    <w:rsid w:val="00431FB1"/>
    <w:rsid w:val="00432955"/>
    <w:rsid w:val="00434DBF"/>
    <w:rsid w:val="00434F56"/>
    <w:rsid w:val="00436AE7"/>
    <w:rsid w:val="00437C30"/>
    <w:rsid w:val="00440735"/>
    <w:rsid w:val="00443CEE"/>
    <w:rsid w:val="00444849"/>
    <w:rsid w:val="0044772F"/>
    <w:rsid w:val="00450187"/>
    <w:rsid w:val="0045337F"/>
    <w:rsid w:val="00453BC7"/>
    <w:rsid w:val="004565DB"/>
    <w:rsid w:val="0046036E"/>
    <w:rsid w:val="00460D44"/>
    <w:rsid w:val="00460DC1"/>
    <w:rsid w:val="00462170"/>
    <w:rsid w:val="004623B5"/>
    <w:rsid w:val="00463450"/>
    <w:rsid w:val="004635D7"/>
    <w:rsid w:val="00464022"/>
    <w:rsid w:val="00464D1A"/>
    <w:rsid w:val="00467BF6"/>
    <w:rsid w:val="00470A0B"/>
    <w:rsid w:val="00471111"/>
    <w:rsid w:val="00474167"/>
    <w:rsid w:val="00474AF9"/>
    <w:rsid w:val="0047561E"/>
    <w:rsid w:val="004829B9"/>
    <w:rsid w:val="00483F33"/>
    <w:rsid w:val="0048576C"/>
    <w:rsid w:val="0048601E"/>
    <w:rsid w:val="0049077A"/>
    <w:rsid w:val="0049159F"/>
    <w:rsid w:val="004918D5"/>
    <w:rsid w:val="0049389B"/>
    <w:rsid w:val="00494217"/>
    <w:rsid w:val="004956DF"/>
    <w:rsid w:val="00496B4C"/>
    <w:rsid w:val="0049770F"/>
    <w:rsid w:val="004A0584"/>
    <w:rsid w:val="004A0789"/>
    <w:rsid w:val="004A1C21"/>
    <w:rsid w:val="004A1CA6"/>
    <w:rsid w:val="004A1FFA"/>
    <w:rsid w:val="004A34A0"/>
    <w:rsid w:val="004A3C18"/>
    <w:rsid w:val="004A5716"/>
    <w:rsid w:val="004A695E"/>
    <w:rsid w:val="004B0E85"/>
    <w:rsid w:val="004B12B2"/>
    <w:rsid w:val="004B170F"/>
    <w:rsid w:val="004B1DF5"/>
    <w:rsid w:val="004B360A"/>
    <w:rsid w:val="004B3E3C"/>
    <w:rsid w:val="004B4A97"/>
    <w:rsid w:val="004B6F44"/>
    <w:rsid w:val="004C07C1"/>
    <w:rsid w:val="004C1733"/>
    <w:rsid w:val="004C1B0A"/>
    <w:rsid w:val="004C2028"/>
    <w:rsid w:val="004C2051"/>
    <w:rsid w:val="004C2FE1"/>
    <w:rsid w:val="004C3324"/>
    <w:rsid w:val="004C382F"/>
    <w:rsid w:val="004C3F6D"/>
    <w:rsid w:val="004C5366"/>
    <w:rsid w:val="004C5ADD"/>
    <w:rsid w:val="004D0E8F"/>
    <w:rsid w:val="004D39A4"/>
    <w:rsid w:val="004D50BA"/>
    <w:rsid w:val="004D5920"/>
    <w:rsid w:val="004D599F"/>
    <w:rsid w:val="004E14D9"/>
    <w:rsid w:val="004E1708"/>
    <w:rsid w:val="004E1D32"/>
    <w:rsid w:val="004E3844"/>
    <w:rsid w:val="004E4FBB"/>
    <w:rsid w:val="004E6E1A"/>
    <w:rsid w:val="004E6F3A"/>
    <w:rsid w:val="004F0779"/>
    <w:rsid w:val="004F1737"/>
    <w:rsid w:val="004F1C37"/>
    <w:rsid w:val="004F3ED9"/>
    <w:rsid w:val="004F5D02"/>
    <w:rsid w:val="004F5E0A"/>
    <w:rsid w:val="00505242"/>
    <w:rsid w:val="00506369"/>
    <w:rsid w:val="00511EF2"/>
    <w:rsid w:val="005126C8"/>
    <w:rsid w:val="00512793"/>
    <w:rsid w:val="00512B81"/>
    <w:rsid w:val="0051356D"/>
    <w:rsid w:val="005148D9"/>
    <w:rsid w:val="00515353"/>
    <w:rsid w:val="00516E7A"/>
    <w:rsid w:val="00517190"/>
    <w:rsid w:val="00517708"/>
    <w:rsid w:val="00522BEF"/>
    <w:rsid w:val="00523D44"/>
    <w:rsid w:val="00530DD8"/>
    <w:rsid w:val="0053432E"/>
    <w:rsid w:val="00536729"/>
    <w:rsid w:val="00540F19"/>
    <w:rsid w:val="005428D1"/>
    <w:rsid w:val="00545F0B"/>
    <w:rsid w:val="005505BE"/>
    <w:rsid w:val="0055090F"/>
    <w:rsid w:val="00551414"/>
    <w:rsid w:val="00552F44"/>
    <w:rsid w:val="005534A9"/>
    <w:rsid w:val="00554855"/>
    <w:rsid w:val="00557899"/>
    <w:rsid w:val="00557907"/>
    <w:rsid w:val="005622F3"/>
    <w:rsid w:val="00565872"/>
    <w:rsid w:val="00565D06"/>
    <w:rsid w:val="00567560"/>
    <w:rsid w:val="00570467"/>
    <w:rsid w:val="00573D9E"/>
    <w:rsid w:val="00582BE1"/>
    <w:rsid w:val="005832E4"/>
    <w:rsid w:val="00591502"/>
    <w:rsid w:val="0059171C"/>
    <w:rsid w:val="00592D05"/>
    <w:rsid w:val="00592F78"/>
    <w:rsid w:val="005937C2"/>
    <w:rsid w:val="00593F90"/>
    <w:rsid w:val="005966E1"/>
    <w:rsid w:val="005A128D"/>
    <w:rsid w:val="005A22A3"/>
    <w:rsid w:val="005A5EE1"/>
    <w:rsid w:val="005A60A7"/>
    <w:rsid w:val="005B07D8"/>
    <w:rsid w:val="005B22E1"/>
    <w:rsid w:val="005B3124"/>
    <w:rsid w:val="005B52A1"/>
    <w:rsid w:val="005B6608"/>
    <w:rsid w:val="005B76F1"/>
    <w:rsid w:val="005C1761"/>
    <w:rsid w:val="005C20CC"/>
    <w:rsid w:val="005C44C6"/>
    <w:rsid w:val="005C5040"/>
    <w:rsid w:val="005C5CBB"/>
    <w:rsid w:val="005C628D"/>
    <w:rsid w:val="005C6EE8"/>
    <w:rsid w:val="005D00B0"/>
    <w:rsid w:val="005D1475"/>
    <w:rsid w:val="005D188E"/>
    <w:rsid w:val="005D1F56"/>
    <w:rsid w:val="005D2D00"/>
    <w:rsid w:val="005D5A72"/>
    <w:rsid w:val="005D611B"/>
    <w:rsid w:val="005D72C6"/>
    <w:rsid w:val="005D7598"/>
    <w:rsid w:val="005D7AFF"/>
    <w:rsid w:val="005E0FFE"/>
    <w:rsid w:val="005E1AEC"/>
    <w:rsid w:val="005E4A31"/>
    <w:rsid w:val="005E6653"/>
    <w:rsid w:val="005E67E8"/>
    <w:rsid w:val="005F18DC"/>
    <w:rsid w:val="005F1C81"/>
    <w:rsid w:val="005F205F"/>
    <w:rsid w:val="005F6830"/>
    <w:rsid w:val="005F7C61"/>
    <w:rsid w:val="005F7F14"/>
    <w:rsid w:val="00601773"/>
    <w:rsid w:val="00601D6F"/>
    <w:rsid w:val="0060437C"/>
    <w:rsid w:val="00607334"/>
    <w:rsid w:val="006136B4"/>
    <w:rsid w:val="00614599"/>
    <w:rsid w:val="0061467B"/>
    <w:rsid w:val="00614CB8"/>
    <w:rsid w:val="00615198"/>
    <w:rsid w:val="00615663"/>
    <w:rsid w:val="00615854"/>
    <w:rsid w:val="006161DF"/>
    <w:rsid w:val="00616ABE"/>
    <w:rsid w:val="0061733C"/>
    <w:rsid w:val="00621550"/>
    <w:rsid w:val="006216C2"/>
    <w:rsid w:val="00622E9E"/>
    <w:rsid w:val="006265C8"/>
    <w:rsid w:val="00634BA8"/>
    <w:rsid w:val="00634D68"/>
    <w:rsid w:val="00635720"/>
    <w:rsid w:val="00636DA6"/>
    <w:rsid w:val="00637565"/>
    <w:rsid w:val="00640E3D"/>
    <w:rsid w:val="00641553"/>
    <w:rsid w:val="00641A12"/>
    <w:rsid w:val="0064551A"/>
    <w:rsid w:val="00645F7A"/>
    <w:rsid w:val="0064657F"/>
    <w:rsid w:val="00647740"/>
    <w:rsid w:val="00650F0A"/>
    <w:rsid w:val="00654A55"/>
    <w:rsid w:val="00655BDE"/>
    <w:rsid w:val="00657125"/>
    <w:rsid w:val="00657AA1"/>
    <w:rsid w:val="00660357"/>
    <w:rsid w:val="00661A31"/>
    <w:rsid w:val="00662D87"/>
    <w:rsid w:val="00663E18"/>
    <w:rsid w:val="0066404A"/>
    <w:rsid w:val="006663AD"/>
    <w:rsid w:val="00666D5E"/>
    <w:rsid w:val="006704E5"/>
    <w:rsid w:val="0067107C"/>
    <w:rsid w:val="00671CFA"/>
    <w:rsid w:val="006720B7"/>
    <w:rsid w:val="006738C7"/>
    <w:rsid w:val="0068097A"/>
    <w:rsid w:val="00683F0C"/>
    <w:rsid w:val="006855E0"/>
    <w:rsid w:val="00686470"/>
    <w:rsid w:val="00687B06"/>
    <w:rsid w:val="00687D3A"/>
    <w:rsid w:val="00690F92"/>
    <w:rsid w:val="00691433"/>
    <w:rsid w:val="00691E6D"/>
    <w:rsid w:val="00692748"/>
    <w:rsid w:val="00693782"/>
    <w:rsid w:val="00694AA8"/>
    <w:rsid w:val="00695366"/>
    <w:rsid w:val="006959D1"/>
    <w:rsid w:val="0069652A"/>
    <w:rsid w:val="006A34B4"/>
    <w:rsid w:val="006A3797"/>
    <w:rsid w:val="006A3A0F"/>
    <w:rsid w:val="006A3C71"/>
    <w:rsid w:val="006A690E"/>
    <w:rsid w:val="006B142C"/>
    <w:rsid w:val="006B2055"/>
    <w:rsid w:val="006B212C"/>
    <w:rsid w:val="006B22E9"/>
    <w:rsid w:val="006B24DC"/>
    <w:rsid w:val="006B3F63"/>
    <w:rsid w:val="006B52DC"/>
    <w:rsid w:val="006C0DF9"/>
    <w:rsid w:val="006C217D"/>
    <w:rsid w:val="006C2EBD"/>
    <w:rsid w:val="006C409A"/>
    <w:rsid w:val="006D18EF"/>
    <w:rsid w:val="006D2247"/>
    <w:rsid w:val="006D52D8"/>
    <w:rsid w:val="006D6402"/>
    <w:rsid w:val="006D73D8"/>
    <w:rsid w:val="006D7845"/>
    <w:rsid w:val="006E1136"/>
    <w:rsid w:val="006E2E06"/>
    <w:rsid w:val="006E6205"/>
    <w:rsid w:val="006E6417"/>
    <w:rsid w:val="006E6C7D"/>
    <w:rsid w:val="006F00F9"/>
    <w:rsid w:val="006F0320"/>
    <w:rsid w:val="006F2953"/>
    <w:rsid w:val="006F2CFD"/>
    <w:rsid w:val="006F5EF2"/>
    <w:rsid w:val="006F6D68"/>
    <w:rsid w:val="00700151"/>
    <w:rsid w:val="00700AC5"/>
    <w:rsid w:val="0070131D"/>
    <w:rsid w:val="007058D2"/>
    <w:rsid w:val="007062DA"/>
    <w:rsid w:val="00710C7C"/>
    <w:rsid w:val="00710D8A"/>
    <w:rsid w:val="00711A71"/>
    <w:rsid w:val="007120E6"/>
    <w:rsid w:val="00712FC6"/>
    <w:rsid w:val="00714856"/>
    <w:rsid w:val="007159B5"/>
    <w:rsid w:val="00721812"/>
    <w:rsid w:val="007223DB"/>
    <w:rsid w:val="00723B4C"/>
    <w:rsid w:val="0072486B"/>
    <w:rsid w:val="00730EE6"/>
    <w:rsid w:val="00731452"/>
    <w:rsid w:val="00731716"/>
    <w:rsid w:val="007319F2"/>
    <w:rsid w:val="00731C28"/>
    <w:rsid w:val="00732659"/>
    <w:rsid w:val="007337DC"/>
    <w:rsid w:val="00733A04"/>
    <w:rsid w:val="00735076"/>
    <w:rsid w:val="00735F0C"/>
    <w:rsid w:val="00737690"/>
    <w:rsid w:val="00740A96"/>
    <w:rsid w:val="00742569"/>
    <w:rsid w:val="00743D0D"/>
    <w:rsid w:val="007477AA"/>
    <w:rsid w:val="00751161"/>
    <w:rsid w:val="00752813"/>
    <w:rsid w:val="00755CD7"/>
    <w:rsid w:val="00757C21"/>
    <w:rsid w:val="00757CC2"/>
    <w:rsid w:val="00760369"/>
    <w:rsid w:val="007613C7"/>
    <w:rsid w:val="00761F1F"/>
    <w:rsid w:val="00763C1F"/>
    <w:rsid w:val="0076546D"/>
    <w:rsid w:val="00770681"/>
    <w:rsid w:val="00773FF0"/>
    <w:rsid w:val="00774378"/>
    <w:rsid w:val="00775071"/>
    <w:rsid w:val="00776E0B"/>
    <w:rsid w:val="00777D90"/>
    <w:rsid w:val="007820A0"/>
    <w:rsid w:val="0078573F"/>
    <w:rsid w:val="0078585B"/>
    <w:rsid w:val="00785E53"/>
    <w:rsid w:val="00790637"/>
    <w:rsid w:val="007915B1"/>
    <w:rsid w:val="00792B03"/>
    <w:rsid w:val="00793525"/>
    <w:rsid w:val="00793CD4"/>
    <w:rsid w:val="0079573A"/>
    <w:rsid w:val="00796032"/>
    <w:rsid w:val="00797017"/>
    <w:rsid w:val="007A4457"/>
    <w:rsid w:val="007A6069"/>
    <w:rsid w:val="007A6B22"/>
    <w:rsid w:val="007B1AB9"/>
    <w:rsid w:val="007B2557"/>
    <w:rsid w:val="007B3721"/>
    <w:rsid w:val="007B51A7"/>
    <w:rsid w:val="007B51EF"/>
    <w:rsid w:val="007B7043"/>
    <w:rsid w:val="007B7D69"/>
    <w:rsid w:val="007C0758"/>
    <w:rsid w:val="007C6C85"/>
    <w:rsid w:val="007D01F5"/>
    <w:rsid w:val="007D07A7"/>
    <w:rsid w:val="007D4B55"/>
    <w:rsid w:val="007D4CC0"/>
    <w:rsid w:val="007D7152"/>
    <w:rsid w:val="007D7627"/>
    <w:rsid w:val="007E4001"/>
    <w:rsid w:val="007F031F"/>
    <w:rsid w:val="007F04F8"/>
    <w:rsid w:val="007F150A"/>
    <w:rsid w:val="007F1AFD"/>
    <w:rsid w:val="007F3514"/>
    <w:rsid w:val="007F64CA"/>
    <w:rsid w:val="007F7C61"/>
    <w:rsid w:val="007F7F34"/>
    <w:rsid w:val="0080025C"/>
    <w:rsid w:val="0080273C"/>
    <w:rsid w:val="00802AB8"/>
    <w:rsid w:val="00806C35"/>
    <w:rsid w:val="0081118F"/>
    <w:rsid w:val="0081294D"/>
    <w:rsid w:val="00813335"/>
    <w:rsid w:val="00814597"/>
    <w:rsid w:val="00814FC6"/>
    <w:rsid w:val="008150D9"/>
    <w:rsid w:val="00816863"/>
    <w:rsid w:val="00823EFD"/>
    <w:rsid w:val="008245BF"/>
    <w:rsid w:val="008259DB"/>
    <w:rsid w:val="00827FAB"/>
    <w:rsid w:val="008311C2"/>
    <w:rsid w:val="008311DD"/>
    <w:rsid w:val="00831980"/>
    <w:rsid w:val="0083221F"/>
    <w:rsid w:val="00832484"/>
    <w:rsid w:val="008351DD"/>
    <w:rsid w:val="0083537D"/>
    <w:rsid w:val="00836941"/>
    <w:rsid w:val="008369EF"/>
    <w:rsid w:val="008404E3"/>
    <w:rsid w:val="00845E55"/>
    <w:rsid w:val="0084690B"/>
    <w:rsid w:val="008470A6"/>
    <w:rsid w:val="00851DB5"/>
    <w:rsid w:val="00852074"/>
    <w:rsid w:val="00852EC5"/>
    <w:rsid w:val="008531E0"/>
    <w:rsid w:val="00854FE1"/>
    <w:rsid w:val="00855791"/>
    <w:rsid w:val="00855EB1"/>
    <w:rsid w:val="00856414"/>
    <w:rsid w:val="00857BAB"/>
    <w:rsid w:val="008606A3"/>
    <w:rsid w:val="00862FA8"/>
    <w:rsid w:val="008646CA"/>
    <w:rsid w:val="00864A2C"/>
    <w:rsid w:val="0086648A"/>
    <w:rsid w:val="00867166"/>
    <w:rsid w:val="00873F3E"/>
    <w:rsid w:val="008740C8"/>
    <w:rsid w:val="008745C6"/>
    <w:rsid w:val="0087584B"/>
    <w:rsid w:val="00875CF5"/>
    <w:rsid w:val="00876141"/>
    <w:rsid w:val="0087662F"/>
    <w:rsid w:val="0087718C"/>
    <w:rsid w:val="00881696"/>
    <w:rsid w:val="00884693"/>
    <w:rsid w:val="008930B7"/>
    <w:rsid w:val="0089474E"/>
    <w:rsid w:val="008960A4"/>
    <w:rsid w:val="008970DB"/>
    <w:rsid w:val="00897E5C"/>
    <w:rsid w:val="008A0A9C"/>
    <w:rsid w:val="008A0DBD"/>
    <w:rsid w:val="008A1E38"/>
    <w:rsid w:val="008A2540"/>
    <w:rsid w:val="008A29AB"/>
    <w:rsid w:val="008A3A7B"/>
    <w:rsid w:val="008A44DA"/>
    <w:rsid w:val="008A4766"/>
    <w:rsid w:val="008A50CC"/>
    <w:rsid w:val="008A5960"/>
    <w:rsid w:val="008B0DA8"/>
    <w:rsid w:val="008B1F71"/>
    <w:rsid w:val="008B2807"/>
    <w:rsid w:val="008B3681"/>
    <w:rsid w:val="008B3F30"/>
    <w:rsid w:val="008B7FCE"/>
    <w:rsid w:val="008C393D"/>
    <w:rsid w:val="008D13A6"/>
    <w:rsid w:val="008D2C13"/>
    <w:rsid w:val="008D3E10"/>
    <w:rsid w:val="008D421B"/>
    <w:rsid w:val="008D45E5"/>
    <w:rsid w:val="008D6D28"/>
    <w:rsid w:val="008E1211"/>
    <w:rsid w:val="008E20A6"/>
    <w:rsid w:val="008E2CA8"/>
    <w:rsid w:val="008E2CDD"/>
    <w:rsid w:val="008E4221"/>
    <w:rsid w:val="008E424F"/>
    <w:rsid w:val="008F14AB"/>
    <w:rsid w:val="008F2ABC"/>
    <w:rsid w:val="008F434F"/>
    <w:rsid w:val="008F43C2"/>
    <w:rsid w:val="008F5EC0"/>
    <w:rsid w:val="008F6585"/>
    <w:rsid w:val="008F7827"/>
    <w:rsid w:val="00900826"/>
    <w:rsid w:val="00901B69"/>
    <w:rsid w:val="0090355A"/>
    <w:rsid w:val="00903C06"/>
    <w:rsid w:val="0090410F"/>
    <w:rsid w:val="009058B9"/>
    <w:rsid w:val="0090684F"/>
    <w:rsid w:val="009138E4"/>
    <w:rsid w:val="00913A9D"/>
    <w:rsid w:val="00913D88"/>
    <w:rsid w:val="00915534"/>
    <w:rsid w:val="009156BF"/>
    <w:rsid w:val="00915EC6"/>
    <w:rsid w:val="00916736"/>
    <w:rsid w:val="009171AF"/>
    <w:rsid w:val="00920558"/>
    <w:rsid w:val="00923BD1"/>
    <w:rsid w:val="0092439C"/>
    <w:rsid w:val="00925898"/>
    <w:rsid w:val="0092722E"/>
    <w:rsid w:val="00930DEB"/>
    <w:rsid w:val="00936B2C"/>
    <w:rsid w:val="00942F44"/>
    <w:rsid w:val="009437F5"/>
    <w:rsid w:val="00946F65"/>
    <w:rsid w:val="00947323"/>
    <w:rsid w:val="009476BB"/>
    <w:rsid w:val="009508A3"/>
    <w:rsid w:val="009518F2"/>
    <w:rsid w:val="009543E4"/>
    <w:rsid w:val="00954D3F"/>
    <w:rsid w:val="00954F4F"/>
    <w:rsid w:val="00955326"/>
    <w:rsid w:val="00956B89"/>
    <w:rsid w:val="00957C12"/>
    <w:rsid w:val="00964202"/>
    <w:rsid w:val="00964FB1"/>
    <w:rsid w:val="00966546"/>
    <w:rsid w:val="00967708"/>
    <w:rsid w:val="00970C6A"/>
    <w:rsid w:val="009772FF"/>
    <w:rsid w:val="009844CF"/>
    <w:rsid w:val="00990E63"/>
    <w:rsid w:val="009910F9"/>
    <w:rsid w:val="0099155B"/>
    <w:rsid w:val="0099360D"/>
    <w:rsid w:val="00993CA0"/>
    <w:rsid w:val="0099648C"/>
    <w:rsid w:val="009A55A2"/>
    <w:rsid w:val="009A6909"/>
    <w:rsid w:val="009B2314"/>
    <w:rsid w:val="009B4E1F"/>
    <w:rsid w:val="009B62B7"/>
    <w:rsid w:val="009B68E6"/>
    <w:rsid w:val="009B7AAE"/>
    <w:rsid w:val="009C0303"/>
    <w:rsid w:val="009C048E"/>
    <w:rsid w:val="009C093D"/>
    <w:rsid w:val="009C3774"/>
    <w:rsid w:val="009C562E"/>
    <w:rsid w:val="009C7A1F"/>
    <w:rsid w:val="009D092A"/>
    <w:rsid w:val="009D30A5"/>
    <w:rsid w:val="009D44F5"/>
    <w:rsid w:val="009D7E19"/>
    <w:rsid w:val="009E3689"/>
    <w:rsid w:val="009E4526"/>
    <w:rsid w:val="009E5DF8"/>
    <w:rsid w:val="009F029C"/>
    <w:rsid w:val="009F2207"/>
    <w:rsid w:val="009F3455"/>
    <w:rsid w:val="009F492B"/>
    <w:rsid w:val="009F5165"/>
    <w:rsid w:val="009F60B3"/>
    <w:rsid w:val="009F7898"/>
    <w:rsid w:val="00A009A2"/>
    <w:rsid w:val="00A02020"/>
    <w:rsid w:val="00A02981"/>
    <w:rsid w:val="00A02D04"/>
    <w:rsid w:val="00A053A0"/>
    <w:rsid w:val="00A0719B"/>
    <w:rsid w:val="00A1016D"/>
    <w:rsid w:val="00A10824"/>
    <w:rsid w:val="00A134E1"/>
    <w:rsid w:val="00A13F9B"/>
    <w:rsid w:val="00A14063"/>
    <w:rsid w:val="00A15440"/>
    <w:rsid w:val="00A168C1"/>
    <w:rsid w:val="00A1707E"/>
    <w:rsid w:val="00A20505"/>
    <w:rsid w:val="00A21530"/>
    <w:rsid w:val="00A22267"/>
    <w:rsid w:val="00A251C2"/>
    <w:rsid w:val="00A25820"/>
    <w:rsid w:val="00A2710A"/>
    <w:rsid w:val="00A276B9"/>
    <w:rsid w:val="00A3339A"/>
    <w:rsid w:val="00A33B52"/>
    <w:rsid w:val="00A34A5E"/>
    <w:rsid w:val="00A35074"/>
    <w:rsid w:val="00A40CB2"/>
    <w:rsid w:val="00A433BA"/>
    <w:rsid w:val="00A43C23"/>
    <w:rsid w:val="00A44FD3"/>
    <w:rsid w:val="00A5185E"/>
    <w:rsid w:val="00A552E6"/>
    <w:rsid w:val="00A56C66"/>
    <w:rsid w:val="00A56F37"/>
    <w:rsid w:val="00A604CF"/>
    <w:rsid w:val="00A60B0D"/>
    <w:rsid w:val="00A60BD2"/>
    <w:rsid w:val="00A66003"/>
    <w:rsid w:val="00A66103"/>
    <w:rsid w:val="00A665BC"/>
    <w:rsid w:val="00A66AAE"/>
    <w:rsid w:val="00A676E1"/>
    <w:rsid w:val="00A67F0A"/>
    <w:rsid w:val="00A72330"/>
    <w:rsid w:val="00A72F6C"/>
    <w:rsid w:val="00A73FA9"/>
    <w:rsid w:val="00A74B72"/>
    <w:rsid w:val="00A81346"/>
    <w:rsid w:val="00A81413"/>
    <w:rsid w:val="00A817A3"/>
    <w:rsid w:val="00A823E5"/>
    <w:rsid w:val="00A872BC"/>
    <w:rsid w:val="00A87B15"/>
    <w:rsid w:val="00A90133"/>
    <w:rsid w:val="00A956A0"/>
    <w:rsid w:val="00A95F3A"/>
    <w:rsid w:val="00A9618E"/>
    <w:rsid w:val="00A97281"/>
    <w:rsid w:val="00AA00E6"/>
    <w:rsid w:val="00AA0B3C"/>
    <w:rsid w:val="00AA36B6"/>
    <w:rsid w:val="00AA3A8F"/>
    <w:rsid w:val="00AA3C2C"/>
    <w:rsid w:val="00AA7631"/>
    <w:rsid w:val="00AA77E0"/>
    <w:rsid w:val="00AB1237"/>
    <w:rsid w:val="00AB165D"/>
    <w:rsid w:val="00AB16E8"/>
    <w:rsid w:val="00AB2669"/>
    <w:rsid w:val="00AB29E5"/>
    <w:rsid w:val="00AB2BD5"/>
    <w:rsid w:val="00AB7263"/>
    <w:rsid w:val="00AC125C"/>
    <w:rsid w:val="00AC19D5"/>
    <w:rsid w:val="00AC40DA"/>
    <w:rsid w:val="00AC4CB2"/>
    <w:rsid w:val="00AD2BCF"/>
    <w:rsid w:val="00AD31BA"/>
    <w:rsid w:val="00AD5FD4"/>
    <w:rsid w:val="00AD6F27"/>
    <w:rsid w:val="00AE05C2"/>
    <w:rsid w:val="00AE0F3A"/>
    <w:rsid w:val="00AE7AEF"/>
    <w:rsid w:val="00AF250C"/>
    <w:rsid w:val="00AF5B73"/>
    <w:rsid w:val="00AF64F6"/>
    <w:rsid w:val="00AF6542"/>
    <w:rsid w:val="00B00668"/>
    <w:rsid w:val="00B019E8"/>
    <w:rsid w:val="00B01F33"/>
    <w:rsid w:val="00B022EE"/>
    <w:rsid w:val="00B028F6"/>
    <w:rsid w:val="00B047C1"/>
    <w:rsid w:val="00B070CA"/>
    <w:rsid w:val="00B073DF"/>
    <w:rsid w:val="00B14040"/>
    <w:rsid w:val="00B15A5C"/>
    <w:rsid w:val="00B15BF9"/>
    <w:rsid w:val="00B212E2"/>
    <w:rsid w:val="00B2347D"/>
    <w:rsid w:val="00B23914"/>
    <w:rsid w:val="00B24678"/>
    <w:rsid w:val="00B25062"/>
    <w:rsid w:val="00B30904"/>
    <w:rsid w:val="00B32072"/>
    <w:rsid w:val="00B322D6"/>
    <w:rsid w:val="00B32313"/>
    <w:rsid w:val="00B32AC6"/>
    <w:rsid w:val="00B34661"/>
    <w:rsid w:val="00B35B75"/>
    <w:rsid w:val="00B36231"/>
    <w:rsid w:val="00B4090C"/>
    <w:rsid w:val="00B418F8"/>
    <w:rsid w:val="00B453E0"/>
    <w:rsid w:val="00B4608F"/>
    <w:rsid w:val="00B46972"/>
    <w:rsid w:val="00B53747"/>
    <w:rsid w:val="00B53853"/>
    <w:rsid w:val="00B54BE5"/>
    <w:rsid w:val="00B564CE"/>
    <w:rsid w:val="00B56CF7"/>
    <w:rsid w:val="00B57F13"/>
    <w:rsid w:val="00B60337"/>
    <w:rsid w:val="00B60861"/>
    <w:rsid w:val="00B60D7F"/>
    <w:rsid w:val="00B64B03"/>
    <w:rsid w:val="00B65B59"/>
    <w:rsid w:val="00B662B4"/>
    <w:rsid w:val="00B664F4"/>
    <w:rsid w:val="00B7057F"/>
    <w:rsid w:val="00B714C9"/>
    <w:rsid w:val="00B7151B"/>
    <w:rsid w:val="00B73B44"/>
    <w:rsid w:val="00B771A9"/>
    <w:rsid w:val="00B778ED"/>
    <w:rsid w:val="00B77A16"/>
    <w:rsid w:val="00B81225"/>
    <w:rsid w:val="00B81CD1"/>
    <w:rsid w:val="00B84AD0"/>
    <w:rsid w:val="00B858E5"/>
    <w:rsid w:val="00B87C63"/>
    <w:rsid w:val="00B90396"/>
    <w:rsid w:val="00B90BA1"/>
    <w:rsid w:val="00B90C33"/>
    <w:rsid w:val="00B935AF"/>
    <w:rsid w:val="00BA21F1"/>
    <w:rsid w:val="00BA56E0"/>
    <w:rsid w:val="00BA5F60"/>
    <w:rsid w:val="00BA73F2"/>
    <w:rsid w:val="00BB169D"/>
    <w:rsid w:val="00BB2BEE"/>
    <w:rsid w:val="00BB344D"/>
    <w:rsid w:val="00BB3867"/>
    <w:rsid w:val="00BB391B"/>
    <w:rsid w:val="00BB6B99"/>
    <w:rsid w:val="00BB7063"/>
    <w:rsid w:val="00BC1114"/>
    <w:rsid w:val="00BC173F"/>
    <w:rsid w:val="00BC2678"/>
    <w:rsid w:val="00BC2938"/>
    <w:rsid w:val="00BC3492"/>
    <w:rsid w:val="00BC3C56"/>
    <w:rsid w:val="00BC5FB5"/>
    <w:rsid w:val="00BD1240"/>
    <w:rsid w:val="00BD1F51"/>
    <w:rsid w:val="00BD2800"/>
    <w:rsid w:val="00BD31FC"/>
    <w:rsid w:val="00BD3373"/>
    <w:rsid w:val="00BD58F0"/>
    <w:rsid w:val="00BD652E"/>
    <w:rsid w:val="00BE040E"/>
    <w:rsid w:val="00BE0814"/>
    <w:rsid w:val="00BE256D"/>
    <w:rsid w:val="00BE5697"/>
    <w:rsid w:val="00BE6E0C"/>
    <w:rsid w:val="00BF12CF"/>
    <w:rsid w:val="00BF442B"/>
    <w:rsid w:val="00BF7B65"/>
    <w:rsid w:val="00C006E4"/>
    <w:rsid w:val="00C0110B"/>
    <w:rsid w:val="00C01522"/>
    <w:rsid w:val="00C01CA4"/>
    <w:rsid w:val="00C037D9"/>
    <w:rsid w:val="00C03CE9"/>
    <w:rsid w:val="00C045E3"/>
    <w:rsid w:val="00C04CD8"/>
    <w:rsid w:val="00C04D99"/>
    <w:rsid w:val="00C058EA"/>
    <w:rsid w:val="00C06A5D"/>
    <w:rsid w:val="00C10F8C"/>
    <w:rsid w:val="00C11153"/>
    <w:rsid w:val="00C11427"/>
    <w:rsid w:val="00C130EF"/>
    <w:rsid w:val="00C13455"/>
    <w:rsid w:val="00C13CF1"/>
    <w:rsid w:val="00C14055"/>
    <w:rsid w:val="00C20B87"/>
    <w:rsid w:val="00C2114A"/>
    <w:rsid w:val="00C21217"/>
    <w:rsid w:val="00C21358"/>
    <w:rsid w:val="00C23FBA"/>
    <w:rsid w:val="00C247EE"/>
    <w:rsid w:val="00C25410"/>
    <w:rsid w:val="00C271C9"/>
    <w:rsid w:val="00C276D9"/>
    <w:rsid w:val="00C3187C"/>
    <w:rsid w:val="00C31E44"/>
    <w:rsid w:val="00C32C71"/>
    <w:rsid w:val="00C343F8"/>
    <w:rsid w:val="00C346AF"/>
    <w:rsid w:val="00C3509E"/>
    <w:rsid w:val="00C359CD"/>
    <w:rsid w:val="00C36127"/>
    <w:rsid w:val="00C37C0F"/>
    <w:rsid w:val="00C40B5B"/>
    <w:rsid w:val="00C41ACD"/>
    <w:rsid w:val="00C421B4"/>
    <w:rsid w:val="00C42A56"/>
    <w:rsid w:val="00C437DA"/>
    <w:rsid w:val="00C44111"/>
    <w:rsid w:val="00C44835"/>
    <w:rsid w:val="00C457D3"/>
    <w:rsid w:val="00C519F6"/>
    <w:rsid w:val="00C524DB"/>
    <w:rsid w:val="00C52569"/>
    <w:rsid w:val="00C5385E"/>
    <w:rsid w:val="00C53B36"/>
    <w:rsid w:val="00C547D5"/>
    <w:rsid w:val="00C5542A"/>
    <w:rsid w:val="00C561C3"/>
    <w:rsid w:val="00C60A91"/>
    <w:rsid w:val="00C6168C"/>
    <w:rsid w:val="00C621AC"/>
    <w:rsid w:val="00C62236"/>
    <w:rsid w:val="00C624C3"/>
    <w:rsid w:val="00C6293F"/>
    <w:rsid w:val="00C63269"/>
    <w:rsid w:val="00C65FC1"/>
    <w:rsid w:val="00C67660"/>
    <w:rsid w:val="00C677E7"/>
    <w:rsid w:val="00C67943"/>
    <w:rsid w:val="00C709E8"/>
    <w:rsid w:val="00C7223E"/>
    <w:rsid w:val="00C72EFF"/>
    <w:rsid w:val="00C7374D"/>
    <w:rsid w:val="00C80C99"/>
    <w:rsid w:val="00C83FC4"/>
    <w:rsid w:val="00C84038"/>
    <w:rsid w:val="00C842AC"/>
    <w:rsid w:val="00C8587F"/>
    <w:rsid w:val="00C863F8"/>
    <w:rsid w:val="00C86D0F"/>
    <w:rsid w:val="00C905D5"/>
    <w:rsid w:val="00C90BFE"/>
    <w:rsid w:val="00C9103A"/>
    <w:rsid w:val="00C91A7C"/>
    <w:rsid w:val="00C92324"/>
    <w:rsid w:val="00C93879"/>
    <w:rsid w:val="00C9468A"/>
    <w:rsid w:val="00C94BC7"/>
    <w:rsid w:val="00C96CEF"/>
    <w:rsid w:val="00CA485E"/>
    <w:rsid w:val="00CA4953"/>
    <w:rsid w:val="00CA65EB"/>
    <w:rsid w:val="00CA719A"/>
    <w:rsid w:val="00CB1BB0"/>
    <w:rsid w:val="00CB3676"/>
    <w:rsid w:val="00CB52CA"/>
    <w:rsid w:val="00CB5A7A"/>
    <w:rsid w:val="00CC023A"/>
    <w:rsid w:val="00CC0823"/>
    <w:rsid w:val="00CC18F8"/>
    <w:rsid w:val="00CC3274"/>
    <w:rsid w:val="00CC40A5"/>
    <w:rsid w:val="00CC429D"/>
    <w:rsid w:val="00CC4C29"/>
    <w:rsid w:val="00CC61CD"/>
    <w:rsid w:val="00CC7CAA"/>
    <w:rsid w:val="00CD000B"/>
    <w:rsid w:val="00CD2DDF"/>
    <w:rsid w:val="00CD32D0"/>
    <w:rsid w:val="00CD6386"/>
    <w:rsid w:val="00CD6DAC"/>
    <w:rsid w:val="00CD78F9"/>
    <w:rsid w:val="00CE0047"/>
    <w:rsid w:val="00CE074D"/>
    <w:rsid w:val="00CE3045"/>
    <w:rsid w:val="00CE5E3A"/>
    <w:rsid w:val="00CE5EC6"/>
    <w:rsid w:val="00CF08EA"/>
    <w:rsid w:val="00CF0E6C"/>
    <w:rsid w:val="00CF20D0"/>
    <w:rsid w:val="00CF29D0"/>
    <w:rsid w:val="00CF44B2"/>
    <w:rsid w:val="00CF4A3D"/>
    <w:rsid w:val="00CF64C8"/>
    <w:rsid w:val="00D00B0A"/>
    <w:rsid w:val="00D01C85"/>
    <w:rsid w:val="00D01DBA"/>
    <w:rsid w:val="00D05A4D"/>
    <w:rsid w:val="00D06116"/>
    <w:rsid w:val="00D07E07"/>
    <w:rsid w:val="00D12368"/>
    <w:rsid w:val="00D12713"/>
    <w:rsid w:val="00D15ED0"/>
    <w:rsid w:val="00D16B00"/>
    <w:rsid w:val="00D175B3"/>
    <w:rsid w:val="00D17B9F"/>
    <w:rsid w:val="00D20C00"/>
    <w:rsid w:val="00D22026"/>
    <w:rsid w:val="00D235B4"/>
    <w:rsid w:val="00D24AB2"/>
    <w:rsid w:val="00D254FD"/>
    <w:rsid w:val="00D3004F"/>
    <w:rsid w:val="00D35801"/>
    <w:rsid w:val="00D36EDC"/>
    <w:rsid w:val="00D3728D"/>
    <w:rsid w:val="00D40313"/>
    <w:rsid w:val="00D5062F"/>
    <w:rsid w:val="00D5089F"/>
    <w:rsid w:val="00D5126C"/>
    <w:rsid w:val="00D52F34"/>
    <w:rsid w:val="00D53777"/>
    <w:rsid w:val="00D56AB4"/>
    <w:rsid w:val="00D610B7"/>
    <w:rsid w:val="00D615AB"/>
    <w:rsid w:val="00D64B10"/>
    <w:rsid w:val="00D65676"/>
    <w:rsid w:val="00D65FC4"/>
    <w:rsid w:val="00D6678B"/>
    <w:rsid w:val="00D67686"/>
    <w:rsid w:val="00D70447"/>
    <w:rsid w:val="00D70594"/>
    <w:rsid w:val="00D71137"/>
    <w:rsid w:val="00D72CA4"/>
    <w:rsid w:val="00D73287"/>
    <w:rsid w:val="00D7488E"/>
    <w:rsid w:val="00D74A13"/>
    <w:rsid w:val="00D77B2E"/>
    <w:rsid w:val="00D8039F"/>
    <w:rsid w:val="00D80C9D"/>
    <w:rsid w:val="00D80D90"/>
    <w:rsid w:val="00D8192D"/>
    <w:rsid w:val="00D83910"/>
    <w:rsid w:val="00D84318"/>
    <w:rsid w:val="00D849F9"/>
    <w:rsid w:val="00D8554B"/>
    <w:rsid w:val="00D85A03"/>
    <w:rsid w:val="00D904A2"/>
    <w:rsid w:val="00D9118D"/>
    <w:rsid w:val="00D91705"/>
    <w:rsid w:val="00D91E82"/>
    <w:rsid w:val="00D92A79"/>
    <w:rsid w:val="00D93A4F"/>
    <w:rsid w:val="00D940C3"/>
    <w:rsid w:val="00D96453"/>
    <w:rsid w:val="00D96ED2"/>
    <w:rsid w:val="00DA1713"/>
    <w:rsid w:val="00DA17F2"/>
    <w:rsid w:val="00DA22E4"/>
    <w:rsid w:val="00DA2AAD"/>
    <w:rsid w:val="00DA32CA"/>
    <w:rsid w:val="00DA52C2"/>
    <w:rsid w:val="00DA77A6"/>
    <w:rsid w:val="00DB05D2"/>
    <w:rsid w:val="00DB0A92"/>
    <w:rsid w:val="00DB3122"/>
    <w:rsid w:val="00DB383D"/>
    <w:rsid w:val="00DB48EF"/>
    <w:rsid w:val="00DB4B9A"/>
    <w:rsid w:val="00DB579E"/>
    <w:rsid w:val="00DB76DF"/>
    <w:rsid w:val="00DC0B5E"/>
    <w:rsid w:val="00DC1DEF"/>
    <w:rsid w:val="00DC270C"/>
    <w:rsid w:val="00DC34DB"/>
    <w:rsid w:val="00DC61A0"/>
    <w:rsid w:val="00DC6B2C"/>
    <w:rsid w:val="00DC7A3A"/>
    <w:rsid w:val="00DD000E"/>
    <w:rsid w:val="00DD050B"/>
    <w:rsid w:val="00DD0C92"/>
    <w:rsid w:val="00DE0131"/>
    <w:rsid w:val="00DE2AC8"/>
    <w:rsid w:val="00DE3C89"/>
    <w:rsid w:val="00DE46A5"/>
    <w:rsid w:val="00DE60BC"/>
    <w:rsid w:val="00DE6E4E"/>
    <w:rsid w:val="00DE6EB3"/>
    <w:rsid w:val="00DF107D"/>
    <w:rsid w:val="00DF345A"/>
    <w:rsid w:val="00DF5023"/>
    <w:rsid w:val="00DF6CDD"/>
    <w:rsid w:val="00E0054C"/>
    <w:rsid w:val="00E00C61"/>
    <w:rsid w:val="00E0151F"/>
    <w:rsid w:val="00E019CE"/>
    <w:rsid w:val="00E02757"/>
    <w:rsid w:val="00E03DF1"/>
    <w:rsid w:val="00E03E85"/>
    <w:rsid w:val="00E04188"/>
    <w:rsid w:val="00E042AF"/>
    <w:rsid w:val="00E0462E"/>
    <w:rsid w:val="00E05B40"/>
    <w:rsid w:val="00E05EC8"/>
    <w:rsid w:val="00E06D7F"/>
    <w:rsid w:val="00E06EFB"/>
    <w:rsid w:val="00E11C2F"/>
    <w:rsid w:val="00E12898"/>
    <w:rsid w:val="00E13846"/>
    <w:rsid w:val="00E14FE9"/>
    <w:rsid w:val="00E167E5"/>
    <w:rsid w:val="00E17241"/>
    <w:rsid w:val="00E20592"/>
    <w:rsid w:val="00E21A34"/>
    <w:rsid w:val="00E21CE1"/>
    <w:rsid w:val="00E221E5"/>
    <w:rsid w:val="00E24D02"/>
    <w:rsid w:val="00E25030"/>
    <w:rsid w:val="00E25AE6"/>
    <w:rsid w:val="00E26969"/>
    <w:rsid w:val="00E27AA9"/>
    <w:rsid w:val="00E303B3"/>
    <w:rsid w:val="00E30981"/>
    <w:rsid w:val="00E31654"/>
    <w:rsid w:val="00E31B6B"/>
    <w:rsid w:val="00E34055"/>
    <w:rsid w:val="00E40116"/>
    <w:rsid w:val="00E43D38"/>
    <w:rsid w:val="00E503CA"/>
    <w:rsid w:val="00E54432"/>
    <w:rsid w:val="00E6038A"/>
    <w:rsid w:val="00E60DB2"/>
    <w:rsid w:val="00E65003"/>
    <w:rsid w:val="00E65007"/>
    <w:rsid w:val="00E709BA"/>
    <w:rsid w:val="00E74134"/>
    <w:rsid w:val="00E770C4"/>
    <w:rsid w:val="00E7765C"/>
    <w:rsid w:val="00E812E0"/>
    <w:rsid w:val="00E86232"/>
    <w:rsid w:val="00E87C7D"/>
    <w:rsid w:val="00E90A8F"/>
    <w:rsid w:val="00E91045"/>
    <w:rsid w:val="00E91624"/>
    <w:rsid w:val="00E93550"/>
    <w:rsid w:val="00E94743"/>
    <w:rsid w:val="00E9646C"/>
    <w:rsid w:val="00EA017D"/>
    <w:rsid w:val="00EA1868"/>
    <w:rsid w:val="00EA2C97"/>
    <w:rsid w:val="00EA6AF4"/>
    <w:rsid w:val="00EA7E75"/>
    <w:rsid w:val="00EB0916"/>
    <w:rsid w:val="00EB14D7"/>
    <w:rsid w:val="00EB4644"/>
    <w:rsid w:val="00EB6C10"/>
    <w:rsid w:val="00EC4901"/>
    <w:rsid w:val="00EC4F5A"/>
    <w:rsid w:val="00EC5813"/>
    <w:rsid w:val="00EE001E"/>
    <w:rsid w:val="00EE03C8"/>
    <w:rsid w:val="00EE1B5E"/>
    <w:rsid w:val="00EE4C5F"/>
    <w:rsid w:val="00EE693E"/>
    <w:rsid w:val="00EF2595"/>
    <w:rsid w:val="00EF2E30"/>
    <w:rsid w:val="00EF34B4"/>
    <w:rsid w:val="00EF4081"/>
    <w:rsid w:val="00EF4370"/>
    <w:rsid w:val="00EF44D4"/>
    <w:rsid w:val="00EF4E92"/>
    <w:rsid w:val="00EF56A4"/>
    <w:rsid w:val="00EF7DCB"/>
    <w:rsid w:val="00F006D5"/>
    <w:rsid w:val="00F0075A"/>
    <w:rsid w:val="00F03452"/>
    <w:rsid w:val="00F0363B"/>
    <w:rsid w:val="00F03C8C"/>
    <w:rsid w:val="00F04C86"/>
    <w:rsid w:val="00F05FA6"/>
    <w:rsid w:val="00F06016"/>
    <w:rsid w:val="00F07530"/>
    <w:rsid w:val="00F1037B"/>
    <w:rsid w:val="00F10E6D"/>
    <w:rsid w:val="00F116BE"/>
    <w:rsid w:val="00F11CB3"/>
    <w:rsid w:val="00F140CF"/>
    <w:rsid w:val="00F15953"/>
    <w:rsid w:val="00F16310"/>
    <w:rsid w:val="00F21401"/>
    <w:rsid w:val="00F223CF"/>
    <w:rsid w:val="00F2632D"/>
    <w:rsid w:val="00F27820"/>
    <w:rsid w:val="00F2785A"/>
    <w:rsid w:val="00F27A11"/>
    <w:rsid w:val="00F30E15"/>
    <w:rsid w:val="00F310B5"/>
    <w:rsid w:val="00F31B75"/>
    <w:rsid w:val="00F31F94"/>
    <w:rsid w:val="00F340A4"/>
    <w:rsid w:val="00F34375"/>
    <w:rsid w:val="00F3637A"/>
    <w:rsid w:val="00F374C1"/>
    <w:rsid w:val="00F37968"/>
    <w:rsid w:val="00F37AB4"/>
    <w:rsid w:val="00F37D28"/>
    <w:rsid w:val="00F37D9E"/>
    <w:rsid w:val="00F40BFE"/>
    <w:rsid w:val="00F43BBE"/>
    <w:rsid w:val="00F46554"/>
    <w:rsid w:val="00F46707"/>
    <w:rsid w:val="00F469CC"/>
    <w:rsid w:val="00F469FA"/>
    <w:rsid w:val="00F46A2F"/>
    <w:rsid w:val="00F47312"/>
    <w:rsid w:val="00F50BFE"/>
    <w:rsid w:val="00F51224"/>
    <w:rsid w:val="00F516E2"/>
    <w:rsid w:val="00F51D13"/>
    <w:rsid w:val="00F5209E"/>
    <w:rsid w:val="00F52417"/>
    <w:rsid w:val="00F6100B"/>
    <w:rsid w:val="00F64B2E"/>
    <w:rsid w:val="00F67FF0"/>
    <w:rsid w:val="00F7046C"/>
    <w:rsid w:val="00F72341"/>
    <w:rsid w:val="00F74FB8"/>
    <w:rsid w:val="00F83D27"/>
    <w:rsid w:val="00F843D1"/>
    <w:rsid w:val="00F846C8"/>
    <w:rsid w:val="00F84F71"/>
    <w:rsid w:val="00F85CCB"/>
    <w:rsid w:val="00F861AB"/>
    <w:rsid w:val="00F9086D"/>
    <w:rsid w:val="00F94460"/>
    <w:rsid w:val="00F94F76"/>
    <w:rsid w:val="00F958B3"/>
    <w:rsid w:val="00F95BE9"/>
    <w:rsid w:val="00F97193"/>
    <w:rsid w:val="00F9738F"/>
    <w:rsid w:val="00FA0821"/>
    <w:rsid w:val="00FA6DF2"/>
    <w:rsid w:val="00FB1FEC"/>
    <w:rsid w:val="00FB3551"/>
    <w:rsid w:val="00FB721D"/>
    <w:rsid w:val="00FC213B"/>
    <w:rsid w:val="00FC3553"/>
    <w:rsid w:val="00FC68C5"/>
    <w:rsid w:val="00FC6CAD"/>
    <w:rsid w:val="00FC6F3A"/>
    <w:rsid w:val="00FD0CEF"/>
    <w:rsid w:val="00FD1E78"/>
    <w:rsid w:val="00FD20A9"/>
    <w:rsid w:val="00FD30B7"/>
    <w:rsid w:val="00FD51CF"/>
    <w:rsid w:val="00FD657C"/>
    <w:rsid w:val="00FD66C0"/>
    <w:rsid w:val="00FD6756"/>
    <w:rsid w:val="00FD7E6C"/>
    <w:rsid w:val="00FE3003"/>
    <w:rsid w:val="00FE3DA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517BFA12"/>
  <w15:docId w15:val="{CF6C54CF-1731-4A6E-BFF7-15E33DD7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0B7"/>
    <w:rPr>
      <w:sz w:val="24"/>
      <w:szCs w:val="24"/>
    </w:rPr>
  </w:style>
  <w:style w:type="paragraph" w:styleId="Titre1">
    <w:name w:val="heading 1"/>
    <w:basedOn w:val="Normal"/>
    <w:next w:val="Normal"/>
    <w:qFormat/>
    <w:rsid w:val="00DE3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6720B7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re3">
    <w:name w:val="heading 3"/>
    <w:basedOn w:val="Normal"/>
    <w:next w:val="Normal"/>
    <w:link w:val="Titre3Car"/>
    <w:qFormat/>
    <w:rsid w:val="006720B7"/>
    <w:pPr>
      <w:keepNext/>
      <w:outlineLvl w:val="2"/>
    </w:pPr>
    <w:rPr>
      <w:rFonts w:ascii="Tahoma" w:hAnsi="Tahoma" w:cs="Tahoma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JEN">
    <w:name w:val="OJEN"/>
    <w:basedOn w:val="Corpsdetexte"/>
    <w:rsid w:val="006720B7"/>
    <w:pPr>
      <w:spacing w:after="0"/>
    </w:pPr>
    <w:rPr>
      <w:rFonts w:ascii="Myriad Pro" w:hAnsi="Myriad Pro" w:cs="Myriad Pro"/>
      <w:lang w:val="fr-FR" w:eastAsia="ja-JP"/>
    </w:rPr>
  </w:style>
  <w:style w:type="character" w:styleId="Lienhypertexte">
    <w:name w:val="Hyperlink"/>
    <w:basedOn w:val="Policepardfaut"/>
    <w:uiPriority w:val="99"/>
    <w:rsid w:val="006720B7"/>
    <w:rPr>
      <w:color w:val="0000FF"/>
      <w:u w:val="single"/>
    </w:rPr>
  </w:style>
  <w:style w:type="paragraph" w:styleId="NormalWeb">
    <w:name w:val="Normal (Web)"/>
    <w:basedOn w:val="Normal"/>
    <w:rsid w:val="006720B7"/>
    <w:pPr>
      <w:spacing w:before="100" w:beforeAutospacing="1" w:after="100" w:afterAutospacing="1"/>
    </w:pPr>
    <w:rPr>
      <w:lang w:val="fr-FR" w:eastAsia="fr-FR"/>
    </w:rPr>
  </w:style>
  <w:style w:type="character" w:styleId="lev">
    <w:name w:val="Strong"/>
    <w:basedOn w:val="Policepardfaut"/>
    <w:qFormat/>
    <w:rsid w:val="006720B7"/>
    <w:rPr>
      <w:b/>
      <w:bCs/>
    </w:rPr>
  </w:style>
  <w:style w:type="character" w:customStyle="1" w:styleId="mw-headline">
    <w:name w:val="mw-headline"/>
    <w:basedOn w:val="Policepardfaut"/>
    <w:rsid w:val="006720B7"/>
  </w:style>
  <w:style w:type="character" w:customStyle="1" w:styleId="Titre3Car">
    <w:name w:val="Titre 3 Car"/>
    <w:basedOn w:val="Policepardfaut"/>
    <w:link w:val="Titre3"/>
    <w:rsid w:val="006720B7"/>
    <w:rPr>
      <w:rFonts w:ascii="Tahoma" w:hAnsi="Tahoma" w:cs="Tahoma"/>
      <w:b/>
      <w:sz w:val="24"/>
      <w:szCs w:val="24"/>
      <w:u w:val="single"/>
      <w:lang w:val="fr-CA" w:eastAsia="fr-CA" w:bidi="ar-SA"/>
    </w:rPr>
  </w:style>
  <w:style w:type="character" w:styleId="Accentuation">
    <w:name w:val="Emphasis"/>
    <w:basedOn w:val="Policepardfaut"/>
    <w:qFormat/>
    <w:rsid w:val="006720B7"/>
    <w:rPr>
      <w:i/>
      <w:iCs/>
    </w:rPr>
  </w:style>
  <w:style w:type="character" w:styleId="AcronymeHTML">
    <w:name w:val="HTML Acronym"/>
    <w:basedOn w:val="Policepardfaut"/>
    <w:rsid w:val="006720B7"/>
  </w:style>
  <w:style w:type="paragraph" w:styleId="Corpsdetexte">
    <w:name w:val="Body Text"/>
    <w:basedOn w:val="Normal"/>
    <w:rsid w:val="006720B7"/>
    <w:pPr>
      <w:spacing w:after="120"/>
    </w:pPr>
  </w:style>
  <w:style w:type="character" w:styleId="Lienhypertextesuivivisit">
    <w:name w:val="FollowedHyperlink"/>
    <w:basedOn w:val="Policepardfaut"/>
    <w:rsid w:val="00171759"/>
    <w:rPr>
      <w:color w:val="800080"/>
      <w:u w:val="single"/>
    </w:rPr>
  </w:style>
  <w:style w:type="paragraph" w:styleId="En-tte">
    <w:name w:val="header"/>
    <w:basedOn w:val="Normal"/>
    <w:link w:val="En-tteCar"/>
    <w:rsid w:val="00F21401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rsid w:val="00F21401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link w:val="TextedebullesCar"/>
    <w:rsid w:val="00C212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2121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AF64F6"/>
    <w:rPr>
      <w:sz w:val="16"/>
      <w:szCs w:val="16"/>
    </w:rPr>
  </w:style>
  <w:style w:type="paragraph" w:styleId="Commentaire">
    <w:name w:val="annotation text"/>
    <w:basedOn w:val="Normal"/>
    <w:link w:val="CommentaireCar"/>
    <w:rsid w:val="00AF64F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64F6"/>
  </w:style>
  <w:style w:type="paragraph" w:styleId="Objetducommentaire">
    <w:name w:val="annotation subject"/>
    <w:basedOn w:val="Commentaire"/>
    <w:next w:val="Commentaire"/>
    <w:link w:val="ObjetducommentaireCar"/>
    <w:rsid w:val="00AF64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F64F6"/>
    <w:rPr>
      <w:b/>
      <w:bCs/>
    </w:rPr>
  </w:style>
  <w:style w:type="table" w:styleId="Grilledutableau">
    <w:name w:val="Table Grid"/>
    <w:basedOn w:val="TableauNormal"/>
    <w:rsid w:val="005148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vision">
    <w:name w:val="Revision"/>
    <w:hidden/>
    <w:uiPriority w:val="99"/>
    <w:semiHidden/>
    <w:rsid w:val="00545F0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A5061"/>
    <w:pPr>
      <w:ind w:left="708"/>
    </w:pPr>
  </w:style>
  <w:style w:type="paragraph" w:customStyle="1" w:styleId="secsubsec">
    <w:name w:val="secsubsec"/>
    <w:basedOn w:val="Normal"/>
    <w:rsid w:val="00832484"/>
    <w:pPr>
      <w:spacing w:before="100" w:beforeAutospacing="1" w:after="100" w:afterAutospacing="1"/>
    </w:pPr>
    <w:rPr>
      <w:rFonts w:ascii="Verdana" w:hAnsi="Verdana"/>
      <w:lang w:val="fr-FR" w:eastAsia="fr-FR"/>
    </w:rPr>
  </w:style>
  <w:style w:type="paragraph" w:customStyle="1" w:styleId="paragraph">
    <w:name w:val="paragraph"/>
    <w:basedOn w:val="Normal"/>
    <w:rsid w:val="00832484"/>
    <w:pPr>
      <w:spacing w:before="100" w:beforeAutospacing="1" w:after="100" w:afterAutospacing="1"/>
    </w:pPr>
    <w:rPr>
      <w:rFonts w:ascii="Verdana" w:hAnsi="Verdana"/>
      <w:lang w:val="fr-FR" w:eastAsia="fr-FR"/>
    </w:rPr>
  </w:style>
  <w:style w:type="character" w:customStyle="1" w:styleId="italic">
    <w:name w:val="italic"/>
    <w:basedOn w:val="Policepardfaut"/>
    <w:rsid w:val="00832484"/>
    <w:rPr>
      <w:rFonts w:ascii="Verdana" w:hAnsi="Verdana" w:hint="default"/>
    </w:rPr>
  </w:style>
  <w:style w:type="character" w:customStyle="1" w:styleId="apple-style-span">
    <w:name w:val="apple-style-span"/>
    <w:basedOn w:val="Policepardfaut"/>
    <w:rsid w:val="00832484"/>
  </w:style>
  <w:style w:type="character" w:customStyle="1" w:styleId="ssl2">
    <w:name w:val="ss_l2"/>
    <w:basedOn w:val="Policepardfaut"/>
    <w:rsid w:val="00832484"/>
  </w:style>
  <w:style w:type="character" w:customStyle="1" w:styleId="hit">
    <w:name w:val="hit"/>
    <w:basedOn w:val="Policepardfaut"/>
    <w:rsid w:val="00832484"/>
  </w:style>
  <w:style w:type="character" w:customStyle="1" w:styleId="PieddepageCar">
    <w:name w:val="Pied de page Car"/>
    <w:basedOn w:val="Policepardfaut"/>
    <w:link w:val="Pieddepage"/>
    <w:rsid w:val="00BA5F60"/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204200"/>
    <w:rPr>
      <w:sz w:val="24"/>
      <w:szCs w:val="24"/>
    </w:rPr>
  </w:style>
  <w:style w:type="character" w:styleId="Numrodepage">
    <w:name w:val="page number"/>
    <w:basedOn w:val="Policepardfaut"/>
    <w:uiPriority w:val="99"/>
    <w:unhideWhenUsed/>
    <w:rsid w:val="00204200"/>
  </w:style>
  <w:style w:type="table" w:customStyle="1" w:styleId="Grilleclaire-Accent31">
    <w:name w:val="Grille claire - Accent 31"/>
    <w:basedOn w:val="TableauNormal"/>
    <w:next w:val="Grilleclaire-Accent3"/>
    <w:uiPriority w:val="62"/>
    <w:rsid w:val="009F3455"/>
    <w:rPr>
      <w:rFonts w:ascii="Helvetica" w:eastAsia="Helvetica" w:hAnsi="Helvetic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D130"/>
        <w:left w:val="single" w:sz="8" w:space="0" w:color="F1D130"/>
        <w:bottom w:val="single" w:sz="8" w:space="0" w:color="F1D130"/>
        <w:right w:val="single" w:sz="8" w:space="0" w:color="F1D130"/>
        <w:insideH w:val="single" w:sz="8" w:space="0" w:color="F1D130"/>
        <w:insideV w:val="single" w:sz="8" w:space="0" w:color="F1D130"/>
      </w:tblBorders>
    </w:tblPr>
    <w:tblStylePr w:type="fir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F1D130"/>
          <w:left w:val="single" w:sz="8" w:space="0" w:color="F1D130"/>
          <w:bottom w:val="single" w:sz="18" w:space="0" w:color="F1D130"/>
          <w:right w:val="single" w:sz="8" w:space="0" w:color="F1D130"/>
          <w:insideH w:val="nil"/>
          <w:insideV w:val="single" w:sz="8" w:space="0" w:color="F1D130"/>
        </w:tcBorders>
      </w:tcPr>
    </w:tblStylePr>
    <w:tblStylePr w:type="la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double" w:sz="6" w:space="0" w:color="F1D130"/>
          <w:left w:val="single" w:sz="8" w:space="0" w:color="F1D130"/>
          <w:bottom w:val="single" w:sz="8" w:space="0" w:color="F1D130"/>
          <w:right w:val="single" w:sz="8" w:space="0" w:color="F1D130"/>
          <w:insideH w:val="nil"/>
          <w:insideV w:val="single" w:sz="8" w:space="0" w:color="F1D130"/>
        </w:tcBorders>
      </w:tcPr>
    </w:tblStylePr>
    <w:tblStylePr w:type="firstCol">
      <w:rPr>
        <w:rFonts w:ascii="Helvetica" w:eastAsia="Times New Roman" w:hAnsi="Helvetica" w:cs="Times New Roman"/>
        <w:b/>
        <w:bCs/>
      </w:rPr>
    </w:tblStylePr>
    <w:tblStylePr w:type="lastCol"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F1D130"/>
          <w:left w:val="single" w:sz="8" w:space="0" w:color="F1D130"/>
          <w:bottom w:val="single" w:sz="8" w:space="0" w:color="F1D130"/>
          <w:right w:val="single" w:sz="8" w:space="0" w:color="F1D130"/>
        </w:tcBorders>
      </w:tcPr>
    </w:tblStylePr>
    <w:tblStylePr w:type="band1Vert">
      <w:tblPr/>
      <w:tcPr>
        <w:tcBorders>
          <w:top w:val="single" w:sz="8" w:space="0" w:color="F1D130"/>
          <w:left w:val="single" w:sz="8" w:space="0" w:color="F1D130"/>
          <w:bottom w:val="single" w:sz="8" w:space="0" w:color="F1D130"/>
          <w:right w:val="single" w:sz="8" w:space="0" w:color="F1D130"/>
        </w:tcBorders>
        <w:shd w:val="clear" w:color="auto" w:fill="FBF3CB"/>
      </w:tcPr>
    </w:tblStylePr>
    <w:tblStylePr w:type="band1Horz">
      <w:tblPr/>
      <w:tcPr>
        <w:tcBorders>
          <w:top w:val="single" w:sz="8" w:space="0" w:color="F1D130"/>
          <w:left w:val="single" w:sz="8" w:space="0" w:color="F1D130"/>
          <w:bottom w:val="single" w:sz="8" w:space="0" w:color="F1D130"/>
          <w:right w:val="single" w:sz="8" w:space="0" w:color="F1D130"/>
          <w:insideV w:val="single" w:sz="8" w:space="0" w:color="F1D130"/>
        </w:tcBorders>
        <w:shd w:val="clear" w:color="auto" w:fill="FBF3CB"/>
      </w:tcPr>
    </w:tblStylePr>
    <w:tblStylePr w:type="band2Horz">
      <w:tblPr/>
      <w:tcPr>
        <w:tcBorders>
          <w:top w:val="single" w:sz="8" w:space="0" w:color="F1D130"/>
          <w:left w:val="single" w:sz="8" w:space="0" w:color="F1D130"/>
          <w:bottom w:val="single" w:sz="8" w:space="0" w:color="F1D130"/>
          <w:right w:val="single" w:sz="8" w:space="0" w:color="F1D130"/>
          <w:insideV w:val="single" w:sz="8" w:space="0" w:color="F1D130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9F345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ansinterligne">
    <w:name w:val="No Spacing"/>
    <w:uiPriority w:val="1"/>
    <w:qFormat/>
    <w:rsid w:val="0048601E"/>
    <w:rPr>
      <w:sz w:val="24"/>
      <w:szCs w:val="24"/>
    </w:rPr>
  </w:style>
  <w:style w:type="paragraph" w:customStyle="1" w:styleId="Corps">
    <w:name w:val="Corps"/>
    <w:rsid w:val="0015343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NMz6SV85aI&amp;fmt=22" TargetMode="Externa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ois.justice.gc.ca/en/charter/1.html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Qz_iRLBdYw&amp;fmt=22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customXml" Target="../customXml/item3.xml"/><Relationship Id="rId10" Type="http://schemas.openxmlformats.org/officeDocument/2006/relationships/hyperlink" Target="http://www.youtube.com/watch?v=JTk409NT9do&amp;fmt=2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2bC1RUDto2c&amp;fmt=22" TargetMode="External"/><Relationship Id="rId14" Type="http://schemas.openxmlformats.org/officeDocument/2006/relationships/diagramLayout" Target="diagrams/layout1.xml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271B56-1F5A-4268-8877-E96D9A38F94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63D49A58-788F-400E-9BA7-B2D750551709}">
      <dgm:prSet/>
      <dgm:spPr/>
      <dgm:t>
        <a:bodyPr/>
        <a:lstStyle/>
        <a:p>
          <a:pPr marR="0" algn="ctr" rtl="0"/>
          <a:r>
            <a:rPr lang="fr-CA" baseline="0" smtClean="0">
              <a:latin typeface="Calibri"/>
            </a:rPr>
            <a:t>La Charte nous accorde des</a:t>
          </a:r>
          <a:r>
            <a:rPr lang="fr-CA" b="1" baseline="0" smtClean="0">
              <a:latin typeface="Calibri"/>
            </a:rPr>
            <a:t> DROITS </a:t>
          </a:r>
          <a:endParaRPr lang="fr-CA" smtClean="0"/>
        </a:p>
      </dgm:t>
    </dgm:pt>
    <dgm:pt modelId="{9AFE157A-358F-4A3E-A35E-F53A30323CDC}" type="parTrans" cxnId="{346754DA-0246-4D42-A741-05F457E3555A}">
      <dgm:prSet/>
      <dgm:spPr/>
      <dgm:t>
        <a:bodyPr/>
        <a:lstStyle/>
        <a:p>
          <a:endParaRPr lang="en-CA"/>
        </a:p>
      </dgm:t>
    </dgm:pt>
    <dgm:pt modelId="{412F6D79-F50E-49BD-90A8-0C28823D7A93}" type="sibTrans" cxnId="{346754DA-0246-4D42-A741-05F457E3555A}">
      <dgm:prSet/>
      <dgm:spPr/>
      <dgm:t>
        <a:bodyPr/>
        <a:lstStyle/>
        <a:p>
          <a:endParaRPr lang="en-CA"/>
        </a:p>
      </dgm:t>
    </dgm:pt>
    <dgm:pt modelId="{4819857F-6256-4538-A6A1-7ACADDB58B4D}">
      <dgm:prSet/>
      <dgm:spPr/>
      <dgm:t>
        <a:bodyPr/>
        <a:lstStyle/>
        <a:p>
          <a:pPr marR="0" algn="ctr" rtl="0"/>
          <a:r>
            <a:rPr lang="fr-CA" baseline="0" smtClean="0">
              <a:latin typeface="Calibri"/>
            </a:rPr>
            <a:t>Le gouvernement et les lois ne peuvent pas retirer ces droits </a:t>
          </a:r>
          <a:r>
            <a:rPr lang="fr-CA" b="1" u="none" baseline="0" smtClean="0">
              <a:latin typeface="Calibri"/>
            </a:rPr>
            <a:t>sans juste cause</a:t>
          </a:r>
          <a:endParaRPr lang="fr-CA" u="none" smtClean="0"/>
        </a:p>
      </dgm:t>
    </dgm:pt>
    <dgm:pt modelId="{6117C339-B1CA-4E99-9509-DC3D35954CE1}" type="parTrans" cxnId="{4FE438EA-8307-4648-97DA-1A8A48B204D8}">
      <dgm:prSet/>
      <dgm:spPr/>
      <dgm:t>
        <a:bodyPr/>
        <a:lstStyle/>
        <a:p>
          <a:endParaRPr lang="en-CA"/>
        </a:p>
      </dgm:t>
    </dgm:pt>
    <dgm:pt modelId="{1B2DA0C2-5D69-4518-A92D-84006174BB2D}" type="sibTrans" cxnId="{4FE438EA-8307-4648-97DA-1A8A48B204D8}">
      <dgm:prSet/>
      <dgm:spPr/>
      <dgm:t>
        <a:bodyPr/>
        <a:lstStyle/>
        <a:p>
          <a:endParaRPr lang="en-CA"/>
        </a:p>
      </dgm:t>
    </dgm:pt>
    <dgm:pt modelId="{C6593438-C2F7-48DE-894F-57A093BAAE48}" type="pres">
      <dgm:prSet presAssocID="{97271B56-1F5A-4268-8877-E96D9A38F94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2F2B480-642A-43A3-AC6F-D1B5C84F650F}" type="pres">
      <dgm:prSet presAssocID="{63D49A58-788F-400E-9BA7-B2D750551709}" presName="hierRoot1" presStyleCnt="0">
        <dgm:presLayoutVars>
          <dgm:hierBranch/>
        </dgm:presLayoutVars>
      </dgm:prSet>
      <dgm:spPr/>
    </dgm:pt>
    <dgm:pt modelId="{2E401400-8609-4DB2-9EE2-98E66831B480}" type="pres">
      <dgm:prSet presAssocID="{63D49A58-788F-400E-9BA7-B2D750551709}" presName="rootComposite1" presStyleCnt="0"/>
      <dgm:spPr/>
    </dgm:pt>
    <dgm:pt modelId="{9C9E4A32-E8F2-40F0-993D-8BA825BC0EE3}" type="pres">
      <dgm:prSet presAssocID="{63D49A58-788F-400E-9BA7-B2D750551709}" presName="rootText1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fr-CA"/>
        </a:p>
      </dgm:t>
    </dgm:pt>
    <dgm:pt modelId="{7680568E-3CA7-4C7B-81D9-69A5F1C56E9F}" type="pres">
      <dgm:prSet presAssocID="{63D49A58-788F-400E-9BA7-B2D750551709}" presName="rootConnector1" presStyleLbl="node1" presStyleIdx="0" presStyleCnt="0"/>
      <dgm:spPr/>
      <dgm:t>
        <a:bodyPr/>
        <a:lstStyle/>
        <a:p>
          <a:endParaRPr lang="fr-CA"/>
        </a:p>
      </dgm:t>
    </dgm:pt>
    <dgm:pt modelId="{D3AE0D99-22E8-4DDB-A1CD-B7DC2E96924A}" type="pres">
      <dgm:prSet presAssocID="{63D49A58-788F-400E-9BA7-B2D750551709}" presName="hierChild2" presStyleCnt="0"/>
      <dgm:spPr/>
    </dgm:pt>
    <dgm:pt modelId="{0BC95512-0888-42C0-AC87-366CA0F936BD}" type="pres">
      <dgm:prSet presAssocID="{6117C339-B1CA-4E99-9509-DC3D35954CE1}" presName="Name35" presStyleLbl="parChTrans1D2" presStyleIdx="0" presStyleCnt="1"/>
      <dgm:spPr/>
      <dgm:t>
        <a:bodyPr/>
        <a:lstStyle/>
        <a:p>
          <a:endParaRPr lang="en-CA"/>
        </a:p>
      </dgm:t>
    </dgm:pt>
    <dgm:pt modelId="{07A71287-7212-4134-9FDB-D7CEE0601AEB}" type="pres">
      <dgm:prSet presAssocID="{4819857F-6256-4538-A6A1-7ACADDB58B4D}" presName="hierRoot2" presStyleCnt="0">
        <dgm:presLayoutVars>
          <dgm:hierBranch/>
        </dgm:presLayoutVars>
      </dgm:prSet>
      <dgm:spPr/>
    </dgm:pt>
    <dgm:pt modelId="{CF47DB8E-C041-4958-A920-30F1F8C9F1EA}" type="pres">
      <dgm:prSet presAssocID="{4819857F-6256-4538-A6A1-7ACADDB58B4D}" presName="rootComposite" presStyleCnt="0"/>
      <dgm:spPr/>
    </dgm:pt>
    <dgm:pt modelId="{2F043AD3-4D64-40E7-899A-E1B9CAA85D67}" type="pres">
      <dgm:prSet presAssocID="{4819857F-6256-4538-A6A1-7ACADDB58B4D}" presName="rootText" presStyleLbl="node2" presStyleIdx="0" presStyleCnt="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fr-CA"/>
        </a:p>
      </dgm:t>
    </dgm:pt>
    <dgm:pt modelId="{9EBDA7AE-3770-40BE-8FC7-701EC01468F6}" type="pres">
      <dgm:prSet presAssocID="{4819857F-6256-4538-A6A1-7ACADDB58B4D}" presName="rootConnector" presStyleLbl="node2" presStyleIdx="0" presStyleCnt="1"/>
      <dgm:spPr/>
      <dgm:t>
        <a:bodyPr/>
        <a:lstStyle/>
        <a:p>
          <a:endParaRPr lang="fr-CA"/>
        </a:p>
      </dgm:t>
    </dgm:pt>
    <dgm:pt modelId="{6C82002F-CF9E-4D2F-BA94-5203DE917C6C}" type="pres">
      <dgm:prSet presAssocID="{4819857F-6256-4538-A6A1-7ACADDB58B4D}" presName="hierChild4" presStyleCnt="0"/>
      <dgm:spPr/>
    </dgm:pt>
    <dgm:pt modelId="{F2CC538E-E7C4-4473-B634-B8B7F4893BDC}" type="pres">
      <dgm:prSet presAssocID="{4819857F-6256-4538-A6A1-7ACADDB58B4D}" presName="hierChild5" presStyleCnt="0"/>
      <dgm:spPr/>
    </dgm:pt>
    <dgm:pt modelId="{AC25D9FA-4345-4B01-BFFB-011B5624995D}" type="pres">
      <dgm:prSet presAssocID="{63D49A58-788F-400E-9BA7-B2D750551709}" presName="hierChild3" presStyleCnt="0"/>
      <dgm:spPr/>
    </dgm:pt>
  </dgm:ptLst>
  <dgm:cxnLst>
    <dgm:cxn modelId="{8CFB56CA-359E-4C25-AC87-AE1D897A57AC}" type="presOf" srcId="{63D49A58-788F-400E-9BA7-B2D750551709}" destId="{9C9E4A32-E8F2-40F0-993D-8BA825BC0EE3}" srcOrd="0" destOrd="0" presId="urn:microsoft.com/office/officeart/2005/8/layout/orgChart1"/>
    <dgm:cxn modelId="{3FC83397-0FCA-4EEA-B4F0-16E2347C5F87}" type="presOf" srcId="{4819857F-6256-4538-A6A1-7ACADDB58B4D}" destId="{9EBDA7AE-3770-40BE-8FC7-701EC01468F6}" srcOrd="1" destOrd="0" presId="urn:microsoft.com/office/officeart/2005/8/layout/orgChart1"/>
    <dgm:cxn modelId="{346754DA-0246-4D42-A741-05F457E3555A}" srcId="{97271B56-1F5A-4268-8877-E96D9A38F949}" destId="{63D49A58-788F-400E-9BA7-B2D750551709}" srcOrd="0" destOrd="0" parTransId="{9AFE157A-358F-4A3E-A35E-F53A30323CDC}" sibTransId="{412F6D79-F50E-49BD-90A8-0C28823D7A93}"/>
    <dgm:cxn modelId="{4FE438EA-8307-4648-97DA-1A8A48B204D8}" srcId="{63D49A58-788F-400E-9BA7-B2D750551709}" destId="{4819857F-6256-4538-A6A1-7ACADDB58B4D}" srcOrd="0" destOrd="0" parTransId="{6117C339-B1CA-4E99-9509-DC3D35954CE1}" sibTransId="{1B2DA0C2-5D69-4518-A92D-84006174BB2D}"/>
    <dgm:cxn modelId="{7E587F99-EB96-46B0-B324-6D863E78AC54}" type="presOf" srcId="{97271B56-1F5A-4268-8877-E96D9A38F949}" destId="{C6593438-C2F7-48DE-894F-57A093BAAE48}" srcOrd="0" destOrd="0" presId="urn:microsoft.com/office/officeart/2005/8/layout/orgChart1"/>
    <dgm:cxn modelId="{CD6B916C-A913-486A-977C-0E079818FA09}" type="presOf" srcId="{6117C339-B1CA-4E99-9509-DC3D35954CE1}" destId="{0BC95512-0888-42C0-AC87-366CA0F936BD}" srcOrd="0" destOrd="0" presId="urn:microsoft.com/office/officeart/2005/8/layout/orgChart1"/>
    <dgm:cxn modelId="{410286F7-7695-40AA-9118-2C3E754522A6}" type="presOf" srcId="{4819857F-6256-4538-A6A1-7ACADDB58B4D}" destId="{2F043AD3-4D64-40E7-899A-E1B9CAA85D67}" srcOrd="0" destOrd="0" presId="urn:microsoft.com/office/officeart/2005/8/layout/orgChart1"/>
    <dgm:cxn modelId="{816281A3-3415-4592-A59F-D8F3CEA7F328}" type="presOf" srcId="{63D49A58-788F-400E-9BA7-B2D750551709}" destId="{7680568E-3CA7-4C7B-81D9-69A5F1C56E9F}" srcOrd="1" destOrd="0" presId="urn:microsoft.com/office/officeart/2005/8/layout/orgChart1"/>
    <dgm:cxn modelId="{12743850-C914-4593-BA65-433CF092C5BA}" type="presParOf" srcId="{C6593438-C2F7-48DE-894F-57A093BAAE48}" destId="{42F2B480-642A-43A3-AC6F-D1B5C84F650F}" srcOrd="0" destOrd="0" presId="urn:microsoft.com/office/officeart/2005/8/layout/orgChart1"/>
    <dgm:cxn modelId="{2857247C-A70F-4F23-8DD0-9026EC3949E2}" type="presParOf" srcId="{42F2B480-642A-43A3-AC6F-D1B5C84F650F}" destId="{2E401400-8609-4DB2-9EE2-98E66831B480}" srcOrd="0" destOrd="0" presId="urn:microsoft.com/office/officeart/2005/8/layout/orgChart1"/>
    <dgm:cxn modelId="{6E78978B-4BF3-4537-8D52-6AD28A75A632}" type="presParOf" srcId="{2E401400-8609-4DB2-9EE2-98E66831B480}" destId="{9C9E4A32-E8F2-40F0-993D-8BA825BC0EE3}" srcOrd="0" destOrd="0" presId="urn:microsoft.com/office/officeart/2005/8/layout/orgChart1"/>
    <dgm:cxn modelId="{C9D26185-AE88-47B9-AF19-C7B61E0E0C1D}" type="presParOf" srcId="{2E401400-8609-4DB2-9EE2-98E66831B480}" destId="{7680568E-3CA7-4C7B-81D9-69A5F1C56E9F}" srcOrd="1" destOrd="0" presId="urn:microsoft.com/office/officeart/2005/8/layout/orgChart1"/>
    <dgm:cxn modelId="{90BFFA17-5D2F-4721-91DF-4CC8DCD611E0}" type="presParOf" srcId="{42F2B480-642A-43A3-AC6F-D1B5C84F650F}" destId="{D3AE0D99-22E8-4DDB-A1CD-B7DC2E96924A}" srcOrd="1" destOrd="0" presId="urn:microsoft.com/office/officeart/2005/8/layout/orgChart1"/>
    <dgm:cxn modelId="{7E70292A-1A6E-4C00-B25E-9D51C8166DC5}" type="presParOf" srcId="{D3AE0D99-22E8-4DDB-A1CD-B7DC2E96924A}" destId="{0BC95512-0888-42C0-AC87-366CA0F936BD}" srcOrd="0" destOrd="0" presId="urn:microsoft.com/office/officeart/2005/8/layout/orgChart1"/>
    <dgm:cxn modelId="{7F2C031E-5C98-4836-AC9D-2681C6DA13F7}" type="presParOf" srcId="{D3AE0D99-22E8-4DDB-A1CD-B7DC2E96924A}" destId="{07A71287-7212-4134-9FDB-D7CEE0601AEB}" srcOrd="1" destOrd="0" presId="urn:microsoft.com/office/officeart/2005/8/layout/orgChart1"/>
    <dgm:cxn modelId="{86844654-2E0D-478C-987B-5304B520CB3F}" type="presParOf" srcId="{07A71287-7212-4134-9FDB-D7CEE0601AEB}" destId="{CF47DB8E-C041-4958-A920-30F1F8C9F1EA}" srcOrd="0" destOrd="0" presId="urn:microsoft.com/office/officeart/2005/8/layout/orgChart1"/>
    <dgm:cxn modelId="{7D6D1DC2-84A6-4540-9B76-898418178BD2}" type="presParOf" srcId="{CF47DB8E-C041-4958-A920-30F1F8C9F1EA}" destId="{2F043AD3-4D64-40E7-899A-E1B9CAA85D67}" srcOrd="0" destOrd="0" presId="urn:microsoft.com/office/officeart/2005/8/layout/orgChart1"/>
    <dgm:cxn modelId="{8077C99F-E2E6-4A3B-A283-B0C6EE878817}" type="presParOf" srcId="{CF47DB8E-C041-4958-A920-30F1F8C9F1EA}" destId="{9EBDA7AE-3770-40BE-8FC7-701EC01468F6}" srcOrd="1" destOrd="0" presId="urn:microsoft.com/office/officeart/2005/8/layout/orgChart1"/>
    <dgm:cxn modelId="{6A7DF3F9-0C6A-4D1F-82CD-C7F9FF60CE96}" type="presParOf" srcId="{07A71287-7212-4134-9FDB-D7CEE0601AEB}" destId="{6C82002F-CF9E-4D2F-BA94-5203DE917C6C}" srcOrd="1" destOrd="0" presId="urn:microsoft.com/office/officeart/2005/8/layout/orgChart1"/>
    <dgm:cxn modelId="{2AEEB93E-6B03-4D45-8E6B-33FB6CA8F59F}" type="presParOf" srcId="{07A71287-7212-4134-9FDB-D7CEE0601AEB}" destId="{F2CC538E-E7C4-4473-B634-B8B7F4893BDC}" srcOrd="2" destOrd="0" presId="urn:microsoft.com/office/officeart/2005/8/layout/orgChart1"/>
    <dgm:cxn modelId="{90F984FC-1307-432C-A896-E729A7AC1995}" type="presParOf" srcId="{42F2B480-642A-43A3-AC6F-D1B5C84F650F}" destId="{AC25D9FA-4345-4B01-BFFB-011B5624995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C95512-0888-42C0-AC87-366CA0F936BD}">
      <dsp:nvSpPr>
        <dsp:cNvPr id="0" name=""/>
        <dsp:cNvSpPr/>
      </dsp:nvSpPr>
      <dsp:spPr>
        <a:xfrm>
          <a:off x="2926079" y="850245"/>
          <a:ext cx="91440" cy="3569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69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9E4A32-E8F2-40F0-993D-8BA825BC0EE3}">
      <dsp:nvSpPr>
        <dsp:cNvPr id="0" name=""/>
        <dsp:cNvSpPr/>
      </dsp:nvSpPr>
      <dsp:spPr>
        <a:xfrm>
          <a:off x="2122014" y="459"/>
          <a:ext cx="1699570" cy="8497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00" kern="1200" baseline="0" smtClean="0">
              <a:latin typeface="Calibri"/>
            </a:rPr>
            <a:t>La Charte nous accorde des</a:t>
          </a:r>
          <a:r>
            <a:rPr lang="fr-CA" sz="1300" b="1" kern="1200" baseline="0" smtClean="0">
              <a:latin typeface="Calibri"/>
            </a:rPr>
            <a:t> DROITS </a:t>
          </a:r>
          <a:endParaRPr lang="fr-CA" sz="1300" kern="1200" smtClean="0"/>
        </a:p>
      </dsp:txBody>
      <dsp:txXfrm>
        <a:off x="2163497" y="41942"/>
        <a:ext cx="1616604" cy="766819"/>
      </dsp:txXfrm>
    </dsp:sp>
    <dsp:sp modelId="{2F043AD3-4D64-40E7-899A-E1B9CAA85D67}">
      <dsp:nvSpPr>
        <dsp:cNvPr id="0" name=""/>
        <dsp:cNvSpPr/>
      </dsp:nvSpPr>
      <dsp:spPr>
        <a:xfrm>
          <a:off x="2122014" y="1207154"/>
          <a:ext cx="1699570" cy="8497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00" kern="1200" baseline="0" smtClean="0">
              <a:latin typeface="Calibri"/>
            </a:rPr>
            <a:t>Le gouvernement et les lois ne peuvent pas retirer ces droits </a:t>
          </a:r>
          <a:r>
            <a:rPr lang="fr-CA" sz="1300" b="1" u="none" kern="1200" baseline="0" smtClean="0">
              <a:latin typeface="Calibri"/>
            </a:rPr>
            <a:t>sans juste cause</a:t>
          </a:r>
          <a:endParaRPr lang="fr-CA" sz="1300" u="none" kern="1200" smtClean="0"/>
        </a:p>
      </dsp:txBody>
      <dsp:txXfrm>
        <a:off x="2163497" y="1248637"/>
        <a:ext cx="1616604" cy="766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DCA37E11D1248B4B2CB0FEC758BBD" ma:contentTypeVersion="12" ma:contentTypeDescription="Create a new document." ma:contentTypeScope="" ma:versionID="22749005443c8d3245dd0285d49e5655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1318c5ff-c906-498e-8388-abd9790b6ae0" targetNamespace="http://schemas.microsoft.com/office/2006/metadata/properties" ma:root="true" ma:fieldsID="33fe53125e74b0ad8aaea8294182ef3b" ns2:_="" ns3:_="" ns4:_="">
    <xsd:import namespace="f32d96e7-13d9-4f18-bdf0-ee3eec613f8c"/>
    <xsd:import namespace="http://schemas.microsoft.com/sharepoint/v4"/>
    <xsd:import namespace="1318c5ff-c906-498e-8388-abd9790b6a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8c5ff-c906-498e-8388-abd9790b6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8E1A9CF-25CE-420D-84DB-61F334B9F6BE}"/>
</file>

<file path=customXml/itemProps2.xml><?xml version="1.0" encoding="utf-8"?>
<ds:datastoreItem xmlns:ds="http://schemas.openxmlformats.org/officeDocument/2006/customXml" ds:itemID="{601ACD32-9F5F-44B8-B37A-D895FAFE6C8F}"/>
</file>

<file path=customXml/itemProps3.xml><?xml version="1.0" encoding="utf-8"?>
<ds:datastoreItem xmlns:ds="http://schemas.openxmlformats.org/officeDocument/2006/customXml" ds:itemID="{FF962639-DDC0-4D46-893F-1060465CB8EC}"/>
</file>

<file path=customXml/itemProps4.xml><?xml version="1.0" encoding="utf-8"?>
<ds:datastoreItem xmlns:ds="http://schemas.openxmlformats.org/officeDocument/2006/customXml" ds:itemID="{2D7510A0-E262-4887-9AC9-E82836B83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3205</Words>
  <Characters>16961</Characters>
  <Application>Microsoft Office Word</Application>
  <DocSecurity>0</DocSecurity>
  <Lines>141</Lines>
  <Paragraphs>40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</vt:lpstr>
      <vt:lpstr>________________________________________________________________________</vt:lpstr>
    </vt:vector>
  </TitlesOfParts>
  <Company>AJEFO</Company>
  <LinksUpToDate>false</LinksUpToDate>
  <CharactersWithSpaces>20126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creator>dmanton</dc:creator>
  <cp:lastModifiedBy>Safiatou Diallo</cp:lastModifiedBy>
  <cp:revision>21</cp:revision>
  <cp:lastPrinted>2015-11-24T20:16:00Z</cp:lastPrinted>
  <dcterms:created xsi:type="dcterms:W3CDTF">2015-06-03T18:04:00Z</dcterms:created>
  <dcterms:modified xsi:type="dcterms:W3CDTF">2015-11-24T20:17:00Z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0x010100FC0DCA37E11D1248B4B2CB0FEC758BBD</vt:lpwstr>
  </property>
</Properties>
</file>