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94CF7" w14:textId="1E8733C2" w:rsidR="00C0110B" w:rsidRPr="004A6339" w:rsidRDefault="00B76DE7" w:rsidP="00C0110B">
      <w:pPr>
        <w:jc w:val="center"/>
        <w:rPr>
          <w:rFonts w:asciiTheme="minorHAnsi" w:hAnsiTheme="minorHAnsi" w:cstheme="minorHAnsi"/>
          <w:b/>
          <w:sz w:val="28"/>
          <w:szCs w:val="28"/>
        </w:rPr>
      </w:pPr>
      <w:r w:rsidRPr="004A6339">
        <w:rPr>
          <w:rFonts w:asciiTheme="minorHAnsi" w:hAnsiTheme="minorHAnsi" w:cstheme="minorHAnsi"/>
          <w:b/>
          <w:sz w:val="28"/>
          <w:szCs w:val="28"/>
        </w:rPr>
        <w:t>HISTOIRE SUR LE BOUT DE LA LANGUE</w:t>
      </w:r>
      <w:r w:rsidR="004A6339" w:rsidRPr="004A6339">
        <w:rPr>
          <w:rFonts w:asciiTheme="minorHAnsi" w:hAnsiTheme="minorHAnsi" w:cstheme="minorHAnsi"/>
          <w:b/>
          <w:sz w:val="28"/>
          <w:szCs w:val="28"/>
        </w:rPr>
        <w:t xml:space="preserve"> (1713-1791)</w:t>
      </w:r>
    </w:p>
    <w:p w14:paraId="78FA4A10" w14:textId="77777777" w:rsidR="008E4003" w:rsidRPr="00B81B6C" w:rsidRDefault="008E4003" w:rsidP="00C0110B">
      <w:pPr>
        <w:jc w:val="center"/>
        <w:rPr>
          <w:rFonts w:asciiTheme="minorHAnsi" w:hAnsiTheme="minorHAnsi" w:cstheme="minorHAnsi"/>
        </w:rPr>
      </w:pPr>
    </w:p>
    <w:p w14:paraId="34F839B4" w14:textId="77777777" w:rsidR="000E1E34" w:rsidRPr="00B81B6C" w:rsidRDefault="000E1E34" w:rsidP="000C38F4">
      <w:pPr>
        <w:rPr>
          <w:rFonts w:asciiTheme="minorHAnsi" w:hAnsiTheme="minorHAnsi" w:cstheme="minorHAnsi"/>
          <w:b/>
        </w:rPr>
      </w:pPr>
      <w:r w:rsidRPr="00B81B6C">
        <w:rPr>
          <w:rFonts w:asciiTheme="minorHAnsi" w:hAnsiTheme="minorHAnsi" w:cstheme="minorHAnsi"/>
          <w:b/>
          <w:lang w:val="fr-FR"/>
        </w:rPr>
        <w:t xml:space="preserve">&gt;&gt; </w:t>
      </w:r>
      <w:r w:rsidR="008E4003" w:rsidRPr="00B81B6C">
        <w:rPr>
          <w:rFonts w:asciiTheme="minorHAnsi" w:hAnsiTheme="minorHAnsi" w:cstheme="minorHAnsi"/>
          <w:b/>
        </w:rPr>
        <w:t>OBJECTIFS</w:t>
      </w:r>
      <w:r w:rsidRPr="00B81B6C">
        <w:rPr>
          <w:rFonts w:asciiTheme="minorHAnsi" w:hAnsiTheme="minorHAnsi" w:cstheme="minorHAnsi"/>
          <w:b/>
        </w:rPr>
        <w:t xml:space="preserve"> D’APPRENTISSAGE </w:t>
      </w:r>
    </w:p>
    <w:p w14:paraId="31CA8BD4" w14:textId="77777777" w:rsidR="000E1E34" w:rsidRPr="00B81B6C" w:rsidRDefault="000E1E34" w:rsidP="000C38F4">
      <w:pPr>
        <w:rPr>
          <w:rFonts w:asciiTheme="minorHAnsi" w:hAnsiTheme="minorHAnsi" w:cstheme="minorHAnsi"/>
        </w:rPr>
      </w:pPr>
    </w:p>
    <w:p w14:paraId="3505607C" w14:textId="77777777" w:rsidR="00B76DE7" w:rsidRPr="00B81B6C" w:rsidRDefault="00B76DE7" w:rsidP="00B76DE7">
      <w:pPr>
        <w:rPr>
          <w:rFonts w:asciiTheme="minorHAnsi" w:hAnsiTheme="minorHAnsi"/>
        </w:rPr>
      </w:pPr>
      <w:r w:rsidRPr="00B81B6C">
        <w:rPr>
          <w:rFonts w:asciiTheme="minorHAnsi" w:hAnsiTheme="minorHAnsi"/>
        </w:rPr>
        <w:t>Au cours de ce module, l’élève sera amené à :</w:t>
      </w:r>
    </w:p>
    <w:p w14:paraId="2A5335DD"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reconstituer les événements importants ayant mené à l’Acte constitutionnel de 1791;</w:t>
      </w:r>
    </w:p>
    <w:p w14:paraId="55461755"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découvrir certaines composantes de l’Acte constitutionnel de 1791;</w:t>
      </w:r>
    </w:p>
    <w:p w14:paraId="7CF9EC9F"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dresser le portrait de la présence française dans le Haut-Canada au moment de la création de cette province;</w:t>
      </w:r>
    </w:p>
    <w:p w14:paraId="1AF77A50"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 xml:space="preserve">mesurer l’évolution des droits linguistiques au Canada; </w:t>
      </w:r>
    </w:p>
    <w:p w14:paraId="231C0DEE"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comparer des textes de loi provenant de différentes époques;</w:t>
      </w:r>
    </w:p>
    <w:p w14:paraId="064F2627" w14:textId="77777777" w:rsidR="00B76DE7" w:rsidRDefault="00B76DE7" w:rsidP="00B81B6C">
      <w:pPr>
        <w:numPr>
          <w:ilvl w:val="0"/>
          <w:numId w:val="14"/>
        </w:numPr>
        <w:rPr>
          <w:rFonts w:asciiTheme="minorHAnsi" w:hAnsiTheme="minorHAnsi"/>
        </w:rPr>
      </w:pPr>
      <w:r w:rsidRPr="00B81B6C">
        <w:rPr>
          <w:rFonts w:asciiTheme="minorHAnsi" w:hAnsiTheme="minorHAnsi"/>
        </w:rPr>
        <w:t xml:space="preserve">découvrir des référents culturels de l’Ontario français qui contribuent à la construction identitaire (voir la </w:t>
      </w:r>
      <w:r w:rsidRPr="00B81B6C">
        <w:rPr>
          <w:rFonts w:asciiTheme="minorHAnsi" w:hAnsiTheme="minorHAnsi"/>
          <w:i/>
        </w:rPr>
        <w:t>Politique d’aménagement linguistique</w:t>
      </w:r>
      <w:r w:rsidRPr="00B81B6C">
        <w:rPr>
          <w:rFonts w:asciiTheme="minorHAnsi" w:hAnsiTheme="minorHAnsi"/>
        </w:rPr>
        <w:t xml:space="preserve"> du Ministère de l’Éducation de l’Ontario). </w:t>
      </w:r>
    </w:p>
    <w:p w14:paraId="60DDC350" w14:textId="77777777" w:rsidR="002E1FEC" w:rsidRDefault="002E1FEC" w:rsidP="002E1FEC">
      <w:pPr>
        <w:rPr>
          <w:rFonts w:asciiTheme="minorHAnsi" w:hAnsiTheme="minorHAnsi"/>
        </w:rPr>
      </w:pPr>
    </w:p>
    <w:p w14:paraId="6872B88D" w14:textId="77777777" w:rsidR="002E1FEC" w:rsidRPr="00B81B6C" w:rsidRDefault="002E1FEC" w:rsidP="002E1FEC">
      <w:pPr>
        <w:rPr>
          <w:rFonts w:asciiTheme="minorHAnsi" w:hAnsiTheme="minorHAnsi"/>
          <w:b/>
          <w:color w:val="000000"/>
          <w:lang w:eastAsia="en-CA"/>
        </w:rPr>
      </w:pPr>
      <w:r w:rsidRPr="00B81B6C">
        <w:rPr>
          <w:rFonts w:asciiTheme="minorHAnsi" w:hAnsiTheme="minorHAnsi"/>
        </w:rPr>
        <w:t xml:space="preserve">Ce module a été conçu de façon à exploiter et à consolider les attentes et les contenus d’apprentissage du curriculum de l’Ontario : </w:t>
      </w:r>
      <w:r w:rsidRPr="00B81B6C">
        <w:rPr>
          <w:rFonts w:asciiTheme="minorHAnsi" w:hAnsiTheme="minorHAnsi"/>
          <w:b/>
          <w:color w:val="000000"/>
          <w:lang w:eastAsia="en-CA"/>
        </w:rPr>
        <w:t>Histoire, 7</w:t>
      </w:r>
      <w:r w:rsidRPr="00B81B6C">
        <w:rPr>
          <w:rFonts w:asciiTheme="minorHAnsi" w:hAnsiTheme="minorHAnsi"/>
          <w:b/>
          <w:color w:val="000000"/>
          <w:vertAlign w:val="superscript"/>
          <w:lang w:eastAsia="en-CA"/>
        </w:rPr>
        <w:t>e</w:t>
      </w:r>
      <w:r w:rsidRPr="00B81B6C">
        <w:rPr>
          <w:rFonts w:asciiTheme="minorHAnsi" w:hAnsiTheme="minorHAnsi"/>
          <w:b/>
          <w:color w:val="000000"/>
          <w:lang w:eastAsia="en-CA"/>
        </w:rPr>
        <w:t xml:space="preserve"> année – La Nouvelle-France devient une colonie britannique</w:t>
      </w:r>
      <w:r w:rsidRPr="00B81B6C">
        <w:rPr>
          <w:rFonts w:asciiTheme="minorHAnsi" w:hAnsiTheme="minorHAnsi"/>
          <w:color w:val="000000"/>
          <w:lang w:eastAsia="en-CA"/>
        </w:rPr>
        <w:t>.</w:t>
      </w:r>
      <w:r w:rsidRPr="00B81B6C">
        <w:rPr>
          <w:rFonts w:asciiTheme="minorHAnsi" w:hAnsiTheme="minorHAnsi"/>
          <w:b/>
          <w:color w:val="000000"/>
          <w:lang w:eastAsia="en-CA"/>
        </w:rPr>
        <w:t xml:space="preserve"> </w:t>
      </w:r>
    </w:p>
    <w:p w14:paraId="141EECB1" w14:textId="77777777" w:rsidR="002E1FEC" w:rsidRPr="00B81B6C" w:rsidRDefault="002E1FEC" w:rsidP="002E1FEC">
      <w:pPr>
        <w:rPr>
          <w:rFonts w:asciiTheme="minorHAnsi" w:hAnsiTheme="minorHAnsi"/>
          <w:b/>
        </w:rPr>
      </w:pPr>
    </w:p>
    <w:tbl>
      <w:tblPr>
        <w:tblStyle w:val="Grilleclaire-Accent31"/>
        <w:tblW w:w="0" w:type="auto"/>
        <w:tblLook w:val="01E0" w:firstRow="1" w:lastRow="1" w:firstColumn="1" w:lastColumn="1" w:noHBand="0" w:noVBand="0"/>
      </w:tblPr>
      <w:tblGrid>
        <w:gridCol w:w="1809"/>
        <w:gridCol w:w="6811"/>
      </w:tblGrid>
      <w:tr w:rsidR="002E1FEC" w:rsidRPr="00B81B6C" w14:paraId="7EDC8B0A"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016AF242" w14:textId="77777777" w:rsidR="002E1FEC" w:rsidRPr="00B81B6C" w:rsidRDefault="002E1FEC" w:rsidP="004A6339">
            <w:pPr>
              <w:jc w:val="center"/>
              <w:rPr>
                <w:rFonts w:asciiTheme="minorHAnsi" w:hAnsiTheme="minorHAnsi"/>
                <w:b w:val="0"/>
              </w:rPr>
            </w:pPr>
            <w:r w:rsidRPr="00B81B6C">
              <w:rPr>
                <w:rFonts w:asciiTheme="minorHAnsi" w:hAnsiTheme="minorHAnsi"/>
              </w:rPr>
              <w:t>Histoire, 7</w:t>
            </w:r>
            <w:r w:rsidRPr="00B81B6C">
              <w:rPr>
                <w:rFonts w:asciiTheme="minorHAnsi" w:hAnsiTheme="minorHAnsi"/>
                <w:vertAlign w:val="superscript"/>
              </w:rPr>
              <w:t>e</w:t>
            </w:r>
            <w:r w:rsidRPr="00B81B6C">
              <w:rPr>
                <w:rFonts w:asciiTheme="minorHAnsi" w:hAnsiTheme="minorHAnsi"/>
              </w:rPr>
              <w:t xml:space="preserve"> année – La Nouvelle-France devient une colonie britannique</w:t>
            </w:r>
          </w:p>
        </w:tc>
      </w:tr>
      <w:tr w:rsidR="002E1FEC" w:rsidRPr="00B81B6C" w14:paraId="59B9ECAA"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CF0042" w14:textId="77777777" w:rsidR="002E1FEC" w:rsidRPr="00B81B6C" w:rsidRDefault="002E1FEC" w:rsidP="004A6339">
            <w:pPr>
              <w:rPr>
                <w:rFonts w:asciiTheme="minorHAnsi" w:hAnsiTheme="minorHAnsi"/>
                <w:b w:val="0"/>
              </w:rPr>
            </w:pPr>
            <w:r w:rsidRPr="00B81B6C">
              <w:rPr>
                <w:rFonts w:asciiTheme="minorHAnsi" w:hAnsiTheme="minorHAnsi"/>
              </w:rPr>
              <w:t>Attentes</w:t>
            </w:r>
          </w:p>
        </w:tc>
        <w:tc>
          <w:tcPr>
            <w:cnfStyle w:val="000100000000" w:firstRow="0" w:lastRow="0" w:firstColumn="0" w:lastColumn="1" w:oddVBand="0" w:evenVBand="0" w:oddHBand="0" w:evenHBand="0" w:firstRowFirstColumn="0" w:firstRowLastColumn="0" w:lastRowFirstColumn="0" w:lastRowLastColumn="0"/>
            <w:tcW w:w="7047" w:type="dxa"/>
          </w:tcPr>
          <w:p w14:paraId="3949D27F" w14:textId="77777777" w:rsidR="002E1FEC" w:rsidRPr="004A6339" w:rsidRDefault="002E1FEC" w:rsidP="004A6339">
            <w:pPr>
              <w:numPr>
                <w:ilvl w:val="0"/>
                <w:numId w:val="22"/>
              </w:numPr>
              <w:autoSpaceDE w:val="0"/>
              <w:autoSpaceDN w:val="0"/>
              <w:adjustRightInd w:val="0"/>
              <w:rPr>
                <w:rFonts w:asciiTheme="minorHAnsi" w:hAnsiTheme="minorHAnsi"/>
                <w:b w:val="0"/>
                <w:lang w:eastAsia="en-CA"/>
              </w:rPr>
            </w:pPr>
            <w:r w:rsidRPr="004A6339">
              <w:rPr>
                <w:rFonts w:asciiTheme="minorHAnsi" w:hAnsiTheme="minorHAnsi"/>
                <w:b w:val="0"/>
                <w:lang w:eastAsia="en-CA"/>
              </w:rPr>
              <w:t>Présenter le contexte et la portée des principaux événements historiques qui ont précédé la Conquête et qui y ont fait suite.</w:t>
            </w:r>
          </w:p>
          <w:p w14:paraId="601D28FA" w14:textId="77777777" w:rsidR="002E1FEC" w:rsidRPr="00B81B6C" w:rsidRDefault="002E1FEC" w:rsidP="004A6339">
            <w:pPr>
              <w:numPr>
                <w:ilvl w:val="0"/>
                <w:numId w:val="22"/>
              </w:numPr>
              <w:autoSpaceDE w:val="0"/>
              <w:autoSpaceDN w:val="0"/>
              <w:adjustRightInd w:val="0"/>
              <w:rPr>
                <w:rFonts w:asciiTheme="minorHAnsi" w:hAnsiTheme="minorHAnsi"/>
                <w:b w:val="0"/>
              </w:rPr>
            </w:pPr>
            <w:r w:rsidRPr="004A6339">
              <w:rPr>
                <w:rFonts w:asciiTheme="minorHAnsi" w:hAnsiTheme="minorHAnsi"/>
                <w:b w:val="0"/>
                <w:lang w:eastAsia="en-CA"/>
              </w:rPr>
              <w:t>Dégager les principaux facteurs qui ont contribué au développement du Haut-Canada au tournant du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w:t>
            </w:r>
          </w:p>
        </w:tc>
      </w:tr>
      <w:tr w:rsidR="002E1FEC" w:rsidRPr="00B81B6C" w14:paraId="1E87857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B91A89" w14:textId="77777777" w:rsidR="002E1FEC" w:rsidRPr="00B81B6C" w:rsidRDefault="002E1FEC" w:rsidP="004A6339">
            <w:pPr>
              <w:autoSpaceDE w:val="0"/>
              <w:autoSpaceDN w:val="0"/>
              <w:adjustRightInd w:val="0"/>
              <w:rPr>
                <w:rFonts w:asciiTheme="minorHAnsi" w:hAnsiTheme="minorHAnsi"/>
                <w:b w:val="0"/>
                <w:lang w:eastAsia="en-CA"/>
              </w:rPr>
            </w:pPr>
            <w:r w:rsidRPr="00B81B6C">
              <w:rPr>
                <w:rFonts w:asciiTheme="minorHAnsi" w:hAnsiTheme="minorHAnsi"/>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47" w:type="dxa"/>
          </w:tcPr>
          <w:p w14:paraId="743BDF5F"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lang w:eastAsia="en-CA"/>
              </w:rPr>
              <w:t>L’époque de la Conquête</w:t>
            </w:r>
          </w:p>
          <w:p w14:paraId="37F5250A"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Reconstituer, à l’aide de tableaux, de diagrammes ou d’autres moyens traditionnels ou technologiques, le contexte socioéconomique de la Nouvelle-France et du futur territoire du Haut-Canada entre 1713 et 1760.</w:t>
            </w:r>
          </w:p>
          <w:p w14:paraId="529ACF44"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 xml:space="preserve">Dégager les principales conséquences sociales, économiques et politiques, sur les Canadiens français, les Anglais et les peuples autochtones, des textes juridiques promulgués après la Conquête (p. ex., la </w:t>
            </w:r>
            <w:r w:rsidRPr="004A6339">
              <w:rPr>
                <w:rFonts w:asciiTheme="minorHAnsi" w:hAnsiTheme="minorHAnsi"/>
                <w:b w:val="0"/>
                <w:i/>
                <w:iCs/>
                <w:lang w:eastAsia="en-CA"/>
              </w:rPr>
              <w:t xml:space="preserve">Proclamation royale </w:t>
            </w:r>
            <w:r w:rsidRPr="004A6339">
              <w:rPr>
                <w:rFonts w:asciiTheme="minorHAnsi" w:hAnsiTheme="minorHAnsi"/>
                <w:b w:val="0"/>
                <w:lang w:eastAsia="en-CA"/>
              </w:rPr>
              <w:t>de 1763, l’</w:t>
            </w:r>
            <w:r w:rsidRPr="004A6339">
              <w:rPr>
                <w:rFonts w:asciiTheme="minorHAnsi" w:hAnsiTheme="minorHAnsi"/>
                <w:b w:val="0"/>
                <w:i/>
                <w:iCs/>
                <w:lang w:eastAsia="en-CA"/>
              </w:rPr>
              <w:t xml:space="preserve">Acte de Québec </w:t>
            </w:r>
            <w:r w:rsidRPr="004A6339">
              <w:rPr>
                <w:rFonts w:asciiTheme="minorHAnsi" w:hAnsiTheme="minorHAnsi"/>
                <w:b w:val="0"/>
                <w:lang w:eastAsia="en-CA"/>
              </w:rPr>
              <w:t>de 1774, l’</w:t>
            </w:r>
            <w:r w:rsidRPr="004A6339">
              <w:rPr>
                <w:rFonts w:asciiTheme="minorHAnsi" w:hAnsiTheme="minorHAnsi"/>
                <w:b w:val="0"/>
                <w:i/>
                <w:iCs/>
                <w:lang w:eastAsia="en-CA"/>
              </w:rPr>
              <w:t>Acte constitutionnel de 1791</w:t>
            </w:r>
            <w:r w:rsidRPr="004A6339">
              <w:rPr>
                <w:rFonts w:asciiTheme="minorHAnsi" w:hAnsiTheme="minorHAnsi"/>
                <w:b w:val="0"/>
                <w:lang w:eastAsia="en-CA"/>
              </w:rPr>
              <w:t>).</w:t>
            </w:r>
          </w:p>
          <w:p w14:paraId="180E4D5B"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Utiliser le vocabulaire approprié au sujet à l’étude (p. ex., contexte, relations, postes de traite, déportation des Acadiens, conquête).</w:t>
            </w:r>
          </w:p>
          <w:p w14:paraId="77BA53E1" w14:textId="77777777" w:rsidR="002E1FEC" w:rsidRPr="00B81B6C" w:rsidRDefault="002E1FEC" w:rsidP="004A6339">
            <w:pPr>
              <w:pStyle w:val="En-tte"/>
              <w:autoSpaceDE w:val="0"/>
              <w:autoSpaceDN w:val="0"/>
              <w:adjustRightInd w:val="0"/>
              <w:rPr>
                <w:rFonts w:asciiTheme="minorHAnsi" w:hAnsiTheme="minorHAnsi"/>
              </w:rPr>
            </w:pPr>
          </w:p>
          <w:p w14:paraId="4230C4F1"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rPr>
              <w:t>L’ouverture du Haut-Canada</w:t>
            </w:r>
          </w:p>
          <w:p w14:paraId="64002219"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S</w:t>
            </w:r>
            <w:r w:rsidRPr="004A6339">
              <w:rPr>
                <w:rFonts w:asciiTheme="minorHAnsi" w:hAnsiTheme="minorHAnsi"/>
                <w:b w:val="0"/>
                <w:lang w:eastAsia="en-CA"/>
              </w:rPr>
              <w:t>ituer, sur une carte historique ou contemporaine, les principaux groupes ethniques qui se sont installés dans le Haut-Canada au cours des XVIII</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et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siècles (p. ex., </w:t>
            </w:r>
            <w:r w:rsidRPr="004A6339">
              <w:rPr>
                <w:rFonts w:asciiTheme="minorHAnsi" w:hAnsiTheme="minorHAnsi"/>
                <w:b w:val="0"/>
                <w:i/>
                <w:lang w:eastAsia="en-CA"/>
              </w:rPr>
              <w:t>Canadiens français venant du Bas-Canada, Loyalistes, Anglais, Irlandais, Écossais, Allemands</w:t>
            </w:r>
            <w:r w:rsidRPr="004A6339">
              <w:rPr>
                <w:rFonts w:asciiTheme="minorHAnsi" w:hAnsiTheme="minorHAnsi"/>
                <w:b w:val="0"/>
                <w:lang w:eastAsia="en-CA"/>
              </w:rPr>
              <w:t>).</w:t>
            </w:r>
          </w:p>
          <w:p w14:paraId="7428FD09"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Dresser le portrait de la présence française dans le Haut-Canada au moment de la création de cette province en 1791 et à une autre époque avant 1860 (p. ex., les établissements, les institutions, les activités économiques comme le transport des marchandises ou l’agriculture).</w:t>
            </w:r>
          </w:p>
          <w:p w14:paraId="638027F2"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Décrire le mode de vie des gens ordinaires dans le Haut-Canada de l’époque (p. ex., sources de revenus, vie sociale, moyens de transport, services publics, institutions).</w:t>
            </w:r>
          </w:p>
          <w:p w14:paraId="46895B7C" w14:textId="77777777" w:rsidR="002E1FEC" w:rsidRPr="00B81B6C" w:rsidRDefault="002E1FEC" w:rsidP="004A6339">
            <w:pPr>
              <w:numPr>
                <w:ilvl w:val="0"/>
                <w:numId w:val="21"/>
              </w:numPr>
              <w:autoSpaceDE w:val="0"/>
              <w:autoSpaceDN w:val="0"/>
              <w:adjustRightInd w:val="0"/>
              <w:rPr>
                <w:rFonts w:asciiTheme="minorHAnsi" w:hAnsiTheme="minorHAnsi"/>
              </w:rPr>
            </w:pPr>
            <w:r w:rsidRPr="004A6339">
              <w:rPr>
                <w:rFonts w:asciiTheme="minorHAnsi" w:hAnsiTheme="minorHAnsi"/>
                <w:b w:val="0"/>
              </w:rPr>
              <w:t>Utiliser le vocabulaire approprié au sujet à l’étude (p. ex., XVIIIe siècle, XIXe siècle, Loyalistes, canton, concession, système seigneurial, révolution, retombées).</w:t>
            </w:r>
          </w:p>
        </w:tc>
      </w:tr>
    </w:tbl>
    <w:p w14:paraId="50179213" w14:textId="77777777" w:rsidR="002E1FEC" w:rsidRPr="00B81B6C" w:rsidRDefault="002E1FEC" w:rsidP="002E1FEC">
      <w:pPr>
        <w:autoSpaceDE w:val="0"/>
        <w:autoSpaceDN w:val="0"/>
        <w:adjustRightInd w:val="0"/>
        <w:rPr>
          <w:rFonts w:asciiTheme="minorHAnsi" w:hAnsiTheme="minorHAnsi"/>
        </w:rPr>
      </w:pPr>
    </w:p>
    <w:p w14:paraId="369AB732" w14:textId="77777777" w:rsidR="002E1FEC" w:rsidRPr="00B81B6C" w:rsidRDefault="002E1FEC" w:rsidP="002E1FEC">
      <w:pPr>
        <w:rPr>
          <w:rFonts w:asciiTheme="minorHAnsi" w:hAnsiTheme="minorHAnsi"/>
        </w:rPr>
      </w:pPr>
    </w:p>
    <w:p w14:paraId="1307FB8F" w14:textId="77777777" w:rsidR="000E1E34" w:rsidRPr="00B81B6C" w:rsidRDefault="000E1E34" w:rsidP="00B76DE7">
      <w:pPr>
        <w:rPr>
          <w:rFonts w:asciiTheme="minorHAnsi" w:hAnsiTheme="minorHAnsi" w:cstheme="minorHAnsi"/>
        </w:rPr>
      </w:pPr>
    </w:p>
    <w:tbl>
      <w:tblPr>
        <w:tblStyle w:val="Grilleclaire-Accent31"/>
        <w:tblpPr w:leftFromText="141" w:rightFromText="141" w:vertAnchor="text" w:horzAnchor="margin" w:tblpY="82"/>
        <w:tblW w:w="0" w:type="auto"/>
        <w:tblLook w:val="04A0" w:firstRow="1" w:lastRow="0" w:firstColumn="1" w:lastColumn="0" w:noHBand="0" w:noVBand="1"/>
      </w:tblPr>
      <w:tblGrid>
        <w:gridCol w:w="2187"/>
        <w:gridCol w:w="2144"/>
        <w:gridCol w:w="2141"/>
        <w:gridCol w:w="2148"/>
      </w:tblGrid>
      <w:tr w:rsidR="00D04600" w:rsidRPr="00B81B6C" w14:paraId="35EA741C"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cPr>
          <w:p w14:paraId="34C7C342" w14:textId="3B09CA93" w:rsidR="00B76DE7" w:rsidRPr="00B81B6C" w:rsidRDefault="00D04600" w:rsidP="00B76DE7">
            <w:pPr>
              <w:rPr>
                <w:rFonts w:asciiTheme="minorHAnsi" w:hAnsiTheme="minorHAnsi"/>
              </w:rPr>
            </w:pPr>
            <w:r w:rsidRPr="00B81B6C">
              <w:rPr>
                <w:rFonts w:asciiTheme="minorHAnsi" w:hAnsiTheme="minorHAnsi" w:cstheme="minorHAnsi"/>
              </w:rPr>
              <w:t xml:space="preserve">Description : </w:t>
            </w:r>
            <w:r w:rsidR="00B76DE7" w:rsidRPr="00B81B6C">
              <w:rPr>
                <w:rFonts w:asciiTheme="minorHAnsi" w:hAnsiTheme="minorHAnsi"/>
                <w:b w:val="0"/>
              </w:rPr>
              <w:t xml:space="preserve">La question linguistique est un thème dominant de l’histoire canadienne et des communautés minoritaires. Le module </w:t>
            </w:r>
            <w:r w:rsidR="00B76DE7" w:rsidRPr="00B81B6C">
              <w:rPr>
                <w:rFonts w:asciiTheme="minorHAnsi" w:hAnsiTheme="minorHAnsi"/>
                <w:b w:val="0"/>
                <w:i/>
              </w:rPr>
              <w:t>L’Histoire sur le bout de la langue</w:t>
            </w:r>
            <w:r w:rsidR="00B76DE7" w:rsidRPr="00B81B6C">
              <w:rPr>
                <w:rFonts w:asciiTheme="minorHAnsi" w:hAnsiTheme="minorHAnsi"/>
                <w:b w:val="0"/>
              </w:rPr>
              <w:t xml:space="preserve"> est un outil pédagogique qui permet aux élèves de voyager dans le temps pour découvrir des événements et des textes marquants de l’histoire du Canada de 1713 à 1791. À travers ces textes et événements, on encourage les élèves à découvrir et à comprendre de quelle façon l’histoire a marqué la communauté francophone en Ontario. Par l’entremise de cartes, de textes juridiques et de documents d’archives, les élèves participent, entre autres, à un jeu-questionnaire en équipe, replacent des cartes géopolitiques en ordre chronologique, analysent des </w:t>
            </w:r>
            <w:r w:rsidR="00B76DE7" w:rsidRPr="00B81B6C">
              <w:rPr>
                <w:rFonts w:asciiTheme="minorHAnsi" w:hAnsiTheme="minorHAnsi"/>
                <w:b w:val="0"/>
              </w:rPr>
              <w:lastRenderedPageBreak/>
              <w:t>documents d’archives et préparent une courte communication orale entre personnages du passé et du présent.</w:t>
            </w:r>
            <w:r w:rsidR="00B76DE7" w:rsidRPr="00B81B6C">
              <w:rPr>
                <w:rFonts w:asciiTheme="minorHAnsi" w:hAnsiTheme="minorHAnsi"/>
              </w:rPr>
              <w:t xml:space="preserve"> </w:t>
            </w:r>
          </w:p>
          <w:p w14:paraId="344A4FD4" w14:textId="284FEC6F" w:rsidR="00D04600" w:rsidRPr="00B81B6C" w:rsidRDefault="00D04600" w:rsidP="00B76DE7">
            <w:pPr>
              <w:spacing w:before="60" w:after="60"/>
              <w:jc w:val="both"/>
              <w:rPr>
                <w:rFonts w:asciiTheme="minorHAnsi" w:hAnsiTheme="minorHAnsi" w:cs="Helvetica"/>
                <w:i/>
                <w:color w:val="000000"/>
              </w:rPr>
            </w:pPr>
          </w:p>
        </w:tc>
        <w:tc>
          <w:tcPr>
            <w:tcW w:w="4517" w:type="dxa"/>
            <w:gridSpan w:val="2"/>
            <w:shd w:val="clear" w:color="auto" w:fill="FCF5D5"/>
          </w:tcPr>
          <w:p w14:paraId="67DF5129" w14:textId="77777777" w:rsidR="00B76DE7" w:rsidRPr="00B81B6C" w:rsidRDefault="00D04600" w:rsidP="004A6339">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81B6C">
              <w:rPr>
                <w:rFonts w:asciiTheme="minorHAnsi" w:hAnsiTheme="minorHAnsi" w:cstheme="minorHAnsi"/>
              </w:rPr>
              <w:lastRenderedPageBreak/>
              <w:t xml:space="preserve">Matières scolaires : </w:t>
            </w:r>
          </w:p>
          <w:p w14:paraId="4C95049F" w14:textId="77777777" w:rsidR="00B76DE7"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B81B6C">
              <w:rPr>
                <w:rFonts w:asciiTheme="minorHAnsi" w:hAnsiTheme="minorHAnsi" w:cs="Arial"/>
                <w:b w:val="0"/>
              </w:rPr>
              <w:t>Études sociales</w:t>
            </w:r>
          </w:p>
          <w:p w14:paraId="21E5384E" w14:textId="1D2E323F" w:rsidR="00D04600"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81B6C">
              <w:rPr>
                <w:rFonts w:asciiTheme="minorHAnsi" w:hAnsiTheme="minorHAnsi" w:cs="Arial"/>
                <w:b w:val="0"/>
              </w:rPr>
              <w:t>Histoire</w:t>
            </w:r>
          </w:p>
          <w:p w14:paraId="71ADDC54" w14:textId="77777777" w:rsidR="00D04600" w:rsidRPr="00B81B6C" w:rsidRDefault="00D04600" w:rsidP="004A633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Helvetica"/>
              </w:rPr>
            </w:pPr>
          </w:p>
        </w:tc>
      </w:tr>
      <w:tr w:rsidR="00D04600" w:rsidRPr="00B81B6C" w14:paraId="379AD843"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7517BB" w14:textId="72F930D5" w:rsidR="00D04600" w:rsidRPr="00B81B6C" w:rsidRDefault="00D04600" w:rsidP="004A6339">
            <w:pPr>
              <w:spacing w:before="120" w:after="120"/>
              <w:rPr>
                <w:rFonts w:asciiTheme="minorHAnsi" w:hAnsiTheme="minorHAnsi" w:cstheme="minorHAnsi"/>
                <w:b w:val="0"/>
              </w:rPr>
            </w:pPr>
            <w:r w:rsidRPr="00B81B6C">
              <w:rPr>
                <w:rFonts w:asciiTheme="minorHAnsi" w:hAnsiTheme="minorHAnsi" w:cstheme="minorHAnsi"/>
              </w:rPr>
              <w:lastRenderedPageBreak/>
              <w:t xml:space="preserve">Niveau : </w:t>
            </w:r>
            <w:r w:rsidR="000F0ECF" w:rsidRPr="000F0ECF">
              <w:rPr>
                <w:rFonts w:asciiTheme="minorHAnsi" w:hAnsiTheme="minorHAnsi" w:cstheme="minorHAnsi"/>
                <w:b w:val="0"/>
              </w:rPr>
              <w:t xml:space="preserve">Élémentaire et </w:t>
            </w:r>
            <w:r w:rsidRPr="000F0ECF">
              <w:rPr>
                <w:rFonts w:asciiTheme="minorHAnsi" w:hAnsiTheme="minorHAnsi" w:cstheme="minorHAnsi"/>
                <w:b w:val="0"/>
              </w:rPr>
              <w:t>Secondaire</w:t>
            </w:r>
          </w:p>
        </w:tc>
        <w:tc>
          <w:tcPr>
            <w:tcW w:w="2259" w:type="dxa"/>
            <w:shd w:val="clear" w:color="auto" w:fill="auto"/>
          </w:tcPr>
          <w:p w14:paraId="6D1C5EA9" w14:textId="1030FA7E" w:rsidR="00D04600" w:rsidRPr="00B81B6C" w:rsidRDefault="00D04600" w:rsidP="00B76DE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cstheme="minorHAnsi"/>
                <w:b/>
              </w:rPr>
              <w:t>Tranc</w:t>
            </w:r>
            <w:bookmarkStart w:id="0" w:name="_GoBack"/>
            <w:bookmarkEnd w:id="0"/>
            <w:r w:rsidRPr="00B81B6C">
              <w:rPr>
                <w:rFonts w:asciiTheme="minorHAnsi" w:hAnsiTheme="minorHAnsi" w:cstheme="minorHAnsi"/>
                <w:b/>
              </w:rPr>
              <w:t>he d’âge</w:t>
            </w:r>
            <w:r w:rsidR="00DA5E26" w:rsidRPr="00B81B6C">
              <w:rPr>
                <w:rFonts w:asciiTheme="minorHAnsi" w:hAnsiTheme="minorHAnsi" w:cstheme="minorHAnsi"/>
                <w:b/>
              </w:rPr>
              <w:t xml:space="preserve"> </w:t>
            </w:r>
            <w:r w:rsidRPr="00B81B6C">
              <w:rPr>
                <w:rFonts w:asciiTheme="minorHAnsi" w:hAnsiTheme="minorHAnsi" w:cstheme="minorHAnsi"/>
                <w:b/>
              </w:rPr>
              <w:t>:</w:t>
            </w:r>
            <w:r w:rsidRPr="00B81B6C">
              <w:rPr>
                <w:rFonts w:asciiTheme="minorHAnsi" w:hAnsiTheme="minorHAnsi" w:cstheme="minorHAnsi"/>
                <w:b/>
              </w:rPr>
              <w:br/>
            </w:r>
            <w:r w:rsidR="00B76DE7" w:rsidRPr="00B81B6C">
              <w:rPr>
                <w:rFonts w:asciiTheme="minorHAnsi" w:hAnsiTheme="minorHAnsi" w:cstheme="minorHAnsi"/>
              </w:rPr>
              <w:t xml:space="preserve">9 </w:t>
            </w:r>
            <w:r w:rsidRPr="00B81B6C">
              <w:rPr>
                <w:rFonts w:asciiTheme="minorHAnsi" w:hAnsiTheme="minorHAnsi" w:cstheme="minorHAnsi"/>
              </w:rPr>
              <w:t xml:space="preserve">à </w:t>
            </w:r>
            <w:r w:rsidR="00B76DE7" w:rsidRPr="00B81B6C">
              <w:rPr>
                <w:rFonts w:asciiTheme="minorHAnsi" w:hAnsiTheme="minorHAnsi" w:cstheme="minorHAnsi"/>
              </w:rPr>
              <w:t xml:space="preserve">13 </w:t>
            </w:r>
            <w:r w:rsidRPr="00B81B6C">
              <w:rPr>
                <w:rFonts w:asciiTheme="minorHAnsi" w:hAnsiTheme="minorHAnsi" w:cstheme="minorHAnsi"/>
              </w:rPr>
              <w:t>ans</w:t>
            </w:r>
          </w:p>
        </w:tc>
        <w:tc>
          <w:tcPr>
            <w:tcW w:w="2257" w:type="dxa"/>
            <w:shd w:val="clear" w:color="auto" w:fill="auto"/>
          </w:tcPr>
          <w:p w14:paraId="746871CD" w14:textId="68639B00" w:rsidR="00D04600" w:rsidRPr="00B81B6C" w:rsidRDefault="00D04600" w:rsidP="00D0460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u w:color="000000"/>
                <w:lang w:val="fr-FR"/>
              </w:rPr>
            </w:pPr>
            <w:r w:rsidRPr="00B81B6C">
              <w:rPr>
                <w:rFonts w:asciiTheme="minorHAnsi" w:hAnsiTheme="minorHAnsi"/>
                <w:b/>
                <w:bCs/>
                <w:color w:val="000000"/>
                <w:u w:color="000000"/>
                <w:lang w:val="fr-FR"/>
              </w:rPr>
              <w:t xml:space="preserve">Durée : </w:t>
            </w:r>
            <w:r w:rsidR="00D35536" w:rsidRPr="00D35536">
              <w:rPr>
                <w:rFonts w:asciiTheme="minorHAnsi" w:hAnsiTheme="minorHAnsi"/>
                <w:bCs/>
                <w:color w:val="000000"/>
                <w:u w:color="000000"/>
                <w:lang w:val="fr-FR"/>
              </w:rPr>
              <w:t>Plus de</w:t>
            </w:r>
            <w:r w:rsidR="00D35536">
              <w:rPr>
                <w:rFonts w:asciiTheme="minorHAnsi" w:hAnsiTheme="minorHAnsi"/>
                <w:b/>
                <w:bCs/>
                <w:color w:val="000000"/>
                <w:u w:color="000000"/>
                <w:lang w:val="fr-FR"/>
              </w:rPr>
              <w:t xml:space="preserve"> </w:t>
            </w:r>
            <w:r w:rsidRPr="00B81B6C">
              <w:rPr>
                <w:rFonts w:asciiTheme="minorHAnsi" w:hAnsiTheme="minorHAnsi"/>
                <w:color w:val="000000"/>
                <w:u w:color="000000"/>
                <w:lang w:val="fr-FR"/>
              </w:rPr>
              <w:t xml:space="preserve">75 minutes </w:t>
            </w:r>
          </w:p>
        </w:tc>
        <w:tc>
          <w:tcPr>
            <w:tcW w:w="2260" w:type="dxa"/>
            <w:shd w:val="clear" w:color="auto" w:fill="auto"/>
          </w:tcPr>
          <w:p w14:paraId="65E2C1C7" w14:textId="3BE20196"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b/>
                <w:bCs/>
                <w:color w:val="000000"/>
                <w:u w:color="000000"/>
                <w:lang w:val="fr-FR"/>
              </w:rPr>
              <w:t xml:space="preserve">Format : </w:t>
            </w:r>
            <w:r w:rsidR="00D35536" w:rsidRPr="00D35536">
              <w:rPr>
                <w:rFonts w:asciiTheme="minorHAnsi" w:hAnsiTheme="minorHAnsi"/>
                <w:bCs/>
                <w:color w:val="000000"/>
                <w:u w:color="000000"/>
                <w:lang w:val="fr-FR"/>
              </w:rPr>
              <w:t xml:space="preserve">Word, </w:t>
            </w:r>
            <w:r w:rsidRPr="00D35536">
              <w:rPr>
                <w:rFonts w:asciiTheme="minorHAnsi" w:hAnsiTheme="minorHAnsi"/>
                <w:color w:val="000000"/>
                <w:u w:color="000000"/>
                <w:lang w:val="fr-FR"/>
              </w:rPr>
              <w:t>PDF et PPT</w:t>
            </w:r>
          </w:p>
          <w:p w14:paraId="4730D652" w14:textId="77777777"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p>
        </w:tc>
      </w:tr>
    </w:tbl>
    <w:p w14:paraId="4A675F53" w14:textId="77777777" w:rsidR="00D04600" w:rsidRPr="00B81B6C" w:rsidRDefault="00D04600" w:rsidP="000E1E34">
      <w:pPr>
        <w:ind w:left="360"/>
        <w:rPr>
          <w:rFonts w:asciiTheme="minorHAnsi" w:hAnsiTheme="minorHAnsi" w:cstheme="minorHAnsi"/>
        </w:rPr>
      </w:pPr>
    </w:p>
    <w:p w14:paraId="7AC0DCF3" w14:textId="43D957E4" w:rsidR="008E4003" w:rsidRPr="00B81B6C" w:rsidRDefault="008E4003" w:rsidP="008E4003">
      <w:pPr>
        <w:rPr>
          <w:rFonts w:asciiTheme="minorHAnsi" w:hAnsiTheme="minorHAnsi" w:cstheme="minorHAnsi"/>
        </w:rPr>
      </w:pPr>
      <w:r w:rsidRPr="00B81B6C">
        <w:rPr>
          <w:rFonts w:asciiTheme="minorHAnsi" w:hAnsiTheme="minorHAnsi" w:cstheme="minorHAnsi"/>
          <w:b/>
        </w:rPr>
        <w:t>Mots clés :</w:t>
      </w:r>
      <w:r w:rsidRPr="00B81B6C">
        <w:rPr>
          <w:rFonts w:asciiTheme="minorHAnsi" w:hAnsiTheme="minorHAnsi" w:cstheme="minorHAnsi"/>
        </w:rPr>
        <w:t xml:space="preserve"> </w:t>
      </w:r>
      <w:r w:rsidR="00B76DE7" w:rsidRPr="00B81B6C">
        <w:rPr>
          <w:rFonts w:asciiTheme="minorHAnsi" w:hAnsiTheme="minorHAnsi"/>
        </w:rPr>
        <w:t>Histoire, Canada, Acte constitutionnel, Haut-Canada, Bas-Canada, Droits linguistiques, Nouvelle-France, Charte, Charte canadienne des droits et libertés, Traité, Loyaliste, Régime seigneurial, Traité de Paris, Traité d’Utrecht, Acte du Québec, Archives</w:t>
      </w:r>
      <w:r w:rsidR="004A6339">
        <w:rPr>
          <w:rFonts w:asciiTheme="minorHAnsi" w:hAnsiTheme="minorHAnsi"/>
        </w:rPr>
        <w:t>.</w:t>
      </w:r>
    </w:p>
    <w:p w14:paraId="53E94266" w14:textId="77777777" w:rsidR="008E4003" w:rsidRPr="00B81B6C" w:rsidRDefault="008E4003" w:rsidP="008E4003">
      <w:pPr>
        <w:spacing w:after="120"/>
        <w:rPr>
          <w:rFonts w:asciiTheme="minorHAnsi" w:hAnsiTheme="minorHAnsi" w:cstheme="minorHAnsi"/>
          <w:b/>
        </w:rPr>
      </w:pPr>
    </w:p>
    <w:p w14:paraId="36A52117" w14:textId="77777777" w:rsidR="000E1E34" w:rsidRDefault="000E1E34" w:rsidP="008E4003">
      <w:pPr>
        <w:spacing w:after="120"/>
        <w:rPr>
          <w:rFonts w:asciiTheme="minorHAnsi" w:hAnsiTheme="minorHAnsi" w:cstheme="minorHAnsi"/>
          <w:b/>
        </w:rPr>
      </w:pPr>
      <w:r w:rsidRPr="00B81B6C">
        <w:rPr>
          <w:rFonts w:asciiTheme="minorHAnsi" w:hAnsiTheme="minorHAnsi" w:cstheme="minorHAnsi"/>
          <w:b/>
        </w:rPr>
        <w:t>&gt;&gt; PRÉALABLES</w:t>
      </w:r>
    </w:p>
    <w:p w14:paraId="1495C743" w14:textId="0CE9BE48" w:rsidR="002E1FEC" w:rsidRPr="002E1FEC" w:rsidRDefault="002E1FEC" w:rsidP="008E4003">
      <w:pPr>
        <w:spacing w:after="120"/>
        <w:rPr>
          <w:rFonts w:asciiTheme="minorHAnsi" w:hAnsiTheme="minorHAnsi" w:cstheme="minorHAnsi"/>
        </w:rPr>
      </w:pPr>
      <w:r w:rsidRPr="002E1FEC">
        <w:rPr>
          <w:rFonts w:asciiTheme="minorHAnsi" w:hAnsiTheme="minorHAnsi" w:cstheme="minorHAnsi"/>
        </w:rPr>
        <w:t>Aucun.</w:t>
      </w:r>
    </w:p>
    <w:p w14:paraId="1CCA0335" w14:textId="77777777" w:rsidR="002E1FEC" w:rsidRDefault="002E1FEC" w:rsidP="008E4003">
      <w:pPr>
        <w:spacing w:after="120"/>
        <w:rPr>
          <w:rFonts w:asciiTheme="minorHAnsi" w:hAnsiTheme="minorHAnsi" w:cstheme="minorHAnsi"/>
          <w:b/>
        </w:rPr>
      </w:pPr>
    </w:p>
    <w:p w14:paraId="65D111FB" w14:textId="73EE49C8" w:rsidR="002E1FEC" w:rsidRPr="002E1FEC" w:rsidRDefault="002E1FEC" w:rsidP="002E1FEC">
      <w:pPr>
        <w:spacing w:before="120" w:after="120"/>
        <w:rPr>
          <w:rFonts w:asciiTheme="minorHAnsi" w:hAnsiTheme="minorHAnsi" w:cstheme="minorHAnsi"/>
          <w:i/>
          <w:color w:val="BFBFBF" w:themeColor="background1" w:themeShade="BF"/>
          <w:sz w:val="28"/>
        </w:rPr>
      </w:pPr>
      <w:r w:rsidRPr="000E1E34">
        <w:rPr>
          <w:rFonts w:asciiTheme="minorHAnsi" w:hAnsiTheme="minorHAnsi" w:cstheme="minorHAnsi"/>
          <w:b/>
          <w:sz w:val="28"/>
        </w:rPr>
        <w:t xml:space="preserve">&gt;&gt; MATÉRIEL  </w:t>
      </w:r>
    </w:p>
    <w:p w14:paraId="624B13B1" w14:textId="77777777" w:rsidR="00B76DE7" w:rsidRPr="00B81B6C" w:rsidRDefault="00B76DE7" w:rsidP="00B76DE7">
      <w:pPr>
        <w:rPr>
          <w:rFonts w:asciiTheme="minorHAnsi" w:hAnsiTheme="minorHAnsi"/>
        </w:rPr>
      </w:pPr>
      <w:r w:rsidRPr="00B81B6C">
        <w:rPr>
          <w:rFonts w:asciiTheme="minorHAnsi" w:hAnsiTheme="minorHAnsi"/>
        </w:rPr>
        <w:t>Avant d’entreprendre ce module, l’enseignante ou l’enseignant doit :</w:t>
      </w:r>
    </w:p>
    <w:p w14:paraId="753F46B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Fiche 1 : Mots croisés historiques</w:t>
      </w:r>
      <w:r w:rsidRPr="00B81B6C">
        <w:rPr>
          <w:rFonts w:asciiTheme="minorHAnsi" w:hAnsiTheme="minorHAnsi"/>
        </w:rPr>
        <w:t xml:space="preserve"> en nombre suffisant (une par équipe de deux) </w:t>
      </w:r>
    </w:p>
    <w:p w14:paraId="1787C287"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placer la </w:t>
      </w:r>
      <w:r w:rsidRPr="00B81B6C">
        <w:rPr>
          <w:rFonts w:asciiTheme="minorHAnsi" w:hAnsiTheme="minorHAnsi"/>
          <w:b/>
        </w:rPr>
        <w:t>Fiche 2 : Corrigé – Mots croisés historiques</w:t>
      </w:r>
      <w:r w:rsidRPr="00B81B6C">
        <w:rPr>
          <w:rFonts w:asciiTheme="minorHAnsi" w:hAnsiTheme="minorHAnsi"/>
        </w:rPr>
        <w:t xml:space="preserve"> sur un transparent, au besoin;</w:t>
      </w:r>
    </w:p>
    <w:p w14:paraId="4E3E80CC" w14:textId="77777777" w:rsidR="00B76DE7" w:rsidRDefault="00B76DE7" w:rsidP="00B81B6C">
      <w:pPr>
        <w:numPr>
          <w:ilvl w:val="0"/>
          <w:numId w:val="15"/>
        </w:numPr>
        <w:rPr>
          <w:rFonts w:asciiTheme="minorHAnsi" w:hAnsiTheme="minorHAnsi"/>
        </w:rPr>
      </w:pPr>
      <w:r w:rsidRPr="00B81B6C">
        <w:rPr>
          <w:rFonts w:asciiTheme="minorHAnsi" w:hAnsiTheme="minorHAnsi"/>
        </w:rPr>
        <w:t xml:space="preserve">se procurer plusieurs feuilles bloc de conférence et des marqueurs de différentes couleurs; </w:t>
      </w:r>
    </w:p>
    <w:p w14:paraId="4EDFDE16" w14:textId="31FE5438" w:rsidR="00B76DE7" w:rsidRPr="004A6339" w:rsidRDefault="004A6339" w:rsidP="004A6339">
      <w:pPr>
        <w:numPr>
          <w:ilvl w:val="0"/>
          <w:numId w:val="15"/>
        </w:numPr>
        <w:rPr>
          <w:rFonts w:asciiTheme="minorHAnsi" w:hAnsiTheme="minorHAnsi"/>
        </w:rPr>
      </w:pPr>
      <w:r>
        <w:rPr>
          <w:rFonts w:asciiTheme="minorHAnsi" w:hAnsiTheme="minorHAnsi"/>
        </w:rPr>
        <w:t xml:space="preserve">se procurer le matériel nécessaire pour la présentation assistée par ordinateur soit la </w:t>
      </w:r>
      <w:r w:rsidRPr="004A6339">
        <w:rPr>
          <w:rFonts w:asciiTheme="minorHAnsi" w:hAnsiTheme="minorHAnsi"/>
          <w:noProof/>
        </w:rPr>
        <w:t>présentation PowerPoint</w:t>
      </w:r>
      <w:r w:rsidR="00B76DE7" w:rsidRPr="004A6339">
        <w:rPr>
          <w:rFonts w:asciiTheme="minorHAnsi" w:hAnsiTheme="minorHAnsi"/>
          <w:i/>
        </w:rPr>
        <w:t xml:space="preserve"> </w:t>
      </w:r>
      <w:r w:rsidR="00B76DE7" w:rsidRPr="004A6339">
        <w:rPr>
          <w:rFonts w:asciiTheme="minorHAnsi" w:hAnsiTheme="minorHAnsi"/>
          <w:b/>
        </w:rPr>
        <w:t>Histopardy</w:t>
      </w:r>
      <w:r w:rsidR="00B76DE7" w:rsidRPr="004A6339">
        <w:rPr>
          <w:rFonts w:asciiTheme="minorHAnsi" w:hAnsiTheme="minorHAnsi"/>
        </w:rPr>
        <w:t>,</w:t>
      </w:r>
      <w:r w:rsidR="00B76DE7" w:rsidRPr="004A6339">
        <w:rPr>
          <w:rFonts w:asciiTheme="minorHAnsi" w:hAnsiTheme="minorHAnsi"/>
          <w:i/>
        </w:rPr>
        <w:t xml:space="preserve"> </w:t>
      </w:r>
      <w:r w:rsidRPr="004A6339">
        <w:rPr>
          <w:rFonts w:asciiTheme="minorHAnsi" w:hAnsiTheme="minorHAnsi"/>
        </w:rPr>
        <w:t>un</w:t>
      </w:r>
      <w:r>
        <w:rPr>
          <w:rFonts w:asciiTheme="minorHAnsi" w:hAnsiTheme="minorHAnsi"/>
          <w:i/>
        </w:rPr>
        <w:t xml:space="preserve"> </w:t>
      </w:r>
      <w:r w:rsidR="00B76DE7" w:rsidRPr="004A6339">
        <w:rPr>
          <w:rFonts w:asciiTheme="minorHAnsi" w:hAnsiTheme="minorHAnsi"/>
        </w:rPr>
        <w:t>ordinateur portable</w:t>
      </w:r>
      <w:r>
        <w:rPr>
          <w:rFonts w:asciiTheme="minorHAnsi" w:hAnsiTheme="minorHAnsi"/>
        </w:rPr>
        <w:t xml:space="preserve"> et </w:t>
      </w:r>
      <w:r w:rsidR="00B76DE7" w:rsidRPr="004A6339">
        <w:rPr>
          <w:rFonts w:asciiTheme="minorHAnsi" w:hAnsiTheme="minorHAnsi"/>
        </w:rPr>
        <w:t>projecteu</w:t>
      </w:r>
      <w:r>
        <w:rPr>
          <w:rFonts w:asciiTheme="minorHAnsi" w:hAnsiTheme="minorHAnsi"/>
        </w:rPr>
        <w:t>r.</w:t>
      </w:r>
    </w:p>
    <w:p w14:paraId="7D57D2DF"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les étiquettes mots de la </w:t>
      </w:r>
      <w:r w:rsidRPr="00B81B6C">
        <w:rPr>
          <w:rFonts w:asciiTheme="minorHAnsi" w:hAnsiTheme="minorHAnsi"/>
          <w:b/>
        </w:rPr>
        <w:t>Fiche 3 : Étiquettes mots</w:t>
      </w:r>
      <w:r w:rsidRPr="00B81B6C">
        <w:rPr>
          <w:rFonts w:asciiTheme="minorHAnsi" w:hAnsiTheme="minorHAnsi"/>
        </w:rPr>
        <w:t xml:space="preserve"> en format 11 X 17 et les découper;</w:t>
      </w:r>
    </w:p>
    <w:p w14:paraId="2D41AFE5"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(en couleur, si possible) la </w:t>
      </w:r>
      <w:r w:rsidRPr="00B81B6C">
        <w:rPr>
          <w:rFonts w:asciiTheme="minorHAnsi" w:hAnsiTheme="minorHAnsi"/>
          <w:b/>
        </w:rPr>
        <w:t xml:space="preserve">Fiche 4 : Cartes du Canada </w:t>
      </w:r>
      <w:r w:rsidRPr="00B81B6C">
        <w:rPr>
          <w:rFonts w:asciiTheme="minorHAnsi" w:hAnsiTheme="minorHAnsi"/>
        </w:rPr>
        <w:t xml:space="preserve">en nombre suffisant (une par équipe); </w:t>
      </w:r>
    </w:p>
    <w:p w14:paraId="4C05B9D6"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 xml:space="preserve">Fiche 5 : L’Histoire se raconte… aux élèves </w:t>
      </w:r>
      <w:r w:rsidRPr="00B81B6C">
        <w:rPr>
          <w:rFonts w:asciiTheme="minorHAnsi" w:hAnsiTheme="minorHAnsi"/>
        </w:rPr>
        <w:t xml:space="preserve">en nombre suffisant (une par équipe); </w:t>
      </w:r>
    </w:p>
    <w:p w14:paraId="12B711D3"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imprimer la </w:t>
      </w:r>
      <w:r w:rsidRPr="00B81B6C">
        <w:rPr>
          <w:rFonts w:asciiTheme="minorHAnsi" w:hAnsiTheme="minorHAnsi"/>
          <w:b/>
        </w:rPr>
        <w:t xml:space="preserve">Fiche 6 : L’Histoire se raconte… </w:t>
      </w:r>
      <w:r w:rsidRPr="00B81B6C">
        <w:rPr>
          <w:rFonts w:asciiTheme="minorHAnsi" w:hAnsiTheme="minorHAnsi"/>
        </w:rPr>
        <w:t>et en prendre connaissance avant de commencer le module;</w:t>
      </w:r>
    </w:p>
    <w:p w14:paraId="14337F4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la </w:t>
      </w:r>
      <w:r w:rsidRPr="00B81B6C">
        <w:rPr>
          <w:rFonts w:asciiTheme="minorHAnsi" w:hAnsiTheme="minorHAnsi"/>
          <w:b/>
        </w:rPr>
        <w:t>Fiche 7 : Diagramme de Venn</w:t>
      </w:r>
      <w:r w:rsidRPr="00B81B6C">
        <w:rPr>
          <w:rFonts w:asciiTheme="minorHAnsi" w:hAnsiTheme="minorHAnsi"/>
        </w:rPr>
        <w:t xml:space="preserve"> en format 11 X 17 puis la photocopier en nombre suffisant (une par équipe);</w:t>
      </w:r>
    </w:p>
    <w:p w14:paraId="16A6A66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lastRenderedPageBreak/>
        <w:t xml:space="preserve">imprimer la </w:t>
      </w:r>
      <w:r w:rsidRPr="00B81B6C">
        <w:rPr>
          <w:rFonts w:asciiTheme="minorHAnsi" w:hAnsiTheme="minorHAnsi"/>
          <w:b/>
        </w:rPr>
        <w:t>Fiche 8 : Corrigé – Diagramme de Venn</w:t>
      </w:r>
      <w:r w:rsidRPr="00B81B6C">
        <w:rPr>
          <w:rFonts w:asciiTheme="minorHAnsi" w:hAnsiTheme="minorHAnsi"/>
        </w:rPr>
        <w:t>;</w:t>
      </w:r>
    </w:p>
    <w:p w14:paraId="124A8E92"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(en couleur, si possible) de la </w:t>
      </w:r>
      <w:r w:rsidRPr="00B81B6C">
        <w:rPr>
          <w:rFonts w:asciiTheme="minorHAnsi" w:hAnsiTheme="minorHAnsi"/>
          <w:b/>
        </w:rPr>
        <w:t>Fiche 9 : Archives</w:t>
      </w:r>
      <w:r w:rsidRPr="00B81B6C">
        <w:rPr>
          <w:rFonts w:asciiTheme="minorHAnsi" w:hAnsiTheme="minorHAnsi"/>
        </w:rPr>
        <w:t xml:space="preserve"> pour chaque équipe;</w:t>
      </w:r>
    </w:p>
    <w:p w14:paraId="514C1FA6" w14:textId="77777777" w:rsidR="00B76DE7" w:rsidRPr="00B81B6C" w:rsidRDefault="00B76DE7" w:rsidP="00B81B6C">
      <w:pPr>
        <w:numPr>
          <w:ilvl w:val="0"/>
          <w:numId w:val="15"/>
        </w:numPr>
        <w:rPr>
          <w:rFonts w:asciiTheme="minorHAnsi" w:hAnsiTheme="minorHAnsi"/>
        </w:rPr>
      </w:pPr>
      <w:r w:rsidRPr="00B81B6C">
        <w:rPr>
          <w:rFonts w:asciiTheme="minorHAnsi" w:hAnsiTheme="minorHAnsi"/>
          <w:i/>
        </w:rPr>
        <w:t>Charte canadienne des droits et libertés</w:t>
      </w:r>
      <w:r w:rsidRPr="00B81B6C">
        <w:rPr>
          <w:rFonts w:asciiTheme="minorHAnsi" w:hAnsiTheme="minorHAnsi"/>
        </w:rPr>
        <w:t xml:space="preserve"> (un exemplaire par équipe);</w:t>
      </w:r>
    </w:p>
    <w:p w14:paraId="70670E6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de la </w:t>
      </w:r>
      <w:r w:rsidRPr="00B81B6C">
        <w:rPr>
          <w:rFonts w:asciiTheme="minorHAnsi" w:hAnsiTheme="minorHAnsi"/>
          <w:b/>
        </w:rPr>
        <w:t>Fiche 10 : Documents actuels</w:t>
      </w:r>
      <w:r w:rsidRPr="00B81B6C">
        <w:rPr>
          <w:rFonts w:asciiTheme="minorHAnsi" w:hAnsiTheme="minorHAnsi"/>
        </w:rPr>
        <w:t xml:space="preserve"> pour chaque équipe;</w:t>
      </w:r>
    </w:p>
    <w:p w14:paraId="3C9F685E"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se procurer le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 </w:t>
      </w:r>
      <w:r w:rsidRPr="00B81B6C">
        <w:rPr>
          <w:rFonts w:asciiTheme="minorHAnsi" w:hAnsiTheme="minorHAnsi"/>
        </w:rPr>
        <w:t>(MÉO), p. 34 à 36 pour l’entretien avec un personnage et p. 103 à 107 pour les exercices pour travailler le vocabulaire : (</w:t>
      </w:r>
      <w:hyperlink r:id="rId8" w:history="1">
        <w:r w:rsidRPr="00B81B6C">
          <w:rPr>
            <w:rStyle w:val="Lienhypertexte"/>
            <w:rFonts w:asciiTheme="minorHAnsi" w:hAnsiTheme="minorHAnsi"/>
          </w:rPr>
          <w:t>http://www.atelier.on.ca/edu/resources/guides/Fascicule_5-2008.pdf</w:t>
        </w:r>
      </w:hyperlink>
      <w:r w:rsidRPr="00B81B6C">
        <w:rPr>
          <w:rFonts w:asciiTheme="minorHAnsi" w:hAnsiTheme="minorHAnsi"/>
        </w:rPr>
        <w:t xml:space="preserve"> );</w:t>
      </w:r>
    </w:p>
    <w:p w14:paraId="4B0F778D" w14:textId="77777777" w:rsidR="00530DD8" w:rsidRPr="00B81B6C" w:rsidRDefault="00530DD8" w:rsidP="00530DD8">
      <w:pPr>
        <w:spacing w:before="120" w:after="120"/>
        <w:rPr>
          <w:rFonts w:asciiTheme="minorHAnsi" w:hAnsiTheme="minorHAnsi" w:cstheme="minorHAnsi"/>
          <w:b/>
        </w:rPr>
      </w:pPr>
    </w:p>
    <w:p w14:paraId="63ED7315" w14:textId="64E099B5" w:rsidR="00B76DE7" w:rsidRPr="00B81B6C" w:rsidRDefault="00B76DE7"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Pr="00B81B6C">
        <w:rPr>
          <w:rFonts w:asciiTheme="minorHAnsi" w:eastAsia="Times New Roman" w:hAnsiTheme="minorHAnsi" w:cstheme="minorHAnsi"/>
          <w:bCs w:val="0"/>
          <w:i w:val="0"/>
          <w:iCs w:val="0"/>
          <w:sz w:val="24"/>
          <w:szCs w:val="24"/>
          <w:lang w:eastAsia="fr-CA"/>
        </w:rPr>
        <w:t xml:space="preserve">LIENS INTERDISCIPLINAIRES </w:t>
      </w:r>
    </w:p>
    <w:p w14:paraId="2764D621" w14:textId="77777777" w:rsidR="00B76DE7" w:rsidRPr="00B81B6C" w:rsidRDefault="00B76DE7" w:rsidP="00B76DE7">
      <w:pPr>
        <w:rPr>
          <w:rFonts w:asciiTheme="minorHAnsi" w:hAnsiTheme="minorHAnsi"/>
        </w:rPr>
      </w:pPr>
    </w:p>
    <w:tbl>
      <w:tblPr>
        <w:tblStyle w:val="Grilleclaire-Accent31"/>
        <w:tblW w:w="0" w:type="auto"/>
        <w:tblLook w:val="01E0" w:firstRow="1" w:lastRow="1" w:firstColumn="1" w:lastColumn="1" w:noHBand="0" w:noVBand="0"/>
      </w:tblPr>
      <w:tblGrid>
        <w:gridCol w:w="1841"/>
        <w:gridCol w:w="6779"/>
      </w:tblGrid>
      <w:tr w:rsidR="00B76DE7" w:rsidRPr="00B81B6C" w14:paraId="1D7F6C3E"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277803C" w14:textId="77777777" w:rsidR="00B76DE7" w:rsidRPr="00B81B6C" w:rsidRDefault="00B76DE7" w:rsidP="004A6339">
            <w:pPr>
              <w:jc w:val="center"/>
              <w:rPr>
                <w:rFonts w:asciiTheme="minorHAnsi" w:hAnsiTheme="minorHAnsi"/>
                <w:b w:val="0"/>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Communication orale</w:t>
            </w:r>
          </w:p>
        </w:tc>
      </w:tr>
      <w:tr w:rsidR="00B76DE7" w:rsidRPr="00B81B6C" w14:paraId="1E34CA40"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685653" w14:textId="77777777" w:rsidR="00B76DE7" w:rsidRPr="00B81B6C" w:rsidRDefault="00B76DE7" w:rsidP="004A6339">
            <w:pPr>
              <w:rPr>
                <w:rFonts w:asciiTheme="minorHAnsi" w:hAnsiTheme="minorHAnsi"/>
                <w:b w:val="0"/>
              </w:rPr>
            </w:pPr>
            <w:r w:rsidRPr="00B81B6C">
              <w:rPr>
                <w:rFonts w:asciiTheme="minorHAnsi" w:hAnsiTheme="minorHAnsi"/>
              </w:rPr>
              <w:t>Attente</w:t>
            </w:r>
          </w:p>
        </w:tc>
        <w:tc>
          <w:tcPr>
            <w:cnfStyle w:val="000100000000" w:firstRow="0" w:lastRow="0" w:firstColumn="0" w:lastColumn="1" w:oddVBand="0" w:evenVBand="0" w:oddHBand="0" w:evenHBand="0" w:firstRowFirstColumn="0" w:firstRowLastColumn="0" w:lastRowFirstColumn="0" w:lastRowLastColumn="0"/>
            <w:tcW w:w="7013" w:type="dxa"/>
          </w:tcPr>
          <w:p w14:paraId="09C472CA"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cs="Palatino-Roman"/>
                <w:b w:val="0"/>
                <w:color w:val="231F20"/>
                <w:lang w:eastAsia="en-CA"/>
              </w:rPr>
              <w:t>Comprendre des messages de diverses formes et fonctions et y réagir dans un contexte significatif.</w:t>
            </w:r>
          </w:p>
          <w:p w14:paraId="5074718B"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b w:val="0"/>
              </w:rPr>
              <w:t>Produire des messages variés, avec ou sans échange, en fonction de la situation de communication.</w:t>
            </w:r>
          </w:p>
        </w:tc>
      </w:tr>
      <w:tr w:rsidR="00B76DE7" w:rsidRPr="00B81B6C" w14:paraId="6442812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3FAA2D" w14:textId="77777777" w:rsidR="00B76DE7" w:rsidRPr="00B81B6C" w:rsidRDefault="00B76DE7" w:rsidP="004A6339">
            <w:pPr>
              <w:rPr>
                <w:rFonts w:asciiTheme="minorHAnsi" w:hAnsiTheme="minorHAnsi"/>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77071A4"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Cerner l’intention de la situation d’écoute en tenant compte de divers facteurs </w:t>
            </w:r>
            <w:r w:rsidRPr="004A6339">
              <w:rPr>
                <w:rFonts w:asciiTheme="minorHAnsi" w:hAnsiTheme="minorHAnsi" w:cs="Palatino-Roman"/>
                <w:b w:val="0"/>
                <w:i/>
                <w:iCs/>
                <w:color w:val="231F20"/>
              </w:rPr>
              <w:t>(p. ex., durée de la communication, connaissance du sujet et du vocabulaire,</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possibilité de réécouter la communication,</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tâche à accomplir par la suite).</w:t>
            </w:r>
          </w:p>
          <w:p w14:paraId="1FC46CA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Repérer les idées principales et secondaires d’une communication, le langage non verbal, les valeurs qu’elle véhicule et les éléments qui la caractérisent.</w:t>
            </w:r>
          </w:p>
          <w:p w14:paraId="4D884457"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Communiquer ses besoins, ses émotions, ses opinions et ses idées en tenant compte du contexte (</w:t>
            </w:r>
            <w:r w:rsidRPr="004A6339">
              <w:rPr>
                <w:rFonts w:asciiTheme="minorHAnsi" w:hAnsiTheme="minorHAnsi" w:cs="Palatino-MediumItalic"/>
                <w:b w:val="0"/>
                <w:i/>
                <w:iCs/>
                <w:color w:val="231F20"/>
              </w:rPr>
              <w:t>p. ex., circonstances</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de temps et de lieu)</w:t>
            </w:r>
            <w:r w:rsidRPr="004A6339">
              <w:rPr>
                <w:rFonts w:asciiTheme="minorHAnsi" w:hAnsiTheme="minorHAnsi" w:cs="Palatino-Roman"/>
                <w:b w:val="0"/>
                <w:color w:val="231F20"/>
              </w:rPr>
              <w:t xml:space="preserve">, des destinataires </w:t>
            </w:r>
            <w:r w:rsidRPr="004A6339">
              <w:rPr>
                <w:rFonts w:asciiTheme="minorHAnsi" w:hAnsiTheme="minorHAnsi" w:cs="Palatino-MediumItalic"/>
                <w:b w:val="0"/>
                <w:i/>
                <w:iCs/>
                <w:color w:val="231F20"/>
              </w:rPr>
              <w:t>(p. ex., interlocuteurs familiers ou inconnus)</w:t>
            </w:r>
            <w:r w:rsidRPr="004A6339">
              <w:rPr>
                <w:rFonts w:asciiTheme="minorHAnsi" w:hAnsiTheme="minorHAnsi" w:cs="Palatino-Roman"/>
                <w:b w:val="0"/>
                <w:color w:val="231F20"/>
              </w:rPr>
              <w:t xml:space="preserve">, de la forme et des caractéristiques du discours </w:t>
            </w:r>
            <w:r w:rsidRPr="004A6339">
              <w:rPr>
                <w:rFonts w:asciiTheme="minorHAnsi" w:hAnsiTheme="minorHAnsi" w:cs="Palatino-MediumItalic"/>
                <w:b w:val="0"/>
                <w:i/>
                <w:iCs/>
                <w:color w:val="231F20"/>
              </w:rPr>
              <w:t>(p. ex., descriptif, incitatif)</w:t>
            </w:r>
            <w:r w:rsidRPr="004A6339">
              <w:rPr>
                <w:rFonts w:asciiTheme="minorHAnsi" w:hAnsiTheme="minorHAnsi" w:cs="Palatino-Roman"/>
                <w:b w:val="0"/>
                <w:color w:val="231F20"/>
              </w:rPr>
              <w:t xml:space="preserve"> avec des moyens et des outils mis à sa disposition </w:t>
            </w:r>
            <w:r w:rsidRPr="004A6339">
              <w:rPr>
                <w:rFonts w:asciiTheme="minorHAnsi" w:hAnsiTheme="minorHAnsi" w:cs="Palatino-MediumItalic"/>
                <w:b w:val="0"/>
                <w:i/>
                <w:iCs/>
                <w:color w:val="231F20"/>
              </w:rPr>
              <w:t>(p. ex., parole, chaîne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parlée, indice non verbal, support visuel,</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technologie).</w:t>
            </w:r>
          </w:p>
          <w:p w14:paraId="7FB28E00"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 xml:space="preserve">Produire divers actes langagiers </w:t>
            </w:r>
            <w:r w:rsidRPr="004A6339">
              <w:rPr>
                <w:rFonts w:asciiTheme="minorHAnsi" w:hAnsiTheme="minorHAnsi" w:cs="Palatino-MediumItalic"/>
                <w:b w:val="0"/>
                <w:iCs/>
                <w:color w:val="231F20"/>
                <w:lang w:eastAsia="en-CA"/>
              </w:rPr>
              <w:t>(p. ex., adresser une demande, converser, répondre à des questions, décrire un phénomène, raconter un fait divers, commenter un spectacle, émettre une critique constructive)</w:t>
            </w:r>
            <w:r w:rsidRPr="004A6339">
              <w:rPr>
                <w:rFonts w:asciiTheme="minorHAnsi" w:hAnsiTheme="minorHAnsi" w:cs="Palatino-Roman"/>
                <w:b w:val="0"/>
                <w:color w:val="231F20"/>
                <w:lang w:eastAsia="en-CA"/>
              </w:rPr>
              <w:t>.</w:t>
            </w:r>
          </w:p>
          <w:p w14:paraId="7FFE9261"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Prendre la parole spontanément dans un contexte formel ou informel.</w:t>
            </w:r>
          </w:p>
        </w:tc>
      </w:tr>
      <w:tr w:rsidR="00B76DE7" w:rsidRPr="00B81B6C" w14:paraId="5029B025"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661C75A" w14:textId="77777777" w:rsidR="00B76DE7" w:rsidRPr="00B81B6C" w:rsidRDefault="00B76DE7" w:rsidP="004A6339">
            <w:pPr>
              <w:jc w:val="center"/>
              <w:rPr>
                <w:rFonts w:asciiTheme="minorHAnsi" w:hAnsiTheme="minorHAnsi" w:cs="Palatino-Roman"/>
                <w:color w:val="231F20"/>
                <w:lang w:eastAsia="en-CA"/>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Lecture</w:t>
            </w:r>
          </w:p>
        </w:tc>
      </w:tr>
      <w:tr w:rsidR="00B76DE7" w:rsidRPr="00B81B6C" w14:paraId="608A139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575D38"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Attentes</w:t>
            </w:r>
          </w:p>
        </w:tc>
        <w:tc>
          <w:tcPr>
            <w:cnfStyle w:val="000100000000" w:firstRow="0" w:lastRow="0" w:firstColumn="0" w:lastColumn="1" w:oddVBand="0" w:evenVBand="0" w:oddHBand="0" w:evenHBand="0" w:firstRowFirstColumn="0" w:firstRowLastColumn="0" w:lastRowFirstColumn="0" w:lastRowLastColumn="0"/>
            <w:tcW w:w="7013" w:type="dxa"/>
          </w:tcPr>
          <w:p w14:paraId="34A02F1F"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Planifier ses projets de lecture en cernant l’intention de lecture et en explorant le texte à lire selon cette intention.</w:t>
            </w:r>
          </w:p>
          <w:p w14:paraId="003C82D2"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Lire divers textes imprimés et électroniques en mettant sa connaissance du système de l’écrit et de stratégies de lecture au service de la construction de sens dans des situations variées.</w:t>
            </w:r>
          </w:p>
          <w:p w14:paraId="2C735B80" w14:textId="77777777" w:rsidR="00B76DE7" w:rsidRPr="00B81B6C" w:rsidRDefault="00B76DE7" w:rsidP="00B81B6C">
            <w:pPr>
              <w:numPr>
                <w:ilvl w:val="0"/>
                <w:numId w:val="23"/>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Expliquer les textes lus en faisant des rapprochements avec d’autres textes et ses expériences personnelles.</w:t>
            </w:r>
          </w:p>
        </w:tc>
      </w:tr>
      <w:tr w:rsidR="00B76DE7" w:rsidRPr="00B81B6C" w14:paraId="6F21EA2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1E8B22"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ACC53D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Envisager les moyens de réaliser sa lecture, compte tenu de son intention et de ses objectifs de lecture </w:t>
            </w:r>
            <w:r w:rsidRPr="004A6339">
              <w:rPr>
                <w:rFonts w:asciiTheme="minorHAnsi" w:hAnsiTheme="minorHAnsi" w:cs="Palatino-MediumItalic"/>
                <w:b w:val="0"/>
                <w:i/>
                <w:iCs/>
                <w:color w:val="231F20"/>
              </w:rPr>
              <w:t>(p. ex., pour une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recherche, prendre des notes ou remplir</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un gabarit ou une fiche de lecture).</w:t>
            </w:r>
          </w:p>
          <w:p w14:paraId="7BB8692A"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Interpréter des représentations graphiques dans divers contextes </w:t>
            </w:r>
            <w:r w:rsidRPr="004A6339">
              <w:rPr>
                <w:rFonts w:asciiTheme="minorHAnsi" w:hAnsiTheme="minorHAnsi" w:cs="Palatino-MediumItalic"/>
                <w:b w:val="0"/>
                <w:i/>
                <w:iCs/>
                <w:color w:val="231F20"/>
              </w:rPr>
              <w:t>(p. ex., mappemonde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situant les populations francophones, plan à</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l’échelle du terrain de soccer de l’école, diagramme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illustrant les interactions dans un</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écosystème)</w:t>
            </w:r>
            <w:r w:rsidRPr="004A6339">
              <w:rPr>
                <w:rFonts w:asciiTheme="minorHAnsi" w:hAnsiTheme="minorHAnsi" w:cs="Palatino-Roman"/>
                <w:b w:val="0"/>
                <w:color w:val="231F20"/>
              </w:rPr>
              <w:t>.</w:t>
            </w:r>
          </w:p>
          <w:p w14:paraId="6CA77434" w14:textId="77777777" w:rsidR="00B76DE7" w:rsidRPr="00B81B6C" w:rsidRDefault="00B76DE7" w:rsidP="00B81B6C">
            <w:pPr>
              <w:numPr>
                <w:ilvl w:val="0"/>
                <w:numId w:val="24"/>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 xml:space="preserve">Démontrer sa compréhension des textes à l’étude en répondant, oralement ou par écrit, à des questions faisant appel à divers niveaux d’habiletés de la pensée </w:t>
            </w:r>
            <w:r w:rsidRPr="004A6339">
              <w:rPr>
                <w:rFonts w:asciiTheme="minorHAnsi" w:hAnsiTheme="minorHAnsi" w:cs="Palatino-MediumItalic"/>
                <w:b w:val="0"/>
                <w:i/>
                <w:iCs/>
                <w:color w:val="231F20"/>
              </w:rPr>
              <w:t>(p. ex., repérage, sélection, regroupement,</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jugement, inférence, imagination)</w:t>
            </w:r>
            <w:r w:rsidRPr="004A6339">
              <w:rPr>
                <w:rFonts w:asciiTheme="minorHAnsi" w:hAnsiTheme="minorHAnsi" w:cs="Palatino-Roman"/>
                <w:b w:val="0"/>
                <w:color w:val="231F20"/>
              </w:rPr>
              <w:t>.</w:t>
            </w:r>
          </w:p>
        </w:tc>
      </w:tr>
    </w:tbl>
    <w:p w14:paraId="03208601" w14:textId="77777777" w:rsidR="00B76DE7" w:rsidRPr="00B81B6C" w:rsidRDefault="00B76DE7" w:rsidP="00B76DE7">
      <w:pPr>
        <w:rPr>
          <w:rFonts w:asciiTheme="minorHAnsi" w:hAnsiTheme="minorHAnsi"/>
        </w:rPr>
      </w:pPr>
    </w:p>
    <w:p w14:paraId="11C191E2" w14:textId="30A0562C"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00B76DE7" w:rsidRPr="00B81B6C">
        <w:rPr>
          <w:rFonts w:asciiTheme="minorHAnsi" w:eastAsia="Times New Roman" w:hAnsiTheme="minorHAnsi" w:cstheme="minorHAnsi"/>
          <w:bCs w:val="0"/>
          <w:i w:val="0"/>
          <w:iCs w:val="0"/>
          <w:sz w:val="24"/>
          <w:szCs w:val="24"/>
          <w:lang w:eastAsia="fr-CA"/>
        </w:rPr>
        <w:t>M</w:t>
      </w:r>
      <w:r w:rsidRPr="00B81B6C">
        <w:rPr>
          <w:rFonts w:asciiTheme="minorHAnsi" w:eastAsia="Times New Roman" w:hAnsiTheme="minorHAnsi" w:cstheme="minorHAnsi"/>
          <w:bCs w:val="0"/>
          <w:i w:val="0"/>
          <w:iCs w:val="0"/>
          <w:sz w:val="24"/>
          <w:szCs w:val="24"/>
          <w:lang w:eastAsia="fr-CA"/>
        </w:rPr>
        <w:t xml:space="preserve">ODALITÉS D’ÉVALUATION </w:t>
      </w:r>
    </w:p>
    <w:p w14:paraId="4A064373"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 xml:space="preserve">L’activité de la </w:t>
      </w:r>
      <w:r w:rsidRPr="00B81B6C">
        <w:rPr>
          <w:rFonts w:asciiTheme="minorHAnsi" w:hAnsiTheme="minorHAnsi"/>
          <w:b/>
        </w:rPr>
        <w:t>Fiche 1 : Mots croisés historiques</w:t>
      </w:r>
      <w:r w:rsidRPr="00B81B6C">
        <w:rPr>
          <w:rFonts w:asciiTheme="minorHAnsi" w:hAnsiTheme="minorHAnsi"/>
        </w:rPr>
        <w:t xml:space="preserve"> peut servir d’évaluation diagnostique, au besoin. </w:t>
      </w:r>
    </w:p>
    <w:p w14:paraId="6D567408"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La rédaction de l’article de journal (post-module) peut être utilisée pour évaluer, de façon formative, certaines compétences en études sociales (p. ex., connaissance et compréhension de l’événement, analyse et synthèse) et en français (p. ex., processus d’écriture, communication).</w:t>
      </w:r>
    </w:p>
    <w:p w14:paraId="28AE4E45" w14:textId="77777777" w:rsidR="00B76DE7" w:rsidRPr="00B81B6C" w:rsidRDefault="00B76DE7" w:rsidP="00B76DE7">
      <w:pPr>
        <w:rPr>
          <w:rFonts w:asciiTheme="minorHAnsi" w:hAnsiTheme="minorHAnsi"/>
          <w:b/>
        </w:rPr>
      </w:pPr>
    </w:p>
    <w:p w14:paraId="46775BA4" w14:textId="77777777" w:rsidR="004A6339" w:rsidRDefault="004A6339" w:rsidP="00B76DE7">
      <w:pPr>
        <w:pStyle w:val="Titre2"/>
        <w:rPr>
          <w:rFonts w:asciiTheme="minorHAnsi" w:hAnsiTheme="minorHAnsi" w:cstheme="minorHAnsi"/>
          <w:i w:val="0"/>
          <w:sz w:val="24"/>
          <w:szCs w:val="24"/>
        </w:rPr>
      </w:pPr>
    </w:p>
    <w:p w14:paraId="41FD6E2E" w14:textId="7F82E3C6"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PISTES DE DIFFÉRENCIATION </w:t>
      </w:r>
    </w:p>
    <w:p w14:paraId="3278AEA2"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Permettre l’utilisation de dictionnaires et autres ressources pertinentes pour compléter l’activité </w:t>
      </w:r>
      <w:r w:rsidRPr="00B81B6C">
        <w:rPr>
          <w:rFonts w:asciiTheme="minorHAnsi" w:hAnsiTheme="minorHAnsi"/>
          <w:i/>
        </w:rPr>
        <w:t>Mots croisés historiques</w:t>
      </w:r>
      <w:r w:rsidRPr="00B81B6C">
        <w:rPr>
          <w:rFonts w:asciiTheme="minorHAnsi" w:hAnsiTheme="minorHAnsi"/>
        </w:rPr>
        <w:t>.</w:t>
      </w:r>
    </w:p>
    <w:p w14:paraId="5AD0411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Remettre la liste des mots (</w:t>
      </w:r>
      <w:r w:rsidRPr="00B81B6C">
        <w:rPr>
          <w:rFonts w:asciiTheme="minorHAnsi" w:hAnsiTheme="minorHAnsi"/>
          <w:i/>
        </w:rPr>
        <w:t>Mots croisés historiques</w:t>
      </w:r>
      <w:r w:rsidRPr="00B81B6C">
        <w:rPr>
          <w:rFonts w:asciiTheme="minorHAnsi" w:hAnsiTheme="minorHAnsi"/>
        </w:rPr>
        <w:t xml:space="preserve">) aux élèves des programmes </w:t>
      </w:r>
      <w:r w:rsidRPr="00B81B6C">
        <w:rPr>
          <w:rFonts w:asciiTheme="minorHAnsi" w:hAnsiTheme="minorHAnsi"/>
          <w:i/>
          <w:iCs/>
        </w:rPr>
        <w:t>Actualisation linguistique en français</w:t>
      </w:r>
      <w:r w:rsidRPr="00B81B6C">
        <w:rPr>
          <w:rFonts w:asciiTheme="minorHAnsi" w:hAnsiTheme="minorHAnsi"/>
          <w:iCs/>
        </w:rPr>
        <w:t xml:space="preserve"> et</w:t>
      </w:r>
      <w:r w:rsidRPr="00B81B6C">
        <w:rPr>
          <w:rFonts w:asciiTheme="minorHAnsi" w:hAnsiTheme="minorHAnsi"/>
          <w:i/>
          <w:iCs/>
        </w:rPr>
        <w:t xml:space="preserve"> Perfectionnement du français </w:t>
      </w:r>
      <w:r w:rsidRPr="00B81B6C">
        <w:rPr>
          <w:rFonts w:asciiTheme="minorHAnsi" w:hAnsiTheme="minorHAnsi"/>
          <w:iCs/>
        </w:rPr>
        <w:t xml:space="preserve">et leur demander de les jumeler aux différentes définitions. </w:t>
      </w:r>
    </w:p>
    <w:p w14:paraId="025EBB39" w14:textId="77777777" w:rsidR="00B76DE7" w:rsidRPr="00B81B6C" w:rsidRDefault="00B76DE7" w:rsidP="00B81B6C">
      <w:pPr>
        <w:numPr>
          <w:ilvl w:val="0"/>
          <w:numId w:val="18"/>
        </w:numPr>
        <w:rPr>
          <w:rFonts w:asciiTheme="minorHAnsi" w:hAnsiTheme="minorHAnsi"/>
          <w:b/>
        </w:rPr>
      </w:pPr>
      <w:r w:rsidRPr="00B81B6C">
        <w:rPr>
          <w:rFonts w:asciiTheme="minorHAnsi" w:hAnsiTheme="minorHAnsi"/>
        </w:rPr>
        <w:t>Clarifier les définitions, les termes et le vocabulaire des tâches et s’assurer que les élèves comprennent ce qu’il faut faire en leur demandant de répéter ou de reformuler les directives.</w:t>
      </w:r>
    </w:p>
    <w:p w14:paraId="07412A57"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Former des équipes hétérogènes pour l’examen des archives en misant sur les forces de chacun et de chacune.</w:t>
      </w:r>
    </w:p>
    <w:p w14:paraId="6A01FAA9"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Donner différentes occasions de discuter et présenter le vocabulaire utile pour le faire.</w:t>
      </w:r>
    </w:p>
    <w:p w14:paraId="68FA18E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Encourager ou féliciter les élèves qui s’expriment verbalement. </w:t>
      </w:r>
    </w:p>
    <w:p w14:paraId="5D9B0A19" w14:textId="77777777" w:rsidR="00B76DE7" w:rsidRPr="00B81B6C" w:rsidRDefault="00B76DE7" w:rsidP="00B76DE7">
      <w:pPr>
        <w:rPr>
          <w:rFonts w:asciiTheme="minorHAnsi" w:hAnsiTheme="minorHAnsi"/>
          <w:b/>
        </w:rPr>
      </w:pPr>
    </w:p>
    <w:p w14:paraId="1FDF3E4C" w14:textId="423CD0B5" w:rsidR="00B76DE7" w:rsidRPr="00B81B6C" w:rsidRDefault="00CE0756" w:rsidP="00B76DE7">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00B76DE7" w:rsidRPr="00B81B6C">
        <w:rPr>
          <w:rFonts w:asciiTheme="minorHAnsi" w:eastAsia="Times New Roman" w:hAnsiTheme="minorHAnsi" w:cstheme="minorHAnsi"/>
          <w:b/>
          <w:i w:val="0"/>
          <w:iCs w:val="0"/>
          <w:color w:val="auto"/>
        </w:rPr>
        <w:t>A</w:t>
      </w:r>
      <w:r w:rsidRPr="00B81B6C">
        <w:rPr>
          <w:rFonts w:asciiTheme="minorHAnsi" w:eastAsia="Times New Roman" w:hAnsiTheme="minorHAnsi" w:cstheme="minorHAnsi"/>
          <w:b/>
          <w:i w:val="0"/>
          <w:iCs w:val="0"/>
          <w:color w:val="auto"/>
        </w:rPr>
        <w:t>CTIVITÉS « PRÉ-MODULE »</w:t>
      </w:r>
    </w:p>
    <w:p w14:paraId="52659B96" w14:textId="77777777" w:rsidR="00B76DE7" w:rsidRPr="00B81B6C" w:rsidRDefault="00B76DE7" w:rsidP="00B76DE7">
      <w:pPr>
        <w:autoSpaceDE w:val="0"/>
        <w:autoSpaceDN w:val="0"/>
        <w:adjustRightInd w:val="0"/>
        <w:rPr>
          <w:rFonts w:asciiTheme="minorHAnsi" w:hAnsiTheme="minorHAnsi"/>
          <w:color w:val="000000"/>
          <w:lang w:eastAsia="en-CA"/>
        </w:rPr>
      </w:pPr>
      <w:r w:rsidRPr="00B81B6C">
        <w:rPr>
          <w:rFonts w:asciiTheme="minorHAnsi" w:hAnsiTheme="minorHAnsi"/>
          <w:color w:val="000000"/>
          <w:lang w:eastAsia="en-CA"/>
        </w:rPr>
        <w:t>Afin que les élèves puissent tirer profit de ce module, compléter les activités suivantes </w:t>
      </w:r>
      <w:r w:rsidRPr="00B81B6C">
        <w:rPr>
          <w:rFonts w:asciiTheme="minorHAnsi" w:hAnsiTheme="minorHAnsi"/>
        </w:rPr>
        <w:t>:</w:t>
      </w:r>
    </w:p>
    <w:p w14:paraId="1F0EA941" w14:textId="77777777" w:rsidR="00B76DE7" w:rsidRPr="00B81B6C" w:rsidRDefault="00B76DE7" w:rsidP="00B81B6C">
      <w:pPr>
        <w:numPr>
          <w:ilvl w:val="0"/>
          <w:numId w:val="20"/>
        </w:numPr>
        <w:autoSpaceDE w:val="0"/>
        <w:autoSpaceDN w:val="0"/>
        <w:adjustRightInd w:val="0"/>
        <w:rPr>
          <w:rFonts w:asciiTheme="minorHAnsi" w:hAnsiTheme="minorHAnsi"/>
          <w:b/>
        </w:rPr>
      </w:pPr>
      <w:r w:rsidRPr="00B81B6C">
        <w:rPr>
          <w:rFonts w:asciiTheme="minorHAnsi" w:hAnsiTheme="minorHAnsi"/>
        </w:rPr>
        <w:t xml:space="preserve">Inviter les élèves à compléter, en équipes de deux, l’activité de la </w:t>
      </w:r>
      <w:r w:rsidRPr="00B81B6C">
        <w:rPr>
          <w:rFonts w:asciiTheme="minorHAnsi" w:hAnsiTheme="minorHAnsi"/>
          <w:b/>
        </w:rPr>
        <w:t>fiche 1</w:t>
      </w:r>
      <w:r w:rsidRPr="00B81B6C">
        <w:rPr>
          <w:rFonts w:asciiTheme="minorHAnsi" w:hAnsiTheme="minorHAnsi"/>
        </w:rPr>
        <w:t xml:space="preserve"> et la corriger en groupe-classe à l’aide d’un transparent de la </w:t>
      </w:r>
      <w:r w:rsidRPr="00B81B6C">
        <w:rPr>
          <w:rFonts w:asciiTheme="minorHAnsi" w:hAnsiTheme="minorHAnsi"/>
          <w:b/>
        </w:rPr>
        <w:t xml:space="preserve">fiche 2 </w:t>
      </w:r>
      <w:r w:rsidRPr="00B81B6C">
        <w:rPr>
          <w:rFonts w:asciiTheme="minorHAnsi" w:hAnsiTheme="minorHAnsi"/>
        </w:rPr>
        <w:t xml:space="preserve">ou encore au tableau interactif. </w:t>
      </w:r>
    </w:p>
    <w:p w14:paraId="7F98B006" w14:textId="77777777" w:rsidR="00D04600" w:rsidRPr="00B81B6C" w:rsidRDefault="00D04600" w:rsidP="00D04600">
      <w:pPr>
        <w:spacing w:before="120" w:after="120"/>
        <w:rPr>
          <w:rFonts w:asciiTheme="minorHAnsi" w:hAnsiTheme="minorHAnsi" w:cstheme="minorHAnsi"/>
          <w:color w:val="BFBFBF" w:themeColor="background1" w:themeShade="BF"/>
        </w:rPr>
      </w:pPr>
    </w:p>
    <w:p w14:paraId="1FA5E346" w14:textId="77777777" w:rsidR="00C271C9" w:rsidRPr="00B81B6C" w:rsidRDefault="000E1E34" w:rsidP="00C37AF5">
      <w:pPr>
        <w:spacing w:before="240" w:after="120"/>
        <w:rPr>
          <w:rFonts w:asciiTheme="minorHAnsi" w:hAnsiTheme="minorHAnsi" w:cstheme="minorHAnsi"/>
          <w:b/>
        </w:rPr>
      </w:pPr>
      <w:r w:rsidRPr="00B81B6C">
        <w:rPr>
          <w:rFonts w:asciiTheme="minorHAnsi" w:hAnsiTheme="minorHAnsi" w:cstheme="minorHAnsi"/>
          <w:b/>
        </w:rPr>
        <w:t>&gt;&gt; DÉROULEMENT</w:t>
      </w:r>
    </w:p>
    <w:p w14:paraId="37192396" w14:textId="77777777" w:rsidR="00CE0756" w:rsidRPr="00B81B6C" w:rsidRDefault="00CE0756" w:rsidP="00CE0756">
      <w:pPr>
        <w:rPr>
          <w:rFonts w:asciiTheme="minorHAnsi" w:hAnsiTheme="minorHAnsi"/>
          <w:b/>
          <w:i/>
        </w:rPr>
      </w:pPr>
      <w:r w:rsidRPr="00B81B6C">
        <w:rPr>
          <w:rFonts w:asciiTheme="minorHAnsi" w:hAnsiTheme="minorHAnsi"/>
          <w:b/>
        </w:rPr>
        <w:t>Partie I</w:t>
      </w:r>
      <w:r w:rsidRPr="00B81B6C">
        <w:rPr>
          <w:rFonts w:asciiTheme="minorHAnsi" w:hAnsiTheme="minorHAnsi"/>
          <w:b/>
          <w:i/>
        </w:rPr>
        <w:t xml:space="preserve"> : L’Histoire passe à l’Acte! </w:t>
      </w:r>
    </w:p>
    <w:p w14:paraId="5A76F959" w14:textId="77777777" w:rsidR="00CE0756" w:rsidRPr="00B81B6C" w:rsidRDefault="00CE0756" w:rsidP="00CE0756">
      <w:pPr>
        <w:rPr>
          <w:rFonts w:asciiTheme="minorHAnsi" w:hAnsiTheme="minorHAnsi"/>
          <w:b/>
        </w:rPr>
      </w:pPr>
    </w:p>
    <w:p w14:paraId="2148AC97" w14:textId="77777777" w:rsidR="00CE0756" w:rsidRPr="00B81B6C" w:rsidRDefault="00CE0756" w:rsidP="00CE0756">
      <w:pPr>
        <w:rPr>
          <w:rFonts w:asciiTheme="minorHAnsi" w:hAnsiTheme="minorHAnsi"/>
          <w:b/>
        </w:rPr>
      </w:pPr>
      <w:r w:rsidRPr="00B81B6C">
        <w:rPr>
          <w:rFonts w:asciiTheme="minorHAnsi" w:hAnsiTheme="minorHAnsi"/>
          <w:b/>
        </w:rPr>
        <w:t xml:space="preserve">Mise en situation </w:t>
      </w:r>
      <w:r w:rsidRPr="00B81B6C">
        <w:rPr>
          <w:rFonts w:asciiTheme="minorHAnsi" w:hAnsiTheme="minorHAnsi"/>
        </w:rPr>
        <w:t xml:space="preserve">(15 minutes) </w:t>
      </w:r>
    </w:p>
    <w:p w14:paraId="7C11EDDA"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Présenter au</w:t>
      </w:r>
      <w:r w:rsidRPr="00B81B6C">
        <w:rPr>
          <w:rFonts w:asciiTheme="minorHAnsi" w:hAnsiTheme="minorHAnsi"/>
          <w:b/>
        </w:rPr>
        <w:t xml:space="preserve"> </w:t>
      </w:r>
      <w:r w:rsidRPr="00B81B6C">
        <w:rPr>
          <w:rFonts w:asciiTheme="minorHAnsi" w:hAnsiTheme="minorHAnsi"/>
        </w:rPr>
        <w:t>groupe-classe le titre du module (</w:t>
      </w:r>
      <w:r w:rsidRPr="00B81B6C">
        <w:rPr>
          <w:rFonts w:asciiTheme="minorHAnsi" w:hAnsiTheme="minorHAnsi"/>
          <w:i/>
        </w:rPr>
        <w:t>L’Histoire sur le bout de la langue…</w:t>
      </w:r>
      <w:r w:rsidRPr="00B81B6C">
        <w:rPr>
          <w:rFonts w:asciiTheme="minorHAnsi" w:hAnsiTheme="minorHAnsi"/>
        </w:rPr>
        <w:t>)</w:t>
      </w:r>
      <w:r w:rsidRPr="00B81B6C">
        <w:rPr>
          <w:rFonts w:asciiTheme="minorHAnsi" w:hAnsiTheme="minorHAnsi"/>
          <w:i/>
        </w:rPr>
        <w:t xml:space="preserve"> </w:t>
      </w:r>
      <w:r w:rsidRPr="00B81B6C">
        <w:rPr>
          <w:rFonts w:asciiTheme="minorHAnsi" w:hAnsiTheme="minorHAnsi"/>
        </w:rPr>
        <w:t xml:space="preserve">et leur demander d’émettre des hypothèses sur ce qu’elles et ils vont apprendre tout au long de ce module. Guider la discussion en demandant aux élèves d’expliquer l’expression « Avoir quelque chose sur le bout de la langue » dans leurs propres mots (ne pas être capable de rappeler à sa mémoire quelque chose qu’on est pourtant certaine et certain de savoir). Mettre également l’accent sur la majuscule au début du mot « Histoire » qui renvoie à un ensemble de faits historiques plutôt qu’à un récit ou à une histoire. </w:t>
      </w:r>
    </w:p>
    <w:p w14:paraId="56DEAB98"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 xml:space="preserve">Écrire les suggestions des élèves sur une feuille bloc de conférence et afficher cette dernière dans la classe pour y revenir à la fin du module. </w:t>
      </w:r>
    </w:p>
    <w:p w14:paraId="3769D98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Annoncer aux élèves leur participation à un jeu-questionnaire au cours duquel elles et ils devront démontrer leurs connaissances dans différentes catégories. Ajouter que le jeu se poursuivra tout au long de la journée. </w:t>
      </w:r>
    </w:p>
    <w:p w14:paraId="72CB2526"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Utiliser la présentation assistée par ordinateur (</w:t>
      </w:r>
      <w:r w:rsidRPr="00B81B6C">
        <w:rPr>
          <w:rFonts w:asciiTheme="minorHAnsi" w:hAnsiTheme="minorHAnsi"/>
          <w:i/>
        </w:rPr>
        <w:t>Histopardy.ppt</w:t>
      </w:r>
      <w:r w:rsidRPr="00B81B6C">
        <w:rPr>
          <w:rFonts w:asciiTheme="minorHAnsi" w:hAnsiTheme="minorHAnsi"/>
          <w:b/>
        </w:rPr>
        <w:t>)</w:t>
      </w:r>
      <w:r w:rsidRPr="00B81B6C">
        <w:rPr>
          <w:rFonts w:asciiTheme="minorHAnsi" w:hAnsiTheme="minorHAnsi"/>
        </w:rPr>
        <w:t>,</w:t>
      </w:r>
      <w:r w:rsidRPr="00B81B6C">
        <w:rPr>
          <w:rFonts w:asciiTheme="minorHAnsi" w:hAnsiTheme="minorHAnsi"/>
          <w:b/>
        </w:rPr>
        <w:t xml:space="preserve"> </w:t>
      </w:r>
      <w:r w:rsidRPr="00B81B6C">
        <w:rPr>
          <w:rFonts w:asciiTheme="minorHAnsi" w:hAnsiTheme="minorHAnsi"/>
        </w:rPr>
        <w:t>un ordinateur portable ainsi qu’un projecteur pour présenter le jeu-questionnaire aux élèves.</w:t>
      </w:r>
    </w:p>
    <w:p w14:paraId="765D0E7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le déroulement ci-dessous puis faire une lecture partagée des règles du jeu.</w:t>
      </w:r>
    </w:p>
    <w:p w14:paraId="28F10D5A" w14:textId="792C4976" w:rsidR="00CE0756" w:rsidRPr="00B81B6C" w:rsidRDefault="00CE0756" w:rsidP="00B81B6C">
      <w:pPr>
        <w:numPr>
          <w:ilvl w:val="0"/>
          <w:numId w:val="36"/>
        </w:numPr>
        <w:ind w:left="1701" w:hanging="357"/>
        <w:rPr>
          <w:rFonts w:asciiTheme="minorHAnsi" w:hAnsiTheme="minorHAnsi"/>
        </w:rPr>
      </w:pPr>
      <w:r w:rsidRPr="00B81B6C">
        <w:rPr>
          <w:rFonts w:asciiTheme="minorHAnsi" w:hAnsiTheme="minorHAnsi"/>
        </w:rPr>
        <w:t>Diviser la classe en deux équipes et demander à chacune d’elles de</w:t>
      </w:r>
      <w:r w:rsidR="00B81B6C">
        <w:rPr>
          <w:rFonts w:asciiTheme="minorHAnsi" w:hAnsiTheme="minorHAnsi"/>
        </w:rPr>
        <w:t xml:space="preserve"> </w:t>
      </w:r>
      <w:r w:rsidRPr="00B81B6C">
        <w:rPr>
          <w:rFonts w:asciiTheme="minorHAnsi" w:hAnsiTheme="minorHAnsi"/>
        </w:rPr>
        <w:t xml:space="preserve">nommer un ou une secrétaire. </w:t>
      </w:r>
    </w:p>
    <w:p w14:paraId="2622C831" w14:textId="3525D2DF"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à une première équipe de choisir une catégorie et une valeur de</w:t>
      </w:r>
      <w:r w:rsidR="00B81B6C">
        <w:rPr>
          <w:rFonts w:asciiTheme="minorHAnsi" w:hAnsiTheme="minorHAnsi"/>
        </w:rPr>
        <w:t xml:space="preserve"> </w:t>
      </w:r>
      <w:r w:rsidRPr="00B81B6C">
        <w:rPr>
          <w:rFonts w:asciiTheme="minorHAnsi" w:hAnsiTheme="minorHAnsi"/>
        </w:rPr>
        <w:t xml:space="preserve">points (de 100 à 500 points). </w:t>
      </w:r>
    </w:p>
    <w:p w14:paraId="1F66CAF5"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valeur de points et lire la question à voix haute. </w:t>
      </w:r>
    </w:p>
    <w:p w14:paraId="13B67013" w14:textId="561B4A8A"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aux équipes de discuter de la question (à voix basse) et d’écrire</w:t>
      </w:r>
      <w:r w:rsidR="00B81B6C">
        <w:rPr>
          <w:rFonts w:asciiTheme="minorHAnsi" w:hAnsiTheme="minorHAnsi"/>
        </w:rPr>
        <w:t xml:space="preserve"> </w:t>
      </w:r>
      <w:r w:rsidRPr="00B81B6C">
        <w:rPr>
          <w:rFonts w:asciiTheme="minorHAnsi" w:hAnsiTheme="minorHAnsi"/>
        </w:rPr>
        <w:t>une réponse.</w:t>
      </w:r>
    </w:p>
    <w:p w14:paraId="58F6340F"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Inviter l’équipe qui a choisi la question à donner sa réponse. </w:t>
      </w:r>
    </w:p>
    <w:p w14:paraId="1A94A82C" w14:textId="35E3B20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question pour révéler </w:t>
      </w:r>
      <w:smartTag w:uri="urn:schemas-microsoft-com:office:smarttags" w:element="PersonName">
        <w:smartTagPr>
          <w:attr w:name="ProductID" w:val="la réponse. S"/>
        </w:smartTagPr>
        <w:r w:rsidRPr="00B81B6C">
          <w:rPr>
            <w:rFonts w:asciiTheme="minorHAnsi" w:hAnsiTheme="minorHAnsi"/>
          </w:rPr>
          <w:t>la réponse. S</w:t>
        </w:r>
      </w:smartTag>
      <w:r w:rsidRPr="00B81B6C">
        <w:rPr>
          <w:rFonts w:asciiTheme="minorHAnsi" w:hAnsiTheme="minorHAnsi"/>
        </w:rPr>
        <w:t xml:space="preserve">’il s’agit de la </w:t>
      </w:r>
      <w:r w:rsidRPr="00B81B6C">
        <w:rPr>
          <w:rFonts w:asciiTheme="minorHAnsi" w:hAnsiTheme="minorHAnsi"/>
          <w:b/>
          <w:bCs/>
        </w:rPr>
        <w:t>bonne</w:t>
      </w:r>
      <w:r w:rsidR="00B81B6C">
        <w:rPr>
          <w:rFonts w:asciiTheme="minorHAnsi" w:hAnsiTheme="minorHAnsi"/>
        </w:rPr>
        <w:t xml:space="preserve"> </w:t>
      </w:r>
      <w:r w:rsidRPr="00B81B6C">
        <w:rPr>
          <w:rFonts w:asciiTheme="minorHAnsi" w:hAnsiTheme="minorHAnsi"/>
        </w:rPr>
        <w:t xml:space="preserve">réponse, seule l’équipe à avoir choisi la question reçoit les points. Toutefois, s’il ne s’agit pas de la bonne réponse, l’autre équipe reçoit les </w:t>
      </w:r>
      <w:r w:rsidRPr="00B81B6C">
        <w:rPr>
          <w:rFonts w:asciiTheme="minorHAnsi" w:hAnsiTheme="minorHAnsi"/>
        </w:rPr>
        <w:tab/>
        <w:t xml:space="preserve">points si elle a choisi la </w:t>
      </w:r>
      <w:r w:rsidRPr="00B81B6C">
        <w:rPr>
          <w:rFonts w:asciiTheme="minorHAnsi" w:hAnsiTheme="minorHAnsi"/>
          <w:b/>
          <w:bCs/>
        </w:rPr>
        <w:t>bonne</w:t>
      </w:r>
      <w:r w:rsidRPr="00B81B6C">
        <w:rPr>
          <w:rFonts w:asciiTheme="minorHAnsi" w:hAnsiTheme="minorHAnsi"/>
        </w:rPr>
        <w:t xml:space="preserve"> réponse. </w:t>
      </w:r>
    </w:p>
    <w:p w14:paraId="54046B23"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Poursuivre jusqu’à ce que les équipes aient répondu à toutes les questions.</w:t>
      </w:r>
    </w:p>
    <w:p w14:paraId="488EFEA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la première catégorie de questions (</w:t>
      </w:r>
      <w:r w:rsidRPr="00B81B6C">
        <w:rPr>
          <w:rFonts w:asciiTheme="minorHAnsi" w:hAnsiTheme="minorHAnsi"/>
          <w:i/>
        </w:rPr>
        <w:t>L’Histoire passe à l’Acte!</w:t>
      </w:r>
      <w:r w:rsidRPr="00B81B6C">
        <w:rPr>
          <w:rFonts w:asciiTheme="minorHAnsi" w:hAnsiTheme="minorHAnsi"/>
        </w:rPr>
        <w:t>) aux élèves puis demander à chaque équipe de choisir un ou une porte-parole.</w:t>
      </w:r>
    </w:p>
    <w:p w14:paraId="30CCE7F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Déterminer au hasard quelle équipe commencera puis jouer avec la première catégorie de questions. Noter les pointages des équipes sur une feuille bloc de conférence et afficher cette dernière au tableau pour la suite du jeu. </w:t>
      </w:r>
    </w:p>
    <w:p w14:paraId="3FEC0CFB" w14:textId="77777777" w:rsidR="00CE0756" w:rsidRPr="00B81B6C" w:rsidRDefault="00CE0756" w:rsidP="00CE0756">
      <w:pPr>
        <w:pStyle w:val="En-tte"/>
        <w:rPr>
          <w:rFonts w:asciiTheme="minorHAnsi" w:hAnsiTheme="minorHAnsi"/>
        </w:rPr>
      </w:pPr>
    </w:p>
    <w:p w14:paraId="5DBAC4A3" w14:textId="77777777" w:rsidR="00CE0756" w:rsidRPr="00B81B6C" w:rsidRDefault="00CE0756" w:rsidP="00CE0756">
      <w:pPr>
        <w:rPr>
          <w:rFonts w:asciiTheme="minorHAnsi" w:hAnsiTheme="minorHAnsi"/>
        </w:rPr>
      </w:pPr>
      <w:r w:rsidRPr="00B81B6C">
        <w:rPr>
          <w:rFonts w:asciiTheme="minorHAnsi" w:hAnsiTheme="minorHAnsi"/>
          <w:b/>
        </w:rPr>
        <w:t xml:space="preserve">Action! </w:t>
      </w:r>
      <w:r w:rsidRPr="00B81B6C">
        <w:rPr>
          <w:rFonts w:asciiTheme="minorHAnsi" w:hAnsiTheme="minorHAnsi"/>
        </w:rPr>
        <w:t>(45 minutes)</w:t>
      </w:r>
    </w:p>
    <w:p w14:paraId="611677AE"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Afficher les étiquettes mots de la </w:t>
      </w:r>
      <w:r w:rsidRPr="00B81B6C">
        <w:rPr>
          <w:rFonts w:asciiTheme="minorHAnsi" w:hAnsiTheme="minorHAnsi"/>
          <w:b/>
        </w:rPr>
        <w:t>fiche 3</w:t>
      </w:r>
      <w:r w:rsidRPr="00B81B6C">
        <w:rPr>
          <w:rFonts w:asciiTheme="minorHAnsi" w:hAnsiTheme="minorHAnsi"/>
        </w:rPr>
        <w:t xml:space="preserve"> au tableau et en prendre connaissance avec les élèves. Pour ce faire, utiliser l’un des exercices pour travailler le vocabulaire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p. 103 à 107. Rappeler aux élèves qu’elles et ils ont vu certains de ces mots au cours des activités pré-module (</w:t>
      </w:r>
      <w:r w:rsidRPr="00B81B6C">
        <w:rPr>
          <w:rFonts w:asciiTheme="minorHAnsi" w:hAnsiTheme="minorHAnsi"/>
          <w:b/>
        </w:rPr>
        <w:t>fiche 1</w:t>
      </w:r>
      <w:r w:rsidRPr="00B81B6C">
        <w:rPr>
          <w:rFonts w:asciiTheme="minorHAnsi" w:hAnsiTheme="minorHAnsi"/>
        </w:rPr>
        <w:t xml:space="preserve">). </w:t>
      </w:r>
    </w:p>
    <w:p w14:paraId="35FA3F94"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Dire aux élèves qu’elles et ils vont maintenant participer à une reconstitution historique à l’aide de cartes géopolitiques. Clarifier le terme « géopolitique », au besoin (carte qui associe la géographie à la politique). </w:t>
      </w:r>
    </w:p>
    <w:p w14:paraId="5C65E3C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Inviter les élèves à se placer en équipe de trois ou quatre. Distribuer l’ensemble des cartes du Canada de 1713 à 1791 (</w:t>
      </w:r>
      <w:r w:rsidRPr="00B81B6C">
        <w:rPr>
          <w:rFonts w:asciiTheme="minorHAnsi" w:hAnsiTheme="minorHAnsi"/>
          <w:b/>
        </w:rPr>
        <w:t>fiche 4</w:t>
      </w:r>
      <w:r w:rsidRPr="00B81B6C">
        <w:rPr>
          <w:rFonts w:asciiTheme="minorHAnsi" w:hAnsiTheme="minorHAnsi"/>
        </w:rPr>
        <w:t xml:space="preserve">) à chaque équipe ainsi que la </w:t>
      </w:r>
      <w:r w:rsidRPr="00B81B6C">
        <w:rPr>
          <w:rFonts w:asciiTheme="minorHAnsi" w:hAnsiTheme="minorHAnsi"/>
          <w:b/>
        </w:rPr>
        <w:t>fiche 5</w:t>
      </w:r>
      <w:r w:rsidRPr="00B81B6C">
        <w:rPr>
          <w:rFonts w:asciiTheme="minorHAnsi" w:hAnsiTheme="minorHAnsi"/>
        </w:rPr>
        <w:t xml:space="preserve"> sur laquelle se trouvent les idées clés qui seront présentées. S’assurer que les cartes </w:t>
      </w:r>
      <w:r w:rsidRPr="00B81B6C">
        <w:rPr>
          <w:rFonts w:asciiTheme="minorHAnsi" w:hAnsiTheme="minorHAnsi"/>
          <w:u w:val="single"/>
        </w:rPr>
        <w:t>ne sont pas</w:t>
      </w:r>
      <w:r w:rsidRPr="00B81B6C">
        <w:rPr>
          <w:rFonts w:asciiTheme="minorHAnsi" w:hAnsiTheme="minorHAnsi"/>
        </w:rPr>
        <w:t xml:space="preserve"> en ordre chronologique. </w:t>
      </w:r>
    </w:p>
    <w:p w14:paraId="4BE079C0"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Expliquer aux élèves que la tâche consiste à replacer les cartes en ordre chronologique à partir des événements qui seront racontés. Préciser que chacun de ces événements est en lien avec un texte juridique.</w:t>
      </w:r>
    </w:p>
    <w:p w14:paraId="7DAB8B85"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Présenter le contexte ci-dessous et dire aux élèves qu’il y a une carte, parmi celles distribuées, qui correspond à ce contexte. </w:t>
      </w:r>
    </w:p>
    <w:p w14:paraId="3914662D" w14:textId="77777777" w:rsidR="00CE0756" w:rsidRPr="00B81B6C" w:rsidRDefault="00CE0756" w:rsidP="00B81B6C">
      <w:pPr>
        <w:numPr>
          <w:ilvl w:val="0"/>
          <w:numId w:val="32"/>
        </w:numPr>
        <w:ind w:left="1701"/>
        <w:rPr>
          <w:rFonts w:asciiTheme="minorHAnsi" w:hAnsiTheme="minorHAnsi"/>
        </w:rPr>
      </w:pPr>
      <w:r w:rsidRPr="00B81B6C">
        <w:rPr>
          <w:rFonts w:asciiTheme="minorHAnsi" w:hAnsiTheme="minorHAnsi"/>
        </w:rPr>
        <w:t xml:space="preserve">La Nouvelle-France est le nom que la France a donné à ses colonies d'Amérique du Nord. L'histoire de la Nouvelle-France a commencé par la colonisation française qui a suivi le premier voyage de Jacques Cartier en 1534. Dans sa plus grande extension, juste avant le Traité d'Utrecht de 1713, la Nouvelle-France comprenait cinq colonies, avec chacune son administration propre et un gouverneur : le Canada, l'Acadie, Terre-Neuve (et le Labrador), la Baie d'Hudson et </w:t>
      </w:r>
      <w:smartTag w:uri="urn:schemas-microsoft-com:office:smarttags" w:element="PersonName">
        <w:smartTagPr>
          <w:attr w:name="ProductID" w:val="la Louisiane. Vers"/>
        </w:smartTagPr>
        <w:r w:rsidRPr="00B81B6C">
          <w:rPr>
            <w:rFonts w:asciiTheme="minorHAnsi" w:hAnsiTheme="minorHAnsi"/>
          </w:rPr>
          <w:t>la Louisiane. Vers</w:t>
        </w:r>
      </w:smartTag>
      <w:r w:rsidRPr="00B81B6C">
        <w:rPr>
          <w:rFonts w:asciiTheme="minorHAnsi" w:hAnsiTheme="minorHAnsi"/>
        </w:rPr>
        <w:t xml:space="preserve"> 1700, les colonies britanniques comptaient environ 250 000 personnes tandis qu’en Nouvelle-France, il y avait seulement 5 000 personnes. Entre 1701 et 1713, la France et la Grande-Bretagne s’affrontent pendant la guerre de succession d'Espagne. Encore une fois, une guerre européenne a des conséquences en Nouvelle-France. Les Anglais envahissent l'Acadie en 1710 au moment où la France subit de graves défaites en Europe (</w:t>
      </w:r>
      <w:r w:rsidRPr="00B81B6C">
        <w:rPr>
          <w:rFonts w:asciiTheme="minorHAnsi" w:hAnsiTheme="minorHAnsi"/>
          <w:b/>
        </w:rPr>
        <w:t>Carte bleue, p. 10</w:t>
      </w:r>
      <w:r w:rsidRPr="00B81B6C">
        <w:rPr>
          <w:rFonts w:asciiTheme="minorHAnsi" w:hAnsiTheme="minorHAnsi"/>
        </w:rPr>
        <w:t xml:space="preserve">). </w:t>
      </w:r>
    </w:p>
    <w:p w14:paraId="5EA0A5BC"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Inviter un ou une élève à reformuler, dans ses propres mots, la mise en contexte pour ses camarades. Encourager les élèves à donner un coup de pouce à leur camarade, au besoin.</w:t>
      </w:r>
    </w:p>
    <w:p w14:paraId="540311E2"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 xml:space="preserve">Décrire chaque événement/texte juridique ayant mené à l’Acte constitutionnel de 1791 en ordre chronologique à l’aide de la </w:t>
      </w:r>
      <w:r w:rsidRPr="00B81B6C">
        <w:rPr>
          <w:rFonts w:asciiTheme="minorHAnsi" w:hAnsiTheme="minorHAnsi"/>
          <w:b/>
        </w:rPr>
        <w:t>fiche 6</w:t>
      </w:r>
      <w:r w:rsidRPr="00B81B6C">
        <w:rPr>
          <w:rFonts w:asciiTheme="minorHAnsi" w:hAnsiTheme="minorHAnsi"/>
        </w:rPr>
        <w:t>. Faire une pause après chaque événement/texte juridique pour permettre aux élèves d’examiner les cartes et choisir celle qui représente le mieux la description donnée. Circuler et rétroagir de façon continue. Inviter les élèves à noter la date et le titre du texte juridique sur les cartes au fur et à mesure qu’elles et ils les identifient et les classent en ordre chronologique. Pour un corrigé, consulter les explications et le no de page entre parenthèses sous chacun des titres de textes juridiques (</w:t>
      </w:r>
      <w:r w:rsidRPr="00B81B6C">
        <w:rPr>
          <w:rFonts w:asciiTheme="minorHAnsi" w:hAnsiTheme="minorHAnsi"/>
          <w:b/>
        </w:rPr>
        <w:t>fiche 6</w:t>
      </w:r>
      <w:r w:rsidRPr="00B81B6C">
        <w:rPr>
          <w:rFonts w:asciiTheme="minorHAnsi" w:hAnsiTheme="minorHAnsi"/>
        </w:rPr>
        <w:t>).</w:t>
      </w:r>
    </w:p>
    <w:p w14:paraId="14D1FD3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Demander aux élèves d’observer attentivement la transformation de l’Amérique du Nord britannique à travers la chronologie des cartes et en discuter en groupe-classe. Demander aux élèves de nommer les provinces actuelles représentées par le Haut-Canada et le Bas-Canada (Haut-Canada – Ontario et Bas-Canada – Québec).</w:t>
      </w:r>
    </w:p>
    <w:p w14:paraId="56EC1952"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Faire un retour en groupe-classe sur l’activité. Au besoin, s’inspirer des questions ci-dessous pour animer l’objectivation :</w:t>
      </w:r>
    </w:p>
    <w:p w14:paraId="3A943FAC"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Qu’as-tu appris de cette reconstitution à l’aide de cartes géopolitiques?</w:t>
      </w:r>
    </w:p>
    <w:p w14:paraId="645B7E00"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Quels sont les événements qui t’ont le plus surpris, surprise?</w:t>
      </w:r>
    </w:p>
    <w:p w14:paraId="24FDC202"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Qu’aimerais-tu apprendre de plus à ce sujet?</w:t>
      </w:r>
    </w:p>
    <w:p w14:paraId="360891CE"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 xml:space="preserve">D’après toi, qu’est-ce qui s’est passé </w:t>
      </w:r>
      <w:r w:rsidRPr="00B81B6C">
        <w:rPr>
          <w:rFonts w:asciiTheme="minorHAnsi" w:hAnsiTheme="minorHAnsi"/>
          <w:u w:val="single"/>
        </w:rPr>
        <w:t>après</w:t>
      </w:r>
      <w:r w:rsidRPr="00B81B6C">
        <w:rPr>
          <w:rFonts w:asciiTheme="minorHAnsi" w:hAnsiTheme="minorHAnsi"/>
        </w:rPr>
        <w:t xml:space="preserve"> 1791?</w:t>
      </w:r>
    </w:p>
    <w:p w14:paraId="01CE65D4" w14:textId="77777777" w:rsidR="00CE0756" w:rsidRPr="00B81B6C" w:rsidRDefault="00CE0756" w:rsidP="00CE0756">
      <w:pPr>
        <w:rPr>
          <w:rFonts w:asciiTheme="minorHAnsi" w:hAnsiTheme="minorHAnsi"/>
          <w:b/>
          <w:i/>
        </w:rPr>
      </w:pPr>
    </w:p>
    <w:p w14:paraId="66252F42" w14:textId="77777777" w:rsidR="00CE0756" w:rsidRPr="00B81B6C" w:rsidRDefault="00CE0756" w:rsidP="00CE0756">
      <w:pPr>
        <w:rPr>
          <w:rFonts w:asciiTheme="minorHAnsi" w:hAnsiTheme="minorHAnsi"/>
          <w:b/>
          <w:i/>
        </w:rPr>
      </w:pPr>
      <w:r w:rsidRPr="00B81B6C">
        <w:rPr>
          <w:rFonts w:asciiTheme="minorHAnsi" w:hAnsiTheme="minorHAnsi"/>
          <w:b/>
        </w:rPr>
        <w:t>Partie II</w:t>
      </w:r>
      <w:r w:rsidRPr="00B81B6C">
        <w:rPr>
          <w:rFonts w:asciiTheme="minorHAnsi" w:hAnsiTheme="minorHAnsi"/>
          <w:b/>
          <w:i/>
        </w:rPr>
        <w:t> : Vive les archives!</w:t>
      </w:r>
    </w:p>
    <w:p w14:paraId="3B92EE7D" w14:textId="77777777" w:rsidR="00CE0756" w:rsidRPr="00B81B6C" w:rsidRDefault="00CE0756" w:rsidP="00CE0756">
      <w:pPr>
        <w:rPr>
          <w:rFonts w:asciiTheme="minorHAnsi" w:hAnsiTheme="minorHAnsi"/>
          <w:b/>
          <w:i/>
        </w:rPr>
      </w:pPr>
    </w:p>
    <w:p w14:paraId="0ED41764"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(5 minutes)</w:t>
      </w:r>
    </w:p>
    <w:p w14:paraId="799212F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deuxième catégorie de questions (</w:t>
      </w:r>
      <w:r w:rsidRPr="00B81B6C">
        <w:rPr>
          <w:rFonts w:asciiTheme="minorHAnsi" w:hAnsiTheme="minorHAnsi"/>
          <w:i/>
        </w:rPr>
        <w:t>Vive les archives!</w:t>
      </w:r>
      <w:r w:rsidRPr="00B81B6C">
        <w:rPr>
          <w:rFonts w:asciiTheme="minorHAnsi" w:hAnsiTheme="minorHAnsi"/>
        </w:rPr>
        <w:t>) aux élèves.</w:t>
      </w:r>
    </w:p>
    <w:p w14:paraId="73EEA469" w14:textId="77777777" w:rsidR="00CE0756" w:rsidRPr="00B81B6C" w:rsidRDefault="00CE0756" w:rsidP="00B81B6C">
      <w:pPr>
        <w:numPr>
          <w:ilvl w:val="0"/>
          <w:numId w:val="27"/>
        </w:numPr>
        <w:rPr>
          <w:rFonts w:asciiTheme="minorHAnsi" w:hAnsiTheme="minorHAnsi"/>
          <w:bCs/>
        </w:rPr>
      </w:pPr>
      <w:r w:rsidRPr="00B81B6C">
        <w:rPr>
          <w:rFonts w:asciiTheme="minorHAnsi" w:hAnsiTheme="minorHAnsi"/>
        </w:rPr>
        <w:t xml:space="preserve">Inviter l’équipe n’ayant pas commencé au tour précédent à commencer à jouer avec la deuxième catégorie de questions. Noter les pointages des équipes sur la feuille bloc de conférence. Conserver cette dernière pour la suite du jeu. </w:t>
      </w:r>
    </w:p>
    <w:p w14:paraId="252634C6" w14:textId="77777777" w:rsidR="00CE0756" w:rsidRPr="00B81B6C" w:rsidRDefault="00CE0756" w:rsidP="00CE0756">
      <w:pPr>
        <w:rPr>
          <w:rFonts w:asciiTheme="minorHAnsi" w:hAnsiTheme="minorHAnsi"/>
          <w:b/>
        </w:rPr>
      </w:pPr>
    </w:p>
    <w:p w14:paraId="45C367AC" w14:textId="77777777" w:rsidR="00CE0756" w:rsidRPr="00B81B6C" w:rsidRDefault="00CE0756" w:rsidP="00CE0756">
      <w:pPr>
        <w:rPr>
          <w:rFonts w:asciiTheme="minorHAnsi" w:hAnsiTheme="minorHAnsi"/>
        </w:rPr>
      </w:pPr>
      <w:r w:rsidRPr="00B81B6C">
        <w:rPr>
          <w:rFonts w:asciiTheme="minorHAnsi" w:hAnsiTheme="minorHAnsi"/>
          <w:b/>
        </w:rPr>
        <w:t xml:space="preserve">Des trésors à découvrir! </w:t>
      </w:r>
      <w:r w:rsidRPr="00B81B6C">
        <w:rPr>
          <w:rFonts w:asciiTheme="minorHAnsi" w:hAnsiTheme="minorHAnsi"/>
        </w:rPr>
        <w:t>(75 minutes)</w:t>
      </w:r>
    </w:p>
    <w:p w14:paraId="746CFFDB"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Annoncer aux élèves qu’elles et ils vont maintenant dresser le portrait de la présence française dans le Haut-Canada au moment de l’Acte constitutionnel jusqu’au début des années 1900 en examinant des archives provenant de divers organismes. </w:t>
      </w:r>
    </w:p>
    <w:p w14:paraId="14A0749D"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Placer les élèves en petits groupes puis distribuer la </w:t>
      </w:r>
      <w:r w:rsidRPr="00B81B6C">
        <w:rPr>
          <w:rFonts w:asciiTheme="minorHAnsi" w:hAnsiTheme="minorHAnsi"/>
          <w:b/>
          <w:bCs/>
        </w:rPr>
        <w:t>fiche 7</w:t>
      </w:r>
      <w:r w:rsidRPr="00B81B6C">
        <w:rPr>
          <w:rFonts w:asciiTheme="minorHAnsi" w:hAnsiTheme="minorHAnsi"/>
          <w:bCs/>
        </w:rPr>
        <w:t xml:space="preserve"> à chaque équipe.</w:t>
      </w:r>
    </w:p>
    <w:p w14:paraId="6AA66ED8"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Réactiver les connaissances des élèves sur les caractéristiques du</w:t>
      </w:r>
      <w:r w:rsidRPr="00B81B6C">
        <w:rPr>
          <w:rFonts w:asciiTheme="minorHAnsi" w:hAnsiTheme="minorHAnsi"/>
        </w:rPr>
        <w:t xml:space="preserve"> </w:t>
      </w:r>
      <w:r w:rsidRPr="00B81B6C">
        <w:rPr>
          <w:rFonts w:asciiTheme="minorHAnsi" w:hAnsiTheme="minorHAnsi"/>
          <w:bCs/>
        </w:rPr>
        <w:t>diagramme de Venn</w:t>
      </w:r>
      <w:r w:rsidRPr="00B81B6C">
        <w:rPr>
          <w:rFonts w:asciiTheme="minorHAnsi" w:hAnsiTheme="minorHAnsi"/>
        </w:rPr>
        <w:t xml:space="preserve"> (représentation d'un ou de plusieurs ensembles par des lignes simples fermées dans lesquelles les éléments d'une réalité sont distribués). </w:t>
      </w:r>
    </w:p>
    <w:p w14:paraId="0DF73D1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Lire les consignes de la </w:t>
      </w:r>
      <w:r w:rsidRPr="00B81B6C">
        <w:rPr>
          <w:rFonts w:asciiTheme="minorHAnsi" w:hAnsiTheme="minorHAnsi"/>
          <w:b/>
          <w:bCs/>
        </w:rPr>
        <w:t>fiche 7</w:t>
      </w:r>
      <w:r w:rsidRPr="00B81B6C">
        <w:rPr>
          <w:rFonts w:asciiTheme="minorHAnsi" w:hAnsiTheme="minorHAnsi"/>
          <w:bCs/>
        </w:rPr>
        <w:t xml:space="preserve"> en groupe-classe et clarifier ces dernières, au besoin. Préciser aux élèves qu’en examinant les archives, elles et ils devraient découvrir des informations sur la présence française, le mode de vie et les droits des francophones dans le Haut-Canada de cette époque. Préciser qu’elles et ils devront ensuite, au cours de la troisième partie, comparer ces éléments avec les communautés francophones canadiennes aujourd’hui. </w:t>
      </w:r>
    </w:p>
    <w:p w14:paraId="60EEA4E4"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Distribuer les archives (</w:t>
      </w:r>
      <w:r w:rsidRPr="00B81B6C">
        <w:rPr>
          <w:rFonts w:asciiTheme="minorHAnsi" w:hAnsiTheme="minorHAnsi"/>
          <w:b/>
          <w:bCs/>
        </w:rPr>
        <w:t>fiche 9</w:t>
      </w:r>
      <w:r w:rsidRPr="00B81B6C">
        <w:rPr>
          <w:rFonts w:asciiTheme="minorHAnsi" w:hAnsiTheme="minorHAnsi"/>
          <w:bCs/>
        </w:rPr>
        <w:t xml:space="preserve">) à chaque équipe. Allouer environ 60 minutes pour en faire la lecture et l’examen et découvrir des indices de la présence française, du mode de vie et des droits des communautés francophones dans le Haut-Canada à cette époque. Remettre aux élèves la transcription des archives écrites à la main pour faciliter la compréhension du texte, au besoin. </w:t>
      </w:r>
    </w:p>
    <w:p w14:paraId="3E38B85D"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Inviter les élèves à noter leurs trouvailles avec des mots clés dans le diagramme de Venn. Au besoin, guider les élèves à l’aide du corrigé de la </w:t>
      </w:r>
      <w:r w:rsidRPr="00B81B6C">
        <w:rPr>
          <w:rFonts w:asciiTheme="minorHAnsi" w:hAnsiTheme="minorHAnsi"/>
          <w:b/>
          <w:bCs/>
        </w:rPr>
        <w:t>fiche 8</w:t>
      </w:r>
      <w:r w:rsidRPr="00B81B6C">
        <w:rPr>
          <w:rFonts w:asciiTheme="minorHAnsi" w:hAnsiTheme="minorHAnsi"/>
          <w:bCs/>
        </w:rPr>
        <w:t>.</w:t>
      </w:r>
    </w:p>
    <w:p w14:paraId="21059317"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Faire une mise en commun des indices trouvés par les élèves puis les inviter à discuter de leurs impressions. </w:t>
      </w:r>
    </w:p>
    <w:p w14:paraId="6DE8A1E2" w14:textId="77777777" w:rsidR="00CE0756" w:rsidRPr="00B81B6C" w:rsidRDefault="00CE0756" w:rsidP="00CE0756">
      <w:pPr>
        <w:pStyle w:val="En-tte"/>
        <w:rPr>
          <w:rFonts w:asciiTheme="minorHAnsi" w:hAnsiTheme="minorHAnsi"/>
        </w:rPr>
      </w:pPr>
    </w:p>
    <w:p w14:paraId="109754B7" w14:textId="77777777" w:rsidR="00CE0756" w:rsidRPr="00B81B6C" w:rsidRDefault="00CE0756" w:rsidP="00CE0756">
      <w:pPr>
        <w:rPr>
          <w:rFonts w:asciiTheme="minorHAnsi" w:hAnsiTheme="minorHAnsi"/>
        </w:rPr>
      </w:pPr>
      <w:r w:rsidRPr="00B81B6C">
        <w:rPr>
          <w:rFonts w:asciiTheme="minorHAnsi" w:hAnsiTheme="minorHAnsi"/>
          <w:b/>
        </w:rPr>
        <w:t>Partie III</w:t>
      </w:r>
      <w:r w:rsidRPr="00B81B6C">
        <w:rPr>
          <w:rFonts w:asciiTheme="minorHAnsi" w:hAnsiTheme="minorHAnsi"/>
          <w:b/>
          <w:i/>
        </w:rPr>
        <w:t xml:space="preserve"> : Face à face historique </w:t>
      </w:r>
    </w:p>
    <w:p w14:paraId="18999C77" w14:textId="77777777" w:rsidR="00CE0756" w:rsidRPr="00B81B6C" w:rsidRDefault="00CE0756" w:rsidP="00CE0756">
      <w:pPr>
        <w:rPr>
          <w:rFonts w:asciiTheme="minorHAnsi" w:hAnsiTheme="minorHAnsi"/>
        </w:rPr>
      </w:pPr>
    </w:p>
    <w:p w14:paraId="58144C9B"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(15 minutes)</w:t>
      </w:r>
    </w:p>
    <w:p w14:paraId="1DCBCC2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dernière catégorie de questions (</w:t>
      </w:r>
      <w:r w:rsidRPr="00B81B6C">
        <w:rPr>
          <w:rFonts w:asciiTheme="minorHAnsi" w:hAnsiTheme="minorHAnsi"/>
          <w:i/>
        </w:rPr>
        <w:t xml:space="preserve">Face à face historique) </w:t>
      </w:r>
      <w:r w:rsidRPr="00B81B6C">
        <w:rPr>
          <w:rFonts w:asciiTheme="minorHAnsi" w:hAnsiTheme="minorHAnsi"/>
        </w:rPr>
        <w:t>aux élèves.</w:t>
      </w:r>
    </w:p>
    <w:p w14:paraId="2E64831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Commencer à jouer à </w:t>
      </w:r>
      <w:r w:rsidRPr="00B81B6C">
        <w:rPr>
          <w:rFonts w:asciiTheme="minorHAnsi" w:hAnsiTheme="minorHAnsi"/>
          <w:i/>
        </w:rPr>
        <w:t>Histopardy</w:t>
      </w:r>
      <w:r w:rsidRPr="00B81B6C">
        <w:rPr>
          <w:rFonts w:asciiTheme="minorHAnsi" w:hAnsiTheme="minorHAnsi"/>
          <w:b/>
        </w:rPr>
        <w:t xml:space="preserve"> </w:t>
      </w:r>
      <w:r w:rsidRPr="00B81B6C">
        <w:rPr>
          <w:rFonts w:asciiTheme="minorHAnsi" w:hAnsiTheme="minorHAnsi"/>
        </w:rPr>
        <w:t xml:space="preserve">avec l’équipe qui a le moins de points en leur demandant de choisir une question dans la dernière catégorie du tableau. Noter les pointages des équipes sur la feuille bloc de conférence puis demander à chaque équipe de calculer son résultat pour les trois parties. </w:t>
      </w:r>
    </w:p>
    <w:p w14:paraId="61069BD1"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Discuter avec les élèves des points forts de chaque équipe et les encourager à jouer de nouveau dans quelques jours ou quelques semaines pour comparer leurs résultats. </w:t>
      </w:r>
    </w:p>
    <w:p w14:paraId="5594882D" w14:textId="77777777" w:rsidR="00CE0756" w:rsidRPr="00B81B6C" w:rsidRDefault="00CE0756" w:rsidP="00CE0756">
      <w:pPr>
        <w:ind w:left="113"/>
        <w:rPr>
          <w:rFonts w:asciiTheme="minorHAnsi" w:hAnsiTheme="minorHAnsi"/>
          <w:bCs/>
          <w:i/>
        </w:rPr>
      </w:pPr>
    </w:p>
    <w:p w14:paraId="3E390BBA" w14:textId="77777777" w:rsidR="00CE0756" w:rsidRPr="004A6339" w:rsidRDefault="00CE0756" w:rsidP="00CE0756">
      <w:pPr>
        <w:pStyle w:val="Titre3"/>
        <w:rPr>
          <w:rFonts w:asciiTheme="minorHAnsi" w:hAnsiTheme="minorHAnsi"/>
          <w:u w:val="none"/>
        </w:rPr>
      </w:pPr>
      <w:r w:rsidRPr="004A6339">
        <w:rPr>
          <w:rFonts w:asciiTheme="minorHAnsi" w:hAnsiTheme="minorHAnsi"/>
          <w:i/>
          <w:u w:val="none"/>
        </w:rPr>
        <w:t>Un diagramme qui en dit long…</w:t>
      </w:r>
      <w:r w:rsidRPr="004A6339">
        <w:rPr>
          <w:rFonts w:asciiTheme="minorHAnsi" w:hAnsiTheme="minorHAnsi"/>
          <w:b w:val="0"/>
          <w:u w:val="none"/>
        </w:rPr>
        <w:t xml:space="preserve"> (65 minutes)</w:t>
      </w:r>
    </w:p>
    <w:p w14:paraId="2D83AF3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Demander aux élèves de reformer les mêmes équipes que lors de l’activité des archives.</w:t>
      </w:r>
    </w:p>
    <w:p w14:paraId="2FE4D5BA"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Distribuer la </w:t>
      </w:r>
      <w:r w:rsidRPr="00B81B6C">
        <w:rPr>
          <w:rFonts w:asciiTheme="minorHAnsi" w:hAnsiTheme="minorHAnsi"/>
          <w:i/>
        </w:rPr>
        <w:t>Charte canadienne des droits et libertés</w:t>
      </w:r>
      <w:r w:rsidRPr="00B81B6C">
        <w:rPr>
          <w:rFonts w:asciiTheme="minorHAnsi" w:hAnsiTheme="minorHAnsi"/>
        </w:rPr>
        <w:t xml:space="preserve"> et les documents actuels de la </w:t>
      </w:r>
      <w:r w:rsidRPr="00B81B6C">
        <w:rPr>
          <w:rFonts w:asciiTheme="minorHAnsi" w:hAnsiTheme="minorHAnsi"/>
          <w:b/>
        </w:rPr>
        <w:t>fiche 10</w:t>
      </w:r>
      <w:r w:rsidRPr="00B81B6C">
        <w:rPr>
          <w:rFonts w:asciiTheme="minorHAnsi" w:hAnsiTheme="minorHAnsi"/>
        </w:rPr>
        <w:t xml:space="preserve"> à chaque équipe. Prendre connaissance, en groupe-classe, des grandes catégories (articles) de la </w:t>
      </w:r>
      <w:r w:rsidRPr="00B81B6C">
        <w:rPr>
          <w:rFonts w:asciiTheme="minorHAnsi" w:hAnsiTheme="minorHAnsi"/>
          <w:i/>
        </w:rPr>
        <w:t>Charte canadienne des droits et libertés</w:t>
      </w:r>
      <w:r w:rsidRPr="00B81B6C">
        <w:rPr>
          <w:rFonts w:asciiTheme="minorHAnsi" w:hAnsiTheme="minorHAnsi"/>
        </w:rPr>
        <w:t>.</w:t>
      </w:r>
    </w:p>
    <w:p w14:paraId="78E7FBC3"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Faire un retour sur les droits des francophones du Haut-Canada (Archives – </w:t>
      </w:r>
      <w:r w:rsidRPr="00B81B6C">
        <w:rPr>
          <w:rFonts w:asciiTheme="minorHAnsi" w:hAnsiTheme="minorHAnsi"/>
          <w:b/>
        </w:rPr>
        <w:t>fiche 6</w:t>
      </w:r>
      <w:r w:rsidRPr="00B81B6C">
        <w:rPr>
          <w:rFonts w:asciiTheme="minorHAnsi" w:hAnsiTheme="minorHAnsi"/>
        </w:rPr>
        <w:t xml:space="preserve">) puis inviter les élèves à les comparer avec les droits des francophones d’aujourd’hui. Pour ce faire, encourager les élèves à examiner attentivement la charte et les documents actuels et à compléter le diagramme de Venn. Au besoin, clarifier le sens des mots qui pourraient nuire à la compréhension et qui sont mis en relief dans les textes. </w:t>
      </w:r>
    </w:p>
    <w:p w14:paraId="76B254B5"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apport</w:t>
      </w:r>
      <w:r w:rsidRPr="00B81B6C">
        <w:rPr>
          <w:rFonts w:asciiTheme="minorHAnsi" w:hAnsiTheme="minorHAnsi"/>
        </w:rPr>
        <w:t> : Contribution positive.</w:t>
      </w:r>
    </w:p>
    <w:p w14:paraId="3268A11C"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législature</w:t>
      </w:r>
      <w:r w:rsidRPr="00B81B6C">
        <w:rPr>
          <w:rFonts w:asciiTheme="minorHAnsi" w:hAnsiTheme="minorHAnsi"/>
        </w:rPr>
        <w:t> : Mandat d’un parlement.</w:t>
      </w:r>
    </w:p>
    <w:p w14:paraId="72F984A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instance</w:t>
      </w:r>
      <w:r w:rsidRPr="00B81B6C">
        <w:rPr>
          <w:rFonts w:asciiTheme="minorHAnsi" w:hAnsiTheme="minorHAnsi"/>
        </w:rPr>
        <w:t xml:space="preserve"> : </w:t>
      </w:r>
      <w:r w:rsidRPr="00B81B6C">
        <w:rPr>
          <w:rFonts w:asciiTheme="minorHAnsi" w:hAnsiTheme="minorHAnsi"/>
          <w:color w:val="000000"/>
        </w:rPr>
        <w:t>Série d’actes, de délais et de formalités ayant pour objet l’introduction, l’instruction et le jugement d’une affaire judiciaire.</w:t>
      </w:r>
    </w:p>
    <w:p w14:paraId="6963514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instruire</w:t>
      </w:r>
      <w:r w:rsidRPr="00B81B6C">
        <w:rPr>
          <w:rFonts w:asciiTheme="minorHAnsi" w:hAnsiTheme="minorHAnsi"/>
        </w:rPr>
        <w:t xml:space="preserve"> : </w:t>
      </w:r>
      <w:r w:rsidRPr="00B81B6C">
        <w:rPr>
          <w:rFonts w:asciiTheme="minorHAnsi" w:hAnsiTheme="minorHAnsi"/>
          <w:color w:val="000000"/>
        </w:rPr>
        <w:t>Étape de la procédure pénale pendant laquelle un juge procède aux recherches, apprécie la culpabilité des personnes poursuivies et met une affaire en état d’être jugée.</w:t>
      </w:r>
    </w:p>
    <w:p w14:paraId="2231599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intenter</w:t>
      </w:r>
      <w:r w:rsidRPr="00B81B6C">
        <w:rPr>
          <w:rFonts w:asciiTheme="minorHAnsi" w:hAnsiTheme="minorHAnsi"/>
        </w:rPr>
        <w:t xml:space="preserve"> : </w:t>
      </w:r>
      <w:r w:rsidRPr="00B81B6C">
        <w:rPr>
          <w:rFonts w:asciiTheme="minorHAnsi" w:hAnsiTheme="minorHAnsi"/>
          <w:color w:val="000000"/>
        </w:rPr>
        <w:t>Porter (une action) en justice contre quelqu’un.</w:t>
      </w:r>
    </w:p>
    <w:p w14:paraId="5A4614E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poursuivant</w:t>
      </w:r>
      <w:r w:rsidRPr="00B81B6C">
        <w:rPr>
          <w:rFonts w:asciiTheme="minorHAnsi" w:hAnsiTheme="minorHAnsi"/>
        </w:rPr>
        <w:t xml:space="preserve"> : </w:t>
      </w:r>
      <w:r w:rsidRPr="00B81B6C">
        <w:rPr>
          <w:rFonts w:asciiTheme="minorHAnsi" w:hAnsiTheme="minorHAnsi"/>
          <w:color w:val="000000"/>
        </w:rPr>
        <w:t>Personne qui engage des poursuites judiciaires.</w:t>
      </w:r>
    </w:p>
    <w:p w14:paraId="4D9C93BF"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créances</w:t>
      </w:r>
      <w:r w:rsidRPr="00B81B6C">
        <w:rPr>
          <w:rFonts w:asciiTheme="minorHAnsi" w:hAnsiTheme="minorHAnsi"/>
        </w:rPr>
        <w:t xml:space="preserve"> : </w:t>
      </w:r>
      <w:r w:rsidRPr="00B81B6C">
        <w:rPr>
          <w:rFonts w:asciiTheme="minorHAnsi" w:hAnsiTheme="minorHAnsi"/>
          <w:color w:val="000000"/>
        </w:rPr>
        <w:t>Droit en vertu duquel une personne peut exiger quelque chose (notamment une somme d’argent) de quelqu’un.</w:t>
      </w:r>
    </w:p>
    <w:p w14:paraId="0ADCD83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impératif</w:t>
      </w:r>
      <w:r w:rsidRPr="00B81B6C">
        <w:rPr>
          <w:rFonts w:asciiTheme="minorHAnsi" w:hAnsiTheme="minorHAnsi"/>
        </w:rPr>
        <w:t xml:space="preserve"> : Urgent, nécessaire. </w:t>
      </w:r>
    </w:p>
    <w:p w14:paraId="555F5094"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entraver</w:t>
      </w:r>
      <w:r w:rsidRPr="00B81B6C">
        <w:rPr>
          <w:rFonts w:asciiTheme="minorHAnsi" w:hAnsiTheme="minorHAnsi"/>
        </w:rPr>
        <w:t> : Empêcher.</w:t>
      </w:r>
    </w:p>
    <w:p w14:paraId="44A32A1D"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préconiser</w:t>
      </w:r>
      <w:r w:rsidRPr="00B81B6C">
        <w:rPr>
          <w:rFonts w:asciiTheme="minorHAnsi" w:hAnsiTheme="minorHAnsi"/>
        </w:rPr>
        <w:t> : Recommander.</w:t>
      </w:r>
    </w:p>
    <w:p w14:paraId="4293670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disposition légale</w:t>
      </w:r>
      <w:r w:rsidRPr="00B81B6C">
        <w:rPr>
          <w:rFonts w:asciiTheme="minorHAnsi" w:hAnsiTheme="minorHAnsi"/>
        </w:rPr>
        <w:t> : Point réglé par un acte juridique.</w:t>
      </w:r>
    </w:p>
    <w:p w14:paraId="2BE4AF92"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Encourager les élèves à déplacer les informations qui sont dans le diagramme, au besoin (p. ex., les informations provenant des archives et des documents actuels qui sont similaires devraient être au centre du diagramme). </w:t>
      </w:r>
    </w:p>
    <w:p w14:paraId="7F302BB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Expliquer aux équipes qu’elles vont maintenant préparer un court entretien avec deux personnages du passé et du présent pour présenter les ressemblances et les différences entre les francophones des deux époques. Préciser que tous les membres de l’équipe doivent participer à la préparation de la communication orale. S’inspirer des explications présentées aux pages 34 à 36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xml:space="preserve"> pour expliquer aux élèves ce qu’elles et ils auront à faire. </w:t>
      </w:r>
    </w:p>
    <w:p w14:paraId="7609BD61"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Choisir deux personnes qui joueront les interviewés (un personnage du passé et un personnage du présent);</w:t>
      </w:r>
    </w:p>
    <w:p w14:paraId="6EB3318A"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rédiger, en équipe, quelques questions à poser aux interviewés portant sur les droits des francophones;</w:t>
      </w:r>
    </w:p>
    <w:p w14:paraId="6B806C59"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 xml:space="preserve">s’exercer à poser et à répondre aux questions; </w:t>
      </w:r>
    </w:p>
    <w:p w14:paraId="38C97DDB"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présenter l’entretien avec les personnages au groupe-classe;</w:t>
      </w:r>
    </w:p>
    <w:p w14:paraId="24EE0736"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rPr>
        <w:t xml:space="preserve">Rédiger quelques questions en groupe-classe, au besoin. </w:t>
      </w:r>
    </w:p>
    <w:p w14:paraId="5A97757D"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bCs/>
        </w:rPr>
        <w:t xml:space="preserve">Allouer environ 30 minutes aux équipes pour se préparer puis les inviter à présenter leur « face à face » historique au groupe-classe. </w:t>
      </w:r>
    </w:p>
    <w:p w14:paraId="7F831233" w14:textId="77777777" w:rsidR="00CE0756" w:rsidRPr="00B81B6C" w:rsidRDefault="00CE0756" w:rsidP="00B81B6C">
      <w:pPr>
        <w:numPr>
          <w:ilvl w:val="0"/>
          <w:numId w:val="26"/>
        </w:numPr>
        <w:rPr>
          <w:rFonts w:asciiTheme="minorHAnsi" w:hAnsiTheme="minorHAnsi"/>
        </w:rPr>
      </w:pPr>
      <w:r w:rsidRPr="00B81B6C">
        <w:rPr>
          <w:rFonts w:asciiTheme="minorHAnsi" w:hAnsiTheme="minorHAnsi"/>
          <w:bCs/>
        </w:rPr>
        <w:t xml:space="preserve">Faire un retour sur l’activité et permettre aux élèves d’expliquer de quelle façon elles et ils s’y sont prises et pris pour préparer leur face à face historique. </w:t>
      </w:r>
    </w:p>
    <w:p w14:paraId="625E2DE7" w14:textId="77777777" w:rsidR="00CE0756" w:rsidRPr="00B81B6C" w:rsidRDefault="00CE0756" w:rsidP="00CE0756">
      <w:pPr>
        <w:rPr>
          <w:rFonts w:asciiTheme="minorHAnsi" w:hAnsiTheme="minorHAnsi"/>
          <w:b/>
        </w:rPr>
      </w:pPr>
    </w:p>
    <w:p w14:paraId="0DADE7C6" w14:textId="3EF7FAB6" w:rsidR="004A6339" w:rsidRPr="00B81B6C" w:rsidRDefault="004A6339" w:rsidP="004A6339">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Pr="00B81B6C">
        <w:rPr>
          <w:rFonts w:asciiTheme="minorHAnsi" w:eastAsia="Times New Roman" w:hAnsiTheme="minorHAnsi" w:cstheme="minorHAnsi"/>
          <w:b/>
          <w:i w:val="0"/>
          <w:iCs w:val="0"/>
          <w:color w:val="auto"/>
        </w:rPr>
        <w:t>A</w:t>
      </w:r>
      <w:r>
        <w:rPr>
          <w:rFonts w:asciiTheme="minorHAnsi" w:eastAsia="Times New Roman" w:hAnsiTheme="minorHAnsi" w:cstheme="minorHAnsi"/>
          <w:b/>
          <w:i w:val="0"/>
          <w:iCs w:val="0"/>
          <w:color w:val="auto"/>
        </w:rPr>
        <w:t>CTIVITÉS « POST</w:t>
      </w:r>
      <w:r w:rsidRPr="00B81B6C">
        <w:rPr>
          <w:rFonts w:asciiTheme="minorHAnsi" w:eastAsia="Times New Roman" w:hAnsiTheme="minorHAnsi" w:cstheme="minorHAnsi"/>
          <w:b/>
          <w:i w:val="0"/>
          <w:iCs w:val="0"/>
          <w:color w:val="auto"/>
        </w:rPr>
        <w:t>-MODULE »</w:t>
      </w:r>
    </w:p>
    <w:p w14:paraId="61C5BFE6"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choisir l’un des événements de la période de 1713-1791 et leur demander de rédiger un article de journal pour le raconter comme s’ils et elles étaient un ou une journaliste de cette époque. </w:t>
      </w:r>
    </w:p>
    <w:p w14:paraId="7A5FCB0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naviguer sur le site </w:t>
      </w:r>
      <w:r w:rsidRPr="00B81B6C">
        <w:rPr>
          <w:rFonts w:asciiTheme="minorHAnsi" w:hAnsiTheme="minorHAnsi"/>
          <w:i/>
        </w:rPr>
        <w:t>La présence française en Ontario : 1610, passeport pour 2010</w:t>
      </w:r>
      <w:r w:rsidRPr="00B81B6C">
        <w:rPr>
          <w:rFonts w:asciiTheme="minorHAnsi" w:hAnsiTheme="minorHAnsi"/>
        </w:rPr>
        <w:t xml:space="preserve"> à l’adresse suivante : </w:t>
      </w:r>
      <w:hyperlink r:id="rId9" w:history="1">
        <w:r w:rsidRPr="00B81B6C">
          <w:rPr>
            <w:rStyle w:val="Lienhypertexte"/>
            <w:rFonts w:asciiTheme="minorHAnsi" w:hAnsiTheme="minorHAnsi"/>
          </w:rPr>
          <w:t>http://www.crccf.uottawa.ca/passeport/index.html</w:t>
        </w:r>
      </w:hyperlink>
      <w:r w:rsidRPr="00B81B6C">
        <w:rPr>
          <w:rFonts w:asciiTheme="minorHAnsi" w:hAnsiTheme="minorHAnsi"/>
        </w:rPr>
        <w:t xml:space="preserve"> pour découvrir d’autres informations et archives sur la présence française en Ontario (Haut-Canada). </w:t>
      </w:r>
    </w:p>
    <w:p w14:paraId="47FC714F"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Reprendre les archives de la </w:t>
      </w:r>
      <w:r w:rsidRPr="00B81B6C">
        <w:rPr>
          <w:rFonts w:asciiTheme="minorHAnsi" w:hAnsiTheme="minorHAnsi"/>
          <w:b/>
        </w:rPr>
        <w:t>fiche 9</w:t>
      </w:r>
      <w:r w:rsidRPr="00B81B6C">
        <w:rPr>
          <w:rFonts w:asciiTheme="minorHAnsi" w:hAnsiTheme="minorHAnsi"/>
        </w:rPr>
        <w:t xml:space="preserve"> et inviter les élèves à comparer le français de cette époque à celui d’aujourd’hui. </w:t>
      </w:r>
    </w:p>
    <w:p w14:paraId="3A93AC28" w14:textId="77777777" w:rsidR="00CE0756" w:rsidRPr="00B81B6C" w:rsidRDefault="00CE0756" w:rsidP="00B81B6C">
      <w:pPr>
        <w:numPr>
          <w:ilvl w:val="0"/>
          <w:numId w:val="26"/>
        </w:numPr>
        <w:rPr>
          <w:rFonts w:asciiTheme="minorHAnsi" w:hAnsiTheme="minorHAnsi"/>
          <w:bCs/>
        </w:rPr>
      </w:pPr>
      <w:r w:rsidRPr="00B81B6C">
        <w:rPr>
          <w:rFonts w:asciiTheme="minorHAnsi" w:hAnsiTheme="minorHAnsi"/>
        </w:rPr>
        <w:t xml:space="preserve">Demander aux élèves de faire une courte recherche sur les événements à la suite de l’Acte constitutionnel de 1791) et à présenter le résultat de cette recherche sous forme de résumé.  </w:t>
      </w:r>
    </w:p>
    <w:p w14:paraId="4E4046CF"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Étudier les rébellions à travers une série d’œuvres d’art en faisant une visite virtuelle de la collection i</w:t>
      </w:r>
      <w:r w:rsidRPr="00B81B6C">
        <w:rPr>
          <w:rStyle w:val="lev"/>
          <w:rFonts w:asciiTheme="minorHAnsi" w:hAnsiTheme="minorHAnsi"/>
          <w:b w:val="0"/>
          <w:i/>
          <w:iCs/>
        </w:rPr>
        <w:t>ntitulée</w:t>
      </w:r>
      <w:r w:rsidRPr="00B81B6C">
        <w:rPr>
          <w:rStyle w:val="lev"/>
          <w:rFonts w:asciiTheme="minorHAnsi" w:hAnsiTheme="minorHAnsi"/>
          <w:b w:val="0"/>
        </w:rPr>
        <w:t xml:space="preserve"> </w:t>
      </w:r>
      <w:r w:rsidRPr="00B81B6C">
        <w:rPr>
          <w:rStyle w:val="lev"/>
          <w:rFonts w:asciiTheme="minorHAnsi" w:hAnsiTheme="minorHAnsi"/>
          <w:b w:val="0"/>
          <w:i/>
        </w:rPr>
        <w:t>1837-1838 : Les lendemains</w:t>
      </w:r>
      <w:r w:rsidRPr="00B81B6C">
        <w:rPr>
          <w:rStyle w:val="lev"/>
          <w:rFonts w:asciiTheme="minorHAnsi" w:hAnsiTheme="minorHAnsi"/>
          <w:b w:val="0"/>
        </w:rPr>
        <w:t xml:space="preserve"> du musée McCord. Voir site Web suivant : </w:t>
      </w:r>
      <w:hyperlink r:id="rId10" w:history="1">
        <w:r w:rsidRPr="00B81B6C">
          <w:rPr>
            <w:rStyle w:val="Lienhypertexte"/>
            <w:rFonts w:asciiTheme="minorHAnsi" w:hAnsiTheme="minorHAnsi"/>
          </w:rPr>
          <w:t>http://www.musee-mccord.qc.ca/scripts/viewobject.php?section=162&amp;Lang=2&amp;tourID=GE_P1_1_FR&amp;seqNumber=0&amp;carrousel=true</w:t>
        </w:r>
      </w:hyperlink>
      <w:r w:rsidRPr="00B81B6C">
        <w:rPr>
          <w:rStyle w:val="lev"/>
          <w:rFonts w:asciiTheme="minorHAnsi" w:hAnsiTheme="minorHAnsi"/>
          <w:b w:val="0"/>
        </w:rPr>
        <w:t xml:space="preserve">. </w:t>
      </w:r>
    </w:p>
    <w:p w14:paraId="12E94998"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 xml:space="preserve">Inviter les élèves à préparer d’autres questions pour le jeu </w:t>
      </w:r>
      <w:r w:rsidRPr="00B81B6C">
        <w:rPr>
          <w:rStyle w:val="lev"/>
          <w:rFonts w:asciiTheme="minorHAnsi" w:hAnsiTheme="minorHAnsi"/>
          <w:b w:val="0"/>
          <w:i/>
        </w:rPr>
        <w:t>Histopardy</w:t>
      </w:r>
      <w:r w:rsidRPr="00B81B6C">
        <w:rPr>
          <w:rStyle w:val="lev"/>
          <w:rFonts w:asciiTheme="minorHAnsi" w:hAnsiTheme="minorHAnsi"/>
          <w:b w:val="0"/>
        </w:rPr>
        <w:t xml:space="preserve">. </w:t>
      </w:r>
    </w:p>
    <w:p w14:paraId="5C30E919" w14:textId="1AB91042" w:rsidR="00CE0756" w:rsidRPr="00B81B6C" w:rsidRDefault="00CE0756" w:rsidP="00CE0756">
      <w:pPr>
        <w:spacing w:before="240" w:after="120"/>
        <w:rPr>
          <w:rFonts w:asciiTheme="minorHAnsi" w:hAnsiTheme="minorHAnsi" w:cstheme="minorHAnsi"/>
          <w:b/>
        </w:rPr>
      </w:pPr>
      <w:r w:rsidRPr="00B81B6C">
        <w:rPr>
          <w:rStyle w:val="lev"/>
          <w:rFonts w:asciiTheme="minorHAnsi" w:hAnsiTheme="minorHAnsi"/>
          <w:b w:val="0"/>
        </w:rPr>
        <w:br w:type="page"/>
      </w:r>
    </w:p>
    <w:p w14:paraId="375F0F1B" w14:textId="55BE4EF6" w:rsidR="00CE0756" w:rsidRPr="00B81B6C" w:rsidRDefault="00B81B6C" w:rsidP="00CE0756">
      <w:pPr>
        <w:pStyle w:val="Titre"/>
        <w:rPr>
          <w:rFonts w:asciiTheme="minorHAnsi" w:hAnsiTheme="minorHAnsi"/>
          <w:sz w:val="24"/>
          <w:szCs w:val="24"/>
        </w:rPr>
      </w:pPr>
      <w:r w:rsidRPr="00B81B6C">
        <w:rPr>
          <w:rFonts w:asciiTheme="minorHAnsi" w:eastAsia="Arial Unicode MS" w:hAnsiTheme="minorHAnsi" w:cs="Arial Unicode MS"/>
          <w:bCs/>
          <w:color w:val="0070C0"/>
          <w:sz w:val="24"/>
          <w:szCs w:val="24"/>
          <w:u w:color="000000"/>
          <w:bdr w:val="nil"/>
          <w:lang w:val="de-DE" w:eastAsia="fr-CA"/>
        </w:rPr>
        <w:t>FICHE</w:t>
      </w:r>
      <w:r w:rsidR="00CE0756" w:rsidRPr="00B81B6C">
        <w:rPr>
          <w:rFonts w:asciiTheme="minorHAnsi" w:eastAsia="Arial Unicode MS" w:hAnsiTheme="minorHAnsi" w:cs="Arial Unicode MS"/>
          <w:bCs/>
          <w:color w:val="0070C0"/>
          <w:sz w:val="24"/>
          <w:szCs w:val="24"/>
          <w:u w:color="000000"/>
          <w:bdr w:val="nil"/>
          <w:lang w:val="de-DE" w:eastAsia="fr-CA"/>
        </w:rPr>
        <w:t xml:space="preserve"> 1</w:t>
      </w:r>
      <w:r w:rsidR="00CE0756" w:rsidRPr="00B81B6C">
        <w:rPr>
          <w:rFonts w:asciiTheme="minorHAnsi" w:hAnsiTheme="minorHAnsi"/>
          <w:sz w:val="24"/>
          <w:szCs w:val="24"/>
        </w:rPr>
        <w:t> : Mots croisés historiques</w:t>
      </w:r>
    </w:p>
    <w:p w14:paraId="54D360D0" w14:textId="77777777" w:rsidR="00CE0756" w:rsidRPr="00B81B6C" w:rsidRDefault="00CE0756" w:rsidP="00CE0756">
      <w:pPr>
        <w:jc w:val="center"/>
        <w:rPr>
          <w:rFonts w:asciiTheme="minorHAnsi" w:hAnsiTheme="minorHAnsi"/>
          <w:b/>
        </w:rPr>
      </w:pPr>
    </w:p>
    <w:p w14:paraId="4C35FBE1" w14:textId="77777777" w:rsidR="00CE0756" w:rsidRPr="00B81B6C" w:rsidRDefault="00CE0756" w:rsidP="00B81B6C">
      <w:pPr>
        <w:numPr>
          <w:ilvl w:val="0"/>
          <w:numId w:val="37"/>
        </w:numPr>
        <w:rPr>
          <w:rFonts w:asciiTheme="minorHAnsi" w:hAnsiTheme="minorHAnsi"/>
        </w:rPr>
      </w:pPr>
      <w:r w:rsidRPr="00B81B6C">
        <w:rPr>
          <w:rFonts w:asciiTheme="minorHAnsi" w:hAnsiTheme="minorHAnsi"/>
        </w:rPr>
        <w:t>Avec un ou une camarade, complète les mots croisés ci-dessous pour découvrir un lexique historique.</w:t>
      </w:r>
    </w:p>
    <w:p w14:paraId="4E0CCB4B" w14:textId="77777777" w:rsidR="00CE0756" w:rsidRPr="00B81B6C" w:rsidRDefault="00CE0756" w:rsidP="00CE0756">
      <w:pP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129D26BE" w14:textId="77777777" w:rsidTr="004A6339">
        <w:trPr>
          <w:trHeight w:val="552"/>
          <w:jc w:val="center"/>
        </w:trPr>
        <w:tc>
          <w:tcPr>
            <w:tcW w:w="264" w:type="pct"/>
            <w:tcBorders>
              <w:top w:val="nil"/>
              <w:left w:val="nil"/>
              <w:bottom w:val="nil"/>
              <w:right w:val="nil"/>
            </w:tcBorders>
          </w:tcPr>
          <w:p w14:paraId="5BDFCC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33C62B7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547D6B7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A91614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664E4DA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5056CC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1C2B3D8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41E51E9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0DD374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04397B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2C40911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440BC5D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12B103A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2BE5C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2864C3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3CA66B3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576D21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10B5E3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2CF6C98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2B21C28D" w14:textId="77777777" w:rsidTr="004A6339">
        <w:trPr>
          <w:trHeight w:val="552"/>
          <w:jc w:val="center"/>
        </w:trPr>
        <w:tc>
          <w:tcPr>
            <w:tcW w:w="264" w:type="pct"/>
            <w:tcBorders>
              <w:top w:val="nil"/>
              <w:left w:val="nil"/>
              <w:bottom w:val="nil"/>
            </w:tcBorders>
          </w:tcPr>
          <w:p w14:paraId="31E4087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14247A1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6DAB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84765D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19CBD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AD7A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321B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54DD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C6455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5E35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13B347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7591C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0B51D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F3ABC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B6523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21469D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42D709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E443023"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8F787C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ABAF821" w14:textId="77777777" w:rsidTr="004A6339">
        <w:trPr>
          <w:trHeight w:val="560"/>
          <w:jc w:val="center"/>
        </w:trPr>
        <w:tc>
          <w:tcPr>
            <w:tcW w:w="264" w:type="pct"/>
            <w:tcBorders>
              <w:top w:val="nil"/>
              <w:left w:val="nil"/>
              <w:bottom w:val="nil"/>
            </w:tcBorders>
          </w:tcPr>
          <w:p w14:paraId="493177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09C0B45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0D382F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D530B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5E93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FC571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C7B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14554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79D0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EF8C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59E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D218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0EDD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5332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ACE57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8F03D3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69265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3F1D79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FE978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D8A9E87" w14:textId="77777777" w:rsidTr="004A6339">
        <w:trPr>
          <w:trHeight w:val="552"/>
          <w:jc w:val="center"/>
        </w:trPr>
        <w:tc>
          <w:tcPr>
            <w:tcW w:w="264" w:type="pct"/>
            <w:tcBorders>
              <w:top w:val="nil"/>
              <w:left w:val="nil"/>
              <w:bottom w:val="nil"/>
            </w:tcBorders>
          </w:tcPr>
          <w:p w14:paraId="11CDBEE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1D20E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4206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5DAC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D6D9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70B7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8387B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9F2522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472E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5D4F6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F17F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C01B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D9FA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5594BE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C114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3409A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06409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68D6B07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F3BA08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58D6CD8" w14:textId="77777777" w:rsidTr="004A6339">
        <w:trPr>
          <w:trHeight w:val="552"/>
          <w:jc w:val="center"/>
        </w:trPr>
        <w:tc>
          <w:tcPr>
            <w:tcW w:w="264" w:type="pct"/>
            <w:tcBorders>
              <w:top w:val="nil"/>
              <w:left w:val="nil"/>
              <w:bottom w:val="nil"/>
            </w:tcBorders>
          </w:tcPr>
          <w:p w14:paraId="49F09D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2ED426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C89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929F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FD64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FE2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EEAF8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065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28D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785BC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0917F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CFEB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81CA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3404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9C37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9B8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2ED0D1"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00DA11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5E9CDE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830D55" w14:textId="77777777" w:rsidTr="004A6339">
        <w:trPr>
          <w:trHeight w:val="552"/>
          <w:jc w:val="center"/>
        </w:trPr>
        <w:tc>
          <w:tcPr>
            <w:tcW w:w="264" w:type="pct"/>
            <w:tcBorders>
              <w:top w:val="nil"/>
              <w:left w:val="nil"/>
              <w:bottom w:val="nil"/>
            </w:tcBorders>
          </w:tcPr>
          <w:p w14:paraId="1D953D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0177CA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924F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416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D02294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6B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1D48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66EF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7EE2C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73C75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6442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60B7E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7C0D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0DC0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FA890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0C880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6F8D7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73E6C5"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068D36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FF7631F" w14:textId="77777777" w:rsidTr="004A6339">
        <w:trPr>
          <w:trHeight w:val="560"/>
          <w:jc w:val="center"/>
        </w:trPr>
        <w:tc>
          <w:tcPr>
            <w:tcW w:w="264" w:type="pct"/>
            <w:tcBorders>
              <w:top w:val="nil"/>
              <w:left w:val="nil"/>
              <w:bottom w:val="nil"/>
            </w:tcBorders>
          </w:tcPr>
          <w:p w14:paraId="5EA3337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5FA68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F0B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EB6D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DE41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F5A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39456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CD9D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C2CBD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6962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EC91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2A980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D2C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91DC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D399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B5983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9CB34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E972B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485E2D2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7B4B1BE" w14:textId="77777777" w:rsidTr="004A6339">
        <w:trPr>
          <w:trHeight w:val="552"/>
          <w:jc w:val="center"/>
        </w:trPr>
        <w:tc>
          <w:tcPr>
            <w:tcW w:w="264" w:type="pct"/>
            <w:tcBorders>
              <w:top w:val="nil"/>
              <w:left w:val="nil"/>
              <w:bottom w:val="nil"/>
            </w:tcBorders>
          </w:tcPr>
          <w:p w14:paraId="30A2855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5E11AD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D0711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8F73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45F7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B41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C10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62402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913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37A93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87FD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E6E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68287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96547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33D7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F1CE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8E595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406D93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5C8E98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6AC7EDA" w14:textId="77777777" w:rsidTr="004A6339">
        <w:trPr>
          <w:trHeight w:val="552"/>
          <w:jc w:val="center"/>
        </w:trPr>
        <w:tc>
          <w:tcPr>
            <w:tcW w:w="264" w:type="pct"/>
            <w:tcBorders>
              <w:top w:val="nil"/>
              <w:left w:val="nil"/>
              <w:bottom w:val="nil"/>
            </w:tcBorders>
          </w:tcPr>
          <w:p w14:paraId="6A13B8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11ABA7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08B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A04CA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DE32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36888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61F6A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4B15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758C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B95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D216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BCFCB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3884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E51312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D754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54A9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9BA1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888F3F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90382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3FD7F8AB" w14:textId="77777777" w:rsidTr="004A6339">
        <w:trPr>
          <w:trHeight w:val="552"/>
          <w:jc w:val="center"/>
        </w:trPr>
        <w:tc>
          <w:tcPr>
            <w:tcW w:w="264" w:type="pct"/>
            <w:tcBorders>
              <w:top w:val="nil"/>
              <w:left w:val="nil"/>
              <w:bottom w:val="nil"/>
            </w:tcBorders>
          </w:tcPr>
          <w:p w14:paraId="328B47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24548F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082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2B6E27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1AB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2851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BEE5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B826A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34BF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9E90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231B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ED054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943A9A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CF12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FDF0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DF232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7DA7C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29B16F4"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2CC39F4"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C5CCB2" w14:textId="77777777" w:rsidTr="004A6339">
        <w:trPr>
          <w:trHeight w:val="560"/>
          <w:jc w:val="center"/>
        </w:trPr>
        <w:tc>
          <w:tcPr>
            <w:tcW w:w="264" w:type="pct"/>
            <w:tcBorders>
              <w:top w:val="nil"/>
              <w:left w:val="nil"/>
              <w:bottom w:val="nil"/>
            </w:tcBorders>
          </w:tcPr>
          <w:p w14:paraId="5B6B9D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4A8048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5A46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60E4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2052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0E77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0F20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C6326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D3E1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85C9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8B10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9FE90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F5AAB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CA1E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1197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FA44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1A54B3"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030291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2A493C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5C13667" w14:textId="77777777" w:rsidTr="004A6339">
        <w:trPr>
          <w:trHeight w:val="552"/>
          <w:jc w:val="center"/>
        </w:trPr>
        <w:tc>
          <w:tcPr>
            <w:tcW w:w="264" w:type="pct"/>
            <w:tcBorders>
              <w:top w:val="nil"/>
              <w:left w:val="nil"/>
              <w:bottom w:val="nil"/>
            </w:tcBorders>
          </w:tcPr>
          <w:p w14:paraId="054ACA9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214AF2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4304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1D32E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43775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EB213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090C8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D71C2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3783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C061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7A40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5EA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FE4F44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7C38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16E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A6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D470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DF054A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7EC77E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361E51" w14:textId="77777777" w:rsidTr="004A6339">
        <w:trPr>
          <w:trHeight w:val="552"/>
          <w:jc w:val="center"/>
        </w:trPr>
        <w:tc>
          <w:tcPr>
            <w:tcW w:w="264" w:type="pct"/>
            <w:tcBorders>
              <w:top w:val="nil"/>
              <w:left w:val="nil"/>
              <w:bottom w:val="nil"/>
            </w:tcBorders>
          </w:tcPr>
          <w:p w14:paraId="40510AE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001CE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F40BD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1B8706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BD2B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33ED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C4DF23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55232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D5AB3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BA6D0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98F6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EA2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C006F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7B1F9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1B8D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3815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8E16D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A0FA0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49DAE5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8F76FEC" w14:textId="77777777" w:rsidTr="004A6339">
        <w:trPr>
          <w:trHeight w:val="552"/>
          <w:jc w:val="center"/>
        </w:trPr>
        <w:tc>
          <w:tcPr>
            <w:tcW w:w="264" w:type="pct"/>
            <w:tcBorders>
              <w:top w:val="nil"/>
              <w:left w:val="nil"/>
              <w:bottom w:val="nil"/>
            </w:tcBorders>
          </w:tcPr>
          <w:p w14:paraId="5735D3A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470694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328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D2A1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9438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46EE7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3839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07B7D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25AC7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561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84FF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04526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7DCC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CA0C5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EBCC5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FD2C3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96965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5128FA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41EB44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E91F164" w14:textId="77777777" w:rsidTr="004A6339">
        <w:trPr>
          <w:trHeight w:val="552"/>
          <w:jc w:val="center"/>
        </w:trPr>
        <w:tc>
          <w:tcPr>
            <w:tcW w:w="264" w:type="pct"/>
            <w:tcBorders>
              <w:top w:val="nil"/>
              <w:left w:val="nil"/>
              <w:bottom w:val="nil"/>
            </w:tcBorders>
          </w:tcPr>
          <w:p w14:paraId="578D7F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A71CD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AE324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7084B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4C1F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5A16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196A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81DFD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18E7B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227DA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74B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DEF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CF1D6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D0C63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85098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E8D8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DBE98D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3F9BFD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7F41E8E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BBD961F" w14:textId="77777777" w:rsidTr="004A6339">
        <w:trPr>
          <w:trHeight w:val="552"/>
          <w:jc w:val="center"/>
        </w:trPr>
        <w:tc>
          <w:tcPr>
            <w:tcW w:w="264" w:type="pct"/>
            <w:tcBorders>
              <w:top w:val="nil"/>
              <w:left w:val="nil"/>
              <w:bottom w:val="nil"/>
            </w:tcBorders>
          </w:tcPr>
          <w:p w14:paraId="5FE657C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22C24D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3549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E48249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0B1B1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B9E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EED6F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5E852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CB249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EB997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FB9C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A971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27BAD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BEE0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EBB6B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72A55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E2776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5AF4DE0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F658E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D413293" w14:textId="77777777" w:rsidTr="004A6339">
        <w:trPr>
          <w:trHeight w:val="552"/>
          <w:jc w:val="center"/>
        </w:trPr>
        <w:tc>
          <w:tcPr>
            <w:tcW w:w="264" w:type="pct"/>
            <w:tcBorders>
              <w:top w:val="nil"/>
              <w:left w:val="nil"/>
              <w:bottom w:val="nil"/>
            </w:tcBorders>
          </w:tcPr>
          <w:p w14:paraId="4334F5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61A82E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FCC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2EA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D18B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5D124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68AE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0D6C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113F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8C9EE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5CB7EB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CA27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6D4D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44FC9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EAA8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C5D76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E10B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F3A50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80EDD0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37D257A" w14:textId="77777777" w:rsidTr="004A6339">
        <w:trPr>
          <w:trHeight w:val="552"/>
          <w:jc w:val="center"/>
        </w:trPr>
        <w:tc>
          <w:tcPr>
            <w:tcW w:w="264" w:type="pct"/>
            <w:tcBorders>
              <w:top w:val="nil"/>
              <w:left w:val="nil"/>
              <w:bottom w:val="nil"/>
            </w:tcBorders>
          </w:tcPr>
          <w:p w14:paraId="593E1F9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3F4FF8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9EAA8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A5B1A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2642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AD8FB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46AB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F26F6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CE4F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9C9E3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2052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1A93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9D9A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2A88A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982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1EAEB0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2EA8AD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auto"/>
          </w:tcPr>
          <w:p w14:paraId="181F441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842B4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407BC6F" w14:textId="77777777" w:rsidTr="004A6339">
        <w:trPr>
          <w:trHeight w:val="552"/>
          <w:jc w:val="center"/>
        </w:trPr>
        <w:tc>
          <w:tcPr>
            <w:tcW w:w="264" w:type="pct"/>
            <w:tcBorders>
              <w:top w:val="nil"/>
              <w:left w:val="nil"/>
              <w:bottom w:val="nil"/>
            </w:tcBorders>
          </w:tcPr>
          <w:p w14:paraId="13137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6C8688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22CAF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D21F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FC54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31C4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59AD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259143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E6A89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1AB0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02E9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B5D60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7E091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4BF51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0636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6DEF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8EFB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B63D0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F4C0FD1" w14:textId="77777777" w:rsidR="00CE0756" w:rsidRPr="00B81B6C" w:rsidRDefault="00CE0756" w:rsidP="004A6339">
            <w:pPr>
              <w:spacing w:after="200" w:line="276" w:lineRule="auto"/>
              <w:jc w:val="center"/>
              <w:rPr>
                <w:rFonts w:asciiTheme="minorHAnsi" w:hAnsiTheme="minorHAnsi"/>
                <w:b/>
                <w:lang w:eastAsia="en-CA"/>
              </w:rPr>
            </w:pPr>
          </w:p>
        </w:tc>
      </w:tr>
    </w:tbl>
    <w:p w14:paraId="78488579" w14:textId="7126B8A8" w:rsidR="004A6339" w:rsidRDefault="004A6339" w:rsidP="00CE0756">
      <w:pPr>
        <w:keepNext/>
        <w:spacing w:line="360" w:lineRule="auto"/>
        <w:outlineLvl w:val="3"/>
        <w:rPr>
          <w:rFonts w:asciiTheme="minorHAnsi" w:hAnsiTheme="minorHAnsi"/>
          <w:b/>
        </w:rPr>
      </w:pPr>
    </w:p>
    <w:p w14:paraId="4D319556" w14:textId="11357D5A" w:rsidR="00CE0756" w:rsidRPr="00B81B6C" w:rsidRDefault="00CE0756" w:rsidP="00CE0756">
      <w:pPr>
        <w:keepNext/>
        <w:spacing w:line="360" w:lineRule="auto"/>
        <w:outlineLvl w:val="3"/>
        <w:rPr>
          <w:rFonts w:asciiTheme="minorHAnsi" w:hAnsiTheme="minorHAnsi"/>
          <w:b/>
        </w:rPr>
      </w:pPr>
      <w:r w:rsidRPr="00B81B6C">
        <w:rPr>
          <w:rFonts w:asciiTheme="minorHAnsi" w:hAnsiTheme="minorHAnsi"/>
          <w:b/>
        </w:rPr>
        <w:t>Horizontal</w:t>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p>
    <w:p w14:paraId="023AEF9E"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 </w:t>
      </w:r>
      <w:r w:rsidRPr="00B81B6C">
        <w:rPr>
          <w:rFonts w:asciiTheme="minorHAnsi" w:hAnsiTheme="minorHAnsi"/>
        </w:rPr>
        <w:t>Possession (s) d’un pays en dehors de son territoire.</w:t>
      </w:r>
    </w:p>
    <w:p w14:paraId="2A073F0A"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Ressortissant d’un pays.</w:t>
      </w:r>
    </w:p>
    <w:p w14:paraId="730A36C7"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 xml:space="preserve">5. </w:t>
      </w:r>
      <w:r w:rsidRPr="00B81B6C">
        <w:rPr>
          <w:rFonts w:asciiTheme="minorHAnsi" w:hAnsiTheme="minorHAnsi"/>
        </w:rPr>
        <w:t>Ce qui est permis par la loi.</w:t>
      </w:r>
    </w:p>
    <w:p w14:paraId="69E46075"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Ensemble de règles qui précisent ce qui est permis et ce qui est interdit.</w:t>
      </w:r>
    </w:p>
    <w:p w14:paraId="7955658E"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Conflit armé entre deux ou plusieurs groupes.</w:t>
      </w:r>
    </w:p>
    <w:p w14:paraId="5C25FEDB"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Écrit qui constate légalement un fait, texte juridique.</w:t>
      </w:r>
    </w:p>
    <w:p w14:paraId="38AF0494"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14. </w:t>
      </w:r>
      <w:r w:rsidRPr="00B81B6C">
        <w:rPr>
          <w:rFonts w:asciiTheme="minorHAnsi" w:hAnsiTheme="minorHAnsi"/>
        </w:rPr>
        <w:t>Adjectif qui se rapporte au droit – Ensemble de documents anciens (au pluriel).</w:t>
      </w:r>
    </w:p>
    <w:p w14:paraId="2D4F869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17. </w:t>
      </w:r>
      <w:r w:rsidRPr="00B81B6C">
        <w:rPr>
          <w:rFonts w:asciiTheme="minorHAnsi" w:hAnsiTheme="minorHAnsi"/>
        </w:rPr>
        <w:t>Synonyme d’indépendance, autonomie – Souverain d’un pays indépendant.</w:t>
      </w:r>
    </w:p>
    <w:p w14:paraId="5EEC47F8" w14:textId="77777777" w:rsidR="00CE0756" w:rsidRPr="00B81B6C" w:rsidRDefault="00CE0756" w:rsidP="00CE0756">
      <w:pPr>
        <w:spacing w:line="360" w:lineRule="auto"/>
        <w:rPr>
          <w:rFonts w:asciiTheme="minorHAnsi" w:hAnsiTheme="minorHAnsi"/>
          <w:b/>
        </w:rPr>
      </w:pPr>
    </w:p>
    <w:p w14:paraId="2991D681"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Vertical</w:t>
      </w:r>
    </w:p>
    <w:p w14:paraId="5ADECB6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 </w:t>
      </w:r>
      <w:r w:rsidRPr="00B81B6C">
        <w:rPr>
          <w:rFonts w:asciiTheme="minorHAnsi" w:hAnsiTheme="minorHAnsi"/>
        </w:rPr>
        <w:t>Action de proclamer.</w:t>
      </w:r>
    </w:p>
    <w:p w14:paraId="302F407C"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Verbe qui signifie rendre semblable au reste d’une communauté.</w:t>
      </w:r>
    </w:p>
    <w:p w14:paraId="1FC9A2C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5. </w:t>
      </w:r>
      <w:r w:rsidRPr="00B81B6C">
        <w:rPr>
          <w:rFonts w:asciiTheme="minorHAnsi" w:hAnsiTheme="minorHAnsi"/>
        </w:rPr>
        <w:t>Impôt prélevé par l’Église.</w:t>
      </w:r>
    </w:p>
    <w:p w14:paraId="15756117"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Étendue de terre sur laquelle vit une collectivité</w:t>
      </w:r>
    </w:p>
    <w:p w14:paraId="531A71D1"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10.</w:t>
      </w:r>
      <w:r w:rsidRPr="00B81B6C">
        <w:rPr>
          <w:rFonts w:asciiTheme="minorHAnsi" w:hAnsiTheme="minorHAnsi"/>
        </w:rPr>
        <w:t xml:space="preserve"> Loi qui vise à protéger les citoyennes et citoyens contre l’État et les minorités contre les majorités.</w:t>
      </w:r>
    </w:p>
    <w:p w14:paraId="388D3D3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Désigne une entente entre des États (synonymes de convention, accord).</w:t>
      </w:r>
    </w:p>
    <w:p w14:paraId="1D71213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Adjectif lié à la langue, au langage.</w:t>
      </w:r>
    </w:p>
    <w:p w14:paraId="18153A51"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15. </w:t>
      </w:r>
      <w:r w:rsidRPr="00B81B6C">
        <w:rPr>
          <w:rFonts w:asciiTheme="minorHAnsi" w:hAnsiTheme="minorHAnsi"/>
        </w:rPr>
        <w:t>Succession des événements dans le temps.</w:t>
      </w:r>
    </w:p>
    <w:p w14:paraId="016AF365"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17.</w:t>
      </w:r>
      <w:r w:rsidRPr="00B81B6C">
        <w:rPr>
          <w:rFonts w:asciiTheme="minorHAnsi" w:hAnsiTheme="minorHAnsi"/>
        </w:rPr>
        <w:t xml:space="preserve"> Américains d’origines ethniques variées qui émigrèrent au Canada pour demeurer fidèles à l’Angleterre pendant la guerre d’Indépendance et à la suite du traité de Versailles de 1783, qui reconnaît l’indépendance des États-Unis d’Amérique.</w:t>
      </w:r>
    </w:p>
    <w:p w14:paraId="1CD35E12" w14:textId="77777777" w:rsidR="004A6339" w:rsidRDefault="00CE0756" w:rsidP="00B81B6C">
      <w:pPr>
        <w:pStyle w:val="Titre2"/>
        <w:spacing w:line="480" w:lineRule="auto"/>
        <w:jc w:val="center"/>
        <w:rPr>
          <w:rFonts w:asciiTheme="minorHAnsi" w:hAnsiTheme="minorHAnsi"/>
          <w:sz w:val="24"/>
          <w:szCs w:val="24"/>
        </w:rPr>
      </w:pPr>
      <w:r w:rsidRPr="00B81B6C">
        <w:rPr>
          <w:rFonts w:asciiTheme="minorHAnsi" w:hAnsiTheme="minorHAnsi"/>
          <w:sz w:val="24"/>
          <w:szCs w:val="24"/>
        </w:rPr>
        <w:br w:type="page"/>
      </w:r>
    </w:p>
    <w:p w14:paraId="383C109B" w14:textId="77777777" w:rsidR="004A6339" w:rsidRDefault="004A6339" w:rsidP="004A6339">
      <w:pPr>
        <w:rPr>
          <w:rFonts w:eastAsia="Arial Unicode MS"/>
          <w:u w:color="000000"/>
          <w:bdr w:val="nil"/>
          <w:lang w:val="de-DE"/>
        </w:rPr>
      </w:pPr>
    </w:p>
    <w:p w14:paraId="7F08257B" w14:textId="73CC88DD" w:rsidR="00CE0756" w:rsidRPr="00B81B6C" w:rsidRDefault="00B81B6C" w:rsidP="00B81B6C">
      <w:pPr>
        <w:pStyle w:val="Titre2"/>
        <w:spacing w:line="480" w:lineRule="auto"/>
        <w:jc w:val="center"/>
        <w:rPr>
          <w:rFonts w:asciiTheme="minorHAnsi" w:hAnsiTheme="minorHAnsi"/>
          <w:sz w:val="24"/>
          <w:szCs w:val="24"/>
          <w:lang w:eastAsia="fr-CA"/>
        </w:rPr>
      </w:pPr>
      <w:r w:rsidRPr="00B81B6C">
        <w:rPr>
          <w:rFonts w:asciiTheme="minorHAnsi" w:eastAsia="Arial Unicode MS" w:hAnsiTheme="minorHAnsi" w:cs="Arial Unicode MS"/>
          <w:i w:val="0"/>
          <w:iCs w:val="0"/>
          <w:color w:val="0070C0"/>
          <w:sz w:val="24"/>
          <w:szCs w:val="24"/>
          <w:u w:color="000000"/>
          <w:bdr w:val="nil"/>
          <w:lang w:val="de-DE" w:eastAsia="fr-CA"/>
        </w:rPr>
        <w:t>FICHE</w:t>
      </w:r>
      <w:r w:rsidR="00CE0756" w:rsidRPr="00B81B6C">
        <w:rPr>
          <w:rFonts w:asciiTheme="minorHAnsi" w:eastAsia="Arial Unicode MS" w:hAnsiTheme="minorHAnsi" w:cs="Arial Unicode MS"/>
          <w:i w:val="0"/>
          <w:iCs w:val="0"/>
          <w:color w:val="0070C0"/>
          <w:sz w:val="24"/>
          <w:szCs w:val="24"/>
          <w:u w:color="000000"/>
          <w:bdr w:val="nil"/>
          <w:lang w:val="de-DE" w:eastAsia="fr-CA"/>
        </w:rPr>
        <w:t xml:space="preserve"> 2</w:t>
      </w:r>
      <w:r w:rsidR="00CE0756" w:rsidRPr="00B81B6C">
        <w:rPr>
          <w:rFonts w:asciiTheme="minorHAnsi" w:hAnsiTheme="minorHAnsi"/>
          <w:sz w:val="24"/>
          <w:szCs w:val="24"/>
        </w:rPr>
        <w:t> : Corrigé – Mots croisés historiques</w:t>
      </w:r>
    </w:p>
    <w:p w14:paraId="7B59281C" w14:textId="77777777" w:rsidR="00CE0756" w:rsidRPr="00B81B6C" w:rsidRDefault="00CE0756" w:rsidP="00CE0756">
      <w:pPr>
        <w:jc w:val="cente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6982EE46" w14:textId="77777777" w:rsidTr="004A6339">
        <w:trPr>
          <w:trHeight w:val="552"/>
          <w:jc w:val="center"/>
        </w:trPr>
        <w:tc>
          <w:tcPr>
            <w:tcW w:w="264" w:type="pct"/>
            <w:tcBorders>
              <w:top w:val="nil"/>
              <w:left w:val="nil"/>
              <w:bottom w:val="nil"/>
              <w:right w:val="nil"/>
            </w:tcBorders>
          </w:tcPr>
          <w:p w14:paraId="2664B7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00F2CAC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7D5965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99C42E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2ABE871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A51063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416796A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3E0AC95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3EDA546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58E42E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44DDE06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0EF7C52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525390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6AE06F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3F1F2A2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29A1AC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3A6E437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331FA2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5FB623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46D2DE44" w14:textId="77777777" w:rsidTr="004A6339">
        <w:trPr>
          <w:trHeight w:val="552"/>
          <w:jc w:val="center"/>
        </w:trPr>
        <w:tc>
          <w:tcPr>
            <w:tcW w:w="264" w:type="pct"/>
            <w:tcBorders>
              <w:top w:val="nil"/>
              <w:left w:val="nil"/>
              <w:bottom w:val="nil"/>
            </w:tcBorders>
          </w:tcPr>
          <w:p w14:paraId="5EFBD22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7DB979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p</w:t>
            </w:r>
          </w:p>
        </w:tc>
        <w:tc>
          <w:tcPr>
            <w:tcW w:w="264" w:type="pct"/>
            <w:shd w:val="clear" w:color="auto" w:fill="404040"/>
          </w:tcPr>
          <w:p w14:paraId="4F708B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B583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6D7A1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FA17A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E88E8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AFC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6423D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378C8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C177F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7C90690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Pr>
          <w:p w14:paraId="4B19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35DC42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E01F11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tcPr>
          <w:p w14:paraId="0B8C01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1526A5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shd w:val="clear" w:color="auto" w:fill="404040"/>
          </w:tcPr>
          <w:p w14:paraId="069D56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D0FEBB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A683CC" w14:textId="77777777" w:rsidTr="004A6339">
        <w:trPr>
          <w:trHeight w:val="560"/>
          <w:jc w:val="center"/>
        </w:trPr>
        <w:tc>
          <w:tcPr>
            <w:tcW w:w="264" w:type="pct"/>
            <w:tcBorders>
              <w:top w:val="nil"/>
              <w:left w:val="nil"/>
              <w:bottom w:val="nil"/>
            </w:tcBorders>
          </w:tcPr>
          <w:p w14:paraId="22A5AA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487E412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2E96A0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90A51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3F19DA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EC42A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C568B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F4E23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3AEC70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162C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4ADD71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1C208C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7B18B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149F4E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D466A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167E1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94BCF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C55D2B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80C8DD"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969491C" w14:textId="77777777" w:rsidTr="004A6339">
        <w:trPr>
          <w:trHeight w:val="552"/>
          <w:jc w:val="center"/>
        </w:trPr>
        <w:tc>
          <w:tcPr>
            <w:tcW w:w="264" w:type="pct"/>
            <w:tcBorders>
              <w:top w:val="nil"/>
              <w:left w:val="nil"/>
              <w:bottom w:val="nil"/>
            </w:tcBorders>
          </w:tcPr>
          <w:p w14:paraId="551B2E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0EC78B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1838EF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B4BE7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tcBorders>
              <w:bottom w:val="single" w:sz="4" w:space="0" w:color="000000"/>
            </w:tcBorders>
          </w:tcPr>
          <w:p w14:paraId="09F6E80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2EF0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03DFDB1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Pr>
          <w:p w14:paraId="3DE528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B6198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7EB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87C6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BC5A1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7D2E3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706230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1E9BCC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FB70F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F296B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3075DE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CA9CEA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07D4E37" w14:textId="77777777" w:rsidTr="004A6339">
        <w:trPr>
          <w:trHeight w:val="552"/>
          <w:jc w:val="center"/>
        </w:trPr>
        <w:tc>
          <w:tcPr>
            <w:tcW w:w="264" w:type="pct"/>
            <w:tcBorders>
              <w:top w:val="nil"/>
              <w:left w:val="nil"/>
              <w:bottom w:val="nil"/>
            </w:tcBorders>
          </w:tcPr>
          <w:p w14:paraId="0726A7B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70FCEA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shd w:val="clear" w:color="auto" w:fill="404040"/>
          </w:tcPr>
          <w:p w14:paraId="31BFF4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C0456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3D67CF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A1996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C8810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AE7AB5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14A57C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4EF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8F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C15D0E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FC93A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43B91D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BADF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28B0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711006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2493CA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A9505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D65B89F" w14:textId="77777777" w:rsidTr="004A6339">
        <w:trPr>
          <w:trHeight w:val="552"/>
          <w:jc w:val="center"/>
        </w:trPr>
        <w:tc>
          <w:tcPr>
            <w:tcW w:w="264" w:type="pct"/>
            <w:tcBorders>
              <w:top w:val="nil"/>
              <w:left w:val="nil"/>
              <w:bottom w:val="nil"/>
            </w:tcBorders>
          </w:tcPr>
          <w:p w14:paraId="222E57A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66E509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7BA0611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2BAB4A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B26F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7C7C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B234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Pr>
          <w:p w14:paraId="3C830C6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0A7F51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160377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733DC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234E22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7998A4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285B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111E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D38F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shd w:val="clear" w:color="auto" w:fill="404040"/>
          </w:tcPr>
          <w:p w14:paraId="174605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48A17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166520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E4AE16E" w14:textId="77777777" w:rsidTr="004A6339">
        <w:trPr>
          <w:trHeight w:val="560"/>
          <w:jc w:val="center"/>
        </w:trPr>
        <w:tc>
          <w:tcPr>
            <w:tcW w:w="264" w:type="pct"/>
            <w:tcBorders>
              <w:top w:val="nil"/>
              <w:left w:val="nil"/>
              <w:bottom w:val="nil"/>
            </w:tcBorders>
          </w:tcPr>
          <w:p w14:paraId="7268A30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343E3C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E86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B0272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20DB61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31C3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308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3462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404040"/>
          </w:tcPr>
          <w:p w14:paraId="0CBC40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D1594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FF6AE1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5813C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0101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43B0D5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FF1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A5011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6F27AC3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005AF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5530DAE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CE364C3" w14:textId="77777777" w:rsidTr="004A6339">
        <w:trPr>
          <w:trHeight w:val="552"/>
          <w:jc w:val="center"/>
        </w:trPr>
        <w:tc>
          <w:tcPr>
            <w:tcW w:w="264" w:type="pct"/>
            <w:tcBorders>
              <w:top w:val="nil"/>
              <w:left w:val="nil"/>
              <w:bottom w:val="nil"/>
            </w:tcBorders>
          </w:tcPr>
          <w:p w14:paraId="29B7091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DE364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47A4E30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A7075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1D0A4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6C5558D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213E2A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EFE28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5D26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44DF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3439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326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744A6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2FC0950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276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7346B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11EC63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4A7CE0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shd w:val="clear" w:color="auto" w:fill="404040"/>
          </w:tcPr>
          <w:p w14:paraId="6497C16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A898983" w14:textId="77777777" w:rsidTr="004A6339">
        <w:trPr>
          <w:trHeight w:val="552"/>
          <w:jc w:val="center"/>
        </w:trPr>
        <w:tc>
          <w:tcPr>
            <w:tcW w:w="264" w:type="pct"/>
            <w:tcBorders>
              <w:top w:val="nil"/>
              <w:left w:val="nil"/>
              <w:bottom w:val="nil"/>
            </w:tcBorders>
          </w:tcPr>
          <w:p w14:paraId="2A9D46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6E9C4A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7CF186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8CE853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05D8DE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CB81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32D6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E5220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FAC30B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D57A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C780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A4BE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3189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968F5E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AE04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F4049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5C6174A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1C58D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y</w:t>
            </w:r>
          </w:p>
        </w:tc>
        <w:tc>
          <w:tcPr>
            <w:tcW w:w="260" w:type="pct"/>
            <w:shd w:val="clear" w:color="auto" w:fill="404040"/>
          </w:tcPr>
          <w:p w14:paraId="32C5D502"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25EFDEF" w14:textId="77777777" w:rsidTr="004A6339">
        <w:trPr>
          <w:trHeight w:val="552"/>
          <w:jc w:val="center"/>
        </w:trPr>
        <w:tc>
          <w:tcPr>
            <w:tcW w:w="264" w:type="pct"/>
            <w:tcBorders>
              <w:top w:val="nil"/>
              <w:left w:val="nil"/>
              <w:bottom w:val="nil"/>
            </w:tcBorders>
          </w:tcPr>
          <w:p w14:paraId="396D53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323BCB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3B094E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1D32A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4E2DB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799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259B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2C3B55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491162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0992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44E08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795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CE22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110CE3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8769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3F08E9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shd w:val="clear" w:color="auto" w:fill="404040"/>
          </w:tcPr>
          <w:p w14:paraId="3E9A23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A5B274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0" w:type="pct"/>
            <w:shd w:val="clear" w:color="auto" w:fill="404040"/>
          </w:tcPr>
          <w:p w14:paraId="55FE285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97FE93A" w14:textId="77777777" w:rsidTr="004A6339">
        <w:trPr>
          <w:trHeight w:val="560"/>
          <w:jc w:val="center"/>
        </w:trPr>
        <w:tc>
          <w:tcPr>
            <w:tcW w:w="264" w:type="pct"/>
            <w:tcBorders>
              <w:top w:val="nil"/>
              <w:left w:val="nil"/>
              <w:bottom w:val="nil"/>
            </w:tcBorders>
          </w:tcPr>
          <w:p w14:paraId="614069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7F12BB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0CB4E13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319B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1CF78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4FFE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D90C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C6453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6B5B43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4009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EC31D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3FA5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AA63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shd w:val="clear" w:color="auto" w:fill="404040"/>
          </w:tcPr>
          <w:p w14:paraId="25CAE3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86E3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C1F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63734FB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59C68E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31446FC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9C98F92" w14:textId="77777777" w:rsidTr="004A6339">
        <w:trPr>
          <w:trHeight w:val="552"/>
          <w:jc w:val="center"/>
        </w:trPr>
        <w:tc>
          <w:tcPr>
            <w:tcW w:w="264" w:type="pct"/>
            <w:tcBorders>
              <w:top w:val="nil"/>
              <w:left w:val="nil"/>
              <w:bottom w:val="nil"/>
            </w:tcBorders>
          </w:tcPr>
          <w:p w14:paraId="2B230CB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7AAACC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564C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63AF3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tcBorders>
              <w:bottom w:val="single" w:sz="4" w:space="0" w:color="000000"/>
            </w:tcBorders>
          </w:tcPr>
          <w:p w14:paraId="1EACA35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03FF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14708D9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Pr>
          <w:p w14:paraId="3CF5600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2C71DBE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270D6A2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AE60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4B695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B9A25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73A197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94C74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5108E6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0732D80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4969E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shd w:val="clear" w:color="auto" w:fill="404040"/>
          </w:tcPr>
          <w:p w14:paraId="615D77C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B8A9FF" w14:textId="77777777" w:rsidTr="004A6339">
        <w:trPr>
          <w:trHeight w:val="552"/>
          <w:jc w:val="center"/>
        </w:trPr>
        <w:tc>
          <w:tcPr>
            <w:tcW w:w="264" w:type="pct"/>
            <w:tcBorders>
              <w:top w:val="nil"/>
              <w:left w:val="nil"/>
              <w:bottom w:val="nil"/>
            </w:tcBorders>
          </w:tcPr>
          <w:p w14:paraId="2495B24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1DE5FA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1AD297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BFAE4F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32E6D2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1E95C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B651C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FCD1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0DF765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6F5F00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0405E0B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Pr>
          <w:p w14:paraId="708B5BD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2D50501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7D1DE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FB6865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4DEE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0C7B982"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92453B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shd w:val="clear" w:color="auto" w:fill="404040"/>
          </w:tcPr>
          <w:p w14:paraId="51AD7D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EFD53D" w14:textId="77777777" w:rsidTr="004A6339">
        <w:trPr>
          <w:trHeight w:val="552"/>
          <w:jc w:val="center"/>
        </w:trPr>
        <w:tc>
          <w:tcPr>
            <w:tcW w:w="264" w:type="pct"/>
            <w:tcBorders>
              <w:top w:val="nil"/>
              <w:left w:val="nil"/>
              <w:bottom w:val="nil"/>
            </w:tcBorders>
          </w:tcPr>
          <w:p w14:paraId="525E4F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070AFD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A5A9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D6E1E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6B9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143B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4C92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89D0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81981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3B1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FC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DBC4B3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3B9E01C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B6FA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BE47D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BD7678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11ACD25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E0E01B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0" w:type="pct"/>
            <w:shd w:val="clear" w:color="auto" w:fill="404040"/>
          </w:tcPr>
          <w:p w14:paraId="6A638B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AE59B37" w14:textId="77777777" w:rsidTr="004A6339">
        <w:trPr>
          <w:trHeight w:val="552"/>
          <w:jc w:val="center"/>
        </w:trPr>
        <w:tc>
          <w:tcPr>
            <w:tcW w:w="264" w:type="pct"/>
            <w:tcBorders>
              <w:top w:val="nil"/>
              <w:left w:val="nil"/>
              <w:bottom w:val="nil"/>
            </w:tcBorders>
          </w:tcPr>
          <w:p w14:paraId="16D438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684F74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160F1E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5D05BE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405D9AA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62034F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Borders>
              <w:bottom w:val="single" w:sz="4" w:space="0" w:color="000000"/>
            </w:tcBorders>
          </w:tcPr>
          <w:p w14:paraId="3401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422419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tcBorders>
              <w:bottom w:val="single" w:sz="4" w:space="0" w:color="000000"/>
            </w:tcBorders>
          </w:tcPr>
          <w:p w14:paraId="7DE0398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1E0C5ED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5B9F33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9117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2A4BFA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3FC2D7F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30E43C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tcPr>
          <w:p w14:paraId="3EF5D54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80416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v</w:t>
            </w:r>
          </w:p>
        </w:tc>
        <w:tc>
          <w:tcPr>
            <w:tcW w:w="260" w:type="pct"/>
          </w:tcPr>
          <w:p w14:paraId="4FD59E9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tcBorders>
              <w:bottom w:val="single" w:sz="4" w:space="0" w:color="000000"/>
            </w:tcBorders>
          </w:tcPr>
          <w:p w14:paraId="5130DE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r>
      <w:tr w:rsidR="00CE0756" w:rsidRPr="00B81B6C" w14:paraId="11058339" w14:textId="77777777" w:rsidTr="004A6339">
        <w:trPr>
          <w:trHeight w:val="552"/>
          <w:jc w:val="center"/>
        </w:trPr>
        <w:tc>
          <w:tcPr>
            <w:tcW w:w="264" w:type="pct"/>
            <w:tcBorders>
              <w:top w:val="nil"/>
              <w:left w:val="nil"/>
              <w:bottom w:val="nil"/>
            </w:tcBorders>
          </w:tcPr>
          <w:p w14:paraId="35807AC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1CF1F5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6658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4A3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E6864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FBAE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F915B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7D18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1564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7C5AF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F148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47B241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32498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E0E0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C34874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35A6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338A73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4F73D66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tcBorders>
              <w:bottom w:val="single" w:sz="4" w:space="0" w:color="000000"/>
            </w:tcBorders>
            <w:shd w:val="clear" w:color="auto" w:fill="404040"/>
          </w:tcPr>
          <w:p w14:paraId="29F4023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1149FF5" w14:textId="77777777" w:rsidTr="004A6339">
        <w:trPr>
          <w:trHeight w:val="552"/>
          <w:jc w:val="center"/>
        </w:trPr>
        <w:tc>
          <w:tcPr>
            <w:tcW w:w="264" w:type="pct"/>
            <w:tcBorders>
              <w:top w:val="nil"/>
              <w:left w:val="nil"/>
              <w:bottom w:val="nil"/>
            </w:tcBorders>
          </w:tcPr>
          <w:p w14:paraId="1B87DE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46746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97BF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AD971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8943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1F7837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7B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ADE7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A9484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0457E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0CA73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770F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FAC67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F991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61BE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8E15A9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85C714D"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D735DC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DE18E1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BD54A49" w14:textId="77777777" w:rsidTr="004A6339">
        <w:trPr>
          <w:trHeight w:val="552"/>
          <w:jc w:val="center"/>
        </w:trPr>
        <w:tc>
          <w:tcPr>
            <w:tcW w:w="264" w:type="pct"/>
            <w:tcBorders>
              <w:top w:val="nil"/>
              <w:left w:val="nil"/>
              <w:bottom w:val="nil"/>
            </w:tcBorders>
          </w:tcPr>
          <w:p w14:paraId="6F495C2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6C6168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FDC36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53E4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0F455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b</w:t>
            </w:r>
          </w:p>
        </w:tc>
        <w:tc>
          <w:tcPr>
            <w:tcW w:w="264" w:type="pct"/>
            <w:tcBorders>
              <w:bottom w:val="single" w:sz="4" w:space="0" w:color="000000"/>
            </w:tcBorders>
          </w:tcPr>
          <w:p w14:paraId="688DD0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23897AE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6C3C64D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63F4F7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47C205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5B9B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A5B47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2AE37AE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EF03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6165B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3A87463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auto"/>
          </w:tcPr>
          <w:p w14:paraId="729C88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tcBorders>
              <w:bottom w:val="single" w:sz="4" w:space="0" w:color="000000"/>
            </w:tcBorders>
            <w:shd w:val="clear" w:color="auto" w:fill="auto"/>
          </w:tcPr>
          <w:p w14:paraId="7A2170B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tcBorders>
              <w:bottom w:val="single" w:sz="4" w:space="0" w:color="000000"/>
            </w:tcBorders>
            <w:shd w:val="clear" w:color="auto" w:fill="404040"/>
          </w:tcPr>
          <w:p w14:paraId="6FEE80E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89D352C" w14:textId="77777777" w:rsidTr="004A6339">
        <w:trPr>
          <w:trHeight w:val="552"/>
          <w:jc w:val="center"/>
        </w:trPr>
        <w:tc>
          <w:tcPr>
            <w:tcW w:w="264" w:type="pct"/>
            <w:tcBorders>
              <w:top w:val="nil"/>
              <w:left w:val="nil"/>
              <w:bottom w:val="nil"/>
            </w:tcBorders>
          </w:tcPr>
          <w:p w14:paraId="308F9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0F9DFC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DC80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35DF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86E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3B5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82F10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6685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09EF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4822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72FD3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99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0E24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18AD85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9AB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EA12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CF2CF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FCB58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DCCE5EB" w14:textId="77777777" w:rsidR="00CE0756" w:rsidRPr="00B81B6C" w:rsidRDefault="00CE0756" w:rsidP="004A6339">
            <w:pPr>
              <w:spacing w:after="200" w:line="276" w:lineRule="auto"/>
              <w:jc w:val="center"/>
              <w:rPr>
                <w:rFonts w:asciiTheme="minorHAnsi" w:hAnsiTheme="minorHAnsi"/>
                <w:b/>
                <w:lang w:eastAsia="en-CA"/>
              </w:rPr>
            </w:pPr>
          </w:p>
        </w:tc>
      </w:tr>
    </w:tbl>
    <w:p w14:paraId="220DB9CB" w14:textId="77777777" w:rsidR="00CE0756" w:rsidRPr="00B81B6C" w:rsidRDefault="00CE0756" w:rsidP="00CE0756">
      <w:pPr>
        <w:rPr>
          <w:rFonts w:asciiTheme="minorHAnsi" w:hAnsiTheme="minorHAnsi"/>
          <w:bCs/>
        </w:rPr>
      </w:pPr>
    </w:p>
    <w:p w14:paraId="039D6E4D" w14:textId="7355EF29" w:rsidR="00CE0756" w:rsidRPr="00B81B6C" w:rsidRDefault="00CE0756" w:rsidP="00CE0756">
      <w:pPr>
        <w:jc w:val="center"/>
        <w:rPr>
          <w:rFonts w:asciiTheme="minorHAnsi" w:hAnsiTheme="minorHAnsi"/>
        </w:rPr>
        <w:sectPr w:rsidR="00CE0756" w:rsidRPr="00B81B6C" w:rsidSect="004A6339">
          <w:headerReference w:type="default" r:id="rId11"/>
          <w:footerReference w:type="even" r:id="rId12"/>
          <w:footerReference w:type="default" r:id="rId13"/>
          <w:pgSz w:w="12240" w:h="15840"/>
          <w:pgMar w:top="1440" w:right="1800" w:bottom="1440" w:left="1800" w:header="708" w:footer="708" w:gutter="0"/>
          <w:cols w:space="708"/>
          <w:docGrid w:linePitch="360"/>
        </w:sectPr>
      </w:pPr>
    </w:p>
    <w:p w14:paraId="6DD6F21F" w14:textId="77777777" w:rsidR="004A6339" w:rsidRDefault="004A6339" w:rsidP="00CE0756">
      <w:pPr>
        <w:jc w:val="center"/>
        <w:rPr>
          <w:rFonts w:asciiTheme="minorHAnsi" w:eastAsia="Arial Unicode MS" w:hAnsiTheme="minorHAnsi" w:cs="Arial Unicode MS"/>
          <w:b/>
          <w:bCs/>
          <w:color w:val="0070C0"/>
          <w:u w:color="000000"/>
          <w:bdr w:val="nil"/>
          <w:lang w:val="de-DE"/>
        </w:rPr>
      </w:pPr>
    </w:p>
    <w:p w14:paraId="499D3360" w14:textId="6083B60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3</w:t>
      </w:r>
      <w:r w:rsidR="00CE0756" w:rsidRPr="00B81B6C">
        <w:rPr>
          <w:rFonts w:asciiTheme="minorHAnsi" w:hAnsiTheme="minorHAnsi"/>
          <w:b/>
        </w:rPr>
        <w:t> : Étiquettes mots</w:t>
      </w:r>
    </w:p>
    <w:p w14:paraId="2EC8B494" w14:textId="77777777" w:rsidR="00CE0756" w:rsidRPr="00B81B6C" w:rsidRDefault="00CE0756" w:rsidP="00CE0756">
      <w:pPr>
        <w:jc w:val="center"/>
        <w:rPr>
          <w:rFonts w:asciiTheme="minorHAnsi" w:hAnsiTheme="minorHAnsi"/>
          <w:b/>
        </w:rPr>
      </w:pPr>
    </w:p>
    <w:p w14:paraId="64C46F46" w14:textId="0A3022A4" w:rsidR="00CE0756" w:rsidRPr="00B81B6C" w:rsidRDefault="00CE0756" w:rsidP="00CE0756">
      <w:pPr>
        <w:rPr>
          <w:rFonts w:asciiTheme="minorHAnsi" w:hAnsiTheme="minorHAnsi"/>
          <w:b/>
        </w:rPr>
      </w:pPr>
      <w:r w:rsidRPr="00B81B6C">
        <w:rPr>
          <w:rFonts w:asciiTheme="minorHAnsi" w:hAnsiTheme="minorHAnsi"/>
        </w:rPr>
        <w:t>Découper puis afficher les étiquettes mots ci-dessous au tableau.</w:t>
      </w:r>
      <w:r w:rsidR="004A6339">
        <w:rPr>
          <w:rFonts w:asciiTheme="minorHAnsi" w:hAnsiTheme="minorHAnsi"/>
        </w:rPr>
        <w:t xml:space="preserve"> </w:t>
      </w:r>
    </w:p>
    <w:p w14:paraId="5EEDC4A4" w14:textId="77777777" w:rsidR="00CE0756" w:rsidRPr="00B81B6C" w:rsidRDefault="00CE0756" w:rsidP="00CE0756">
      <w:pPr>
        <w:rPr>
          <w:rFonts w:asciiTheme="minorHAnsi" w:hAnsiTheme="minorHAnsi"/>
          <w:b/>
        </w:rPr>
      </w:pPr>
    </w:p>
    <w:p w14:paraId="79A4BE52" w14:textId="6A73A1E6" w:rsidR="00CE0756" w:rsidRPr="004A6339" w:rsidRDefault="000D3604" w:rsidP="00CE0756">
      <w:pPr>
        <w:rPr>
          <w:rFonts w:asciiTheme="minorHAnsi" w:hAnsiTheme="minorHAnsi"/>
          <w14:textOutline w14:w="9525" w14:cap="rnd" w14:cmpd="sng" w14:algn="ctr">
            <w14:solidFill>
              <w14:srgbClr w14:val="000000"/>
            </w14:solidFill>
            <w14:prstDash w14:val="sysDot"/>
            <w14:bevel/>
          </w14:textOutline>
        </w:rPr>
      </w:pPr>
      <w:r w:rsidRPr="004A6339">
        <w:rPr>
          <w:rFonts w:asciiTheme="minorHAnsi" w:hAnsiTheme="minorHAnsi"/>
          <w:noProof/>
        </w:rPr>
        <mc:AlternateContent>
          <mc:Choice Requires="wps">
            <w:drawing>
              <wp:anchor distT="45720" distB="45720" distL="114300" distR="114300" simplePos="0" relativeHeight="251693056" behindDoc="0" locked="0" layoutInCell="1" allowOverlap="1" wp14:anchorId="321F9427" wp14:editId="6B5CAFBC">
                <wp:simplePos x="0" y="0"/>
                <wp:positionH relativeFrom="column">
                  <wp:posOffset>3583459</wp:posOffset>
                </wp:positionH>
                <wp:positionV relativeFrom="paragraph">
                  <wp:posOffset>4050339</wp:posOffset>
                </wp:positionV>
                <wp:extent cx="2360930" cy="1404620"/>
                <wp:effectExtent l="0" t="0" r="22860" b="2159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1F9427" id="_x0000_t202" coordsize="21600,21600" o:spt="202" path="m,l,21600r21600,l21600,xe">
                <v:stroke joinstyle="miter"/>
                <v:path gradientshapeok="t" o:connecttype="rect"/>
              </v:shapetype>
              <v:shape id="Zone de texte 2" o:spid="_x0000_s1026" type="#_x0000_t202" style="position:absolute;margin-left:282.15pt;margin-top:318.9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">
                <v:stroke dashstyle="longDash"/>
                <v:textbox style="mso-fit-shape-to-text:t">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91008" behindDoc="0" locked="0" layoutInCell="1" allowOverlap="1" wp14:anchorId="2662AB65" wp14:editId="4CEFD0FF">
                <wp:simplePos x="0" y="0"/>
                <wp:positionH relativeFrom="column">
                  <wp:posOffset>3880021</wp:posOffset>
                </wp:positionH>
                <wp:positionV relativeFrom="paragraph">
                  <wp:posOffset>3521847</wp:posOffset>
                </wp:positionV>
                <wp:extent cx="2360930" cy="1404620"/>
                <wp:effectExtent l="0" t="0" r="22860" b="2159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2AB65" id="_x0000_s1027" type="#_x0000_t202" style="position:absolute;margin-left:305.5pt;margin-top:277.3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">
                <v:stroke dashstyle="longDash"/>
                <v:textbox style="mso-fit-shape-to-text:t">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8960" behindDoc="0" locked="0" layoutInCell="1" allowOverlap="1" wp14:anchorId="3A8E5189" wp14:editId="083F5DDD">
                <wp:simplePos x="0" y="0"/>
                <wp:positionH relativeFrom="column">
                  <wp:posOffset>81915</wp:posOffset>
                </wp:positionH>
                <wp:positionV relativeFrom="paragraph">
                  <wp:posOffset>3328035</wp:posOffset>
                </wp:positionV>
                <wp:extent cx="3014980" cy="807085"/>
                <wp:effectExtent l="0" t="0" r="13970" b="1206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807085"/>
                        </a:xfrm>
                        <a:prstGeom prst="rect">
                          <a:avLst/>
                        </a:prstGeom>
                        <a:solidFill>
                          <a:srgbClr val="FFFFFF"/>
                        </a:solidFill>
                        <a:ln w="9525">
                          <a:solidFill>
                            <a:srgbClr val="000000"/>
                          </a:solidFill>
                          <a:prstDash val="lgDash"/>
                          <a:miter lim="800000"/>
                          <a:headEnd/>
                          <a:tailEnd/>
                        </a:ln>
                      </wps:spPr>
                      <wps:txb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E5189" id="_x0000_s1028" type="#_x0000_t202" style="position:absolute;margin-left:6.45pt;margin-top:262.05pt;width:237.4pt;height:63.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">
                <v:stroke dashstyle="longDash"/>
                <v:textbo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6912" behindDoc="0" locked="0" layoutInCell="1" allowOverlap="1" wp14:anchorId="46846104" wp14:editId="3FA57229">
                <wp:simplePos x="0" y="0"/>
                <wp:positionH relativeFrom="column">
                  <wp:posOffset>2479178</wp:posOffset>
                </wp:positionH>
                <wp:positionV relativeFrom="paragraph">
                  <wp:posOffset>2739064</wp:posOffset>
                </wp:positionV>
                <wp:extent cx="2360930" cy="1404620"/>
                <wp:effectExtent l="0" t="0" r="22860" b="2159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46104" id="_x0000_s1029" type="#_x0000_t202" style="position:absolute;margin-left:195.2pt;margin-top:215.6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g+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">
                <v:stroke dashstyle="longDash"/>
                <v:textbox style="mso-fit-shape-to-text:t">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4864" behindDoc="0" locked="0" layoutInCell="1" allowOverlap="1" wp14:anchorId="6342E009" wp14:editId="3B78675B">
                <wp:simplePos x="0" y="0"/>
                <wp:positionH relativeFrom="column">
                  <wp:posOffset>296563</wp:posOffset>
                </wp:positionH>
                <wp:positionV relativeFrom="paragraph">
                  <wp:posOffset>1577511</wp:posOffset>
                </wp:positionV>
                <wp:extent cx="2360930" cy="1404620"/>
                <wp:effectExtent l="0" t="0" r="22860" b="2159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42E009" id="_x0000_s1030" type="#_x0000_t202" style="position:absolute;margin-left:23.35pt;margin-top:124.2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">
                <v:stroke dashstyle="longDash"/>
                <v:textbox style="mso-fit-shape-to-text:t">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78720" behindDoc="0" locked="0" layoutInCell="1" allowOverlap="1" wp14:anchorId="090E2FBF" wp14:editId="1614E8F8">
                <wp:simplePos x="0" y="0"/>
                <wp:positionH relativeFrom="column">
                  <wp:posOffset>3986530</wp:posOffset>
                </wp:positionH>
                <wp:positionV relativeFrom="paragraph">
                  <wp:posOffset>1482725</wp:posOffset>
                </wp:positionV>
                <wp:extent cx="2360930" cy="494030"/>
                <wp:effectExtent l="0" t="0" r="2286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4030"/>
                        </a:xfrm>
                        <a:prstGeom prst="rect">
                          <a:avLst/>
                        </a:prstGeom>
                        <a:solidFill>
                          <a:srgbClr val="FFFFFF"/>
                        </a:solidFill>
                        <a:ln w="9525">
                          <a:solidFill>
                            <a:srgbClr val="000000"/>
                          </a:solidFill>
                          <a:prstDash val="lgDash"/>
                          <a:miter lim="800000"/>
                          <a:headEnd/>
                          <a:tailEnd/>
                        </a:ln>
                      </wps:spPr>
                      <wps:txb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E2FBF" id="_x0000_s1031" type="#_x0000_t202" style="position:absolute;margin-left:313.9pt;margin-top:116.75pt;width:185.9pt;height:38.9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">
                <v:stroke dashstyle="longDash"/>
                <v:textbo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v:textbox>
                <w10:wrap type="square"/>
              </v:shape>
            </w:pict>
          </mc:Fallback>
        </mc:AlternateContent>
      </w:r>
      <w:r w:rsidR="004A6339" w:rsidRPr="004A6339">
        <w:rPr>
          <w:rFonts w:asciiTheme="minorHAnsi" w:hAnsiTheme="minorHAnsi"/>
          <w:noProof/>
        </w:rPr>
        <mc:AlternateContent>
          <mc:Choice Requires="wps">
            <w:drawing>
              <wp:anchor distT="45720" distB="45720" distL="114300" distR="114300" simplePos="0" relativeHeight="251680768" behindDoc="0" locked="0" layoutInCell="1" allowOverlap="1" wp14:anchorId="67658E13" wp14:editId="30A62522">
                <wp:simplePos x="0" y="0"/>
                <wp:positionH relativeFrom="column">
                  <wp:posOffset>3665837</wp:posOffset>
                </wp:positionH>
                <wp:positionV relativeFrom="paragraph">
                  <wp:posOffset>29004</wp:posOffset>
                </wp:positionV>
                <wp:extent cx="2360930" cy="1404620"/>
                <wp:effectExtent l="0" t="0" r="22860" b="2286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58E13" id="_x0000_s1032" type="#_x0000_t202" style="position:absolute;margin-left:288.65pt;margin-top:2.3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D5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">
                <v:stroke dashstyle="longDash"/>
                <v:textbox style="mso-fit-shape-to-text:t">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v:textbox>
                <w10:wrap type="square"/>
              </v:shape>
            </w:pict>
          </mc:Fallback>
        </mc:AlternateContent>
      </w:r>
      <w:r w:rsidR="00CE0756" w:rsidRPr="00B81B6C">
        <w:rPr>
          <w:rFonts w:asciiTheme="minorHAnsi" w:hAnsiTheme="minorHAnsi"/>
        </w:rPr>
        <w:br w:type="page"/>
      </w:r>
      <w:r w:rsidRPr="004A6339">
        <w:rPr>
          <w:rFonts w:asciiTheme="minorHAnsi" w:hAnsiTheme="minorHAnsi"/>
          <w:noProof/>
        </w:rPr>
        <mc:AlternateContent>
          <mc:Choice Requires="wps">
            <w:drawing>
              <wp:anchor distT="45720" distB="45720" distL="114300" distR="114300" simplePos="0" relativeHeight="251682816" behindDoc="0" locked="0" layoutInCell="1" allowOverlap="1" wp14:anchorId="518D0137" wp14:editId="297488D4">
                <wp:simplePos x="0" y="0"/>
                <wp:positionH relativeFrom="column">
                  <wp:posOffset>0</wp:posOffset>
                </wp:positionH>
                <wp:positionV relativeFrom="paragraph">
                  <wp:posOffset>234950</wp:posOffset>
                </wp:positionV>
                <wp:extent cx="2360930" cy="1404620"/>
                <wp:effectExtent l="0" t="0" r="22860" b="2159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D0137" id="_x0000_s1033" type="#_x0000_t202" style="position:absolute;margin-left:0;margin-top:18.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">
                <v:stroke dashstyle="longDash"/>
                <v:textbox style="mso-fit-shape-to-text:t">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v:textbox>
                <w10:wrap type="square"/>
              </v:shape>
            </w:pict>
          </mc:Fallback>
        </mc:AlternateContent>
      </w:r>
    </w:p>
    <w:p w14:paraId="39C4CF39" w14:textId="48278E3D" w:rsidR="00CE0756" w:rsidRPr="00B81B6C" w:rsidRDefault="00CE0756" w:rsidP="00CE0756">
      <w:pPr>
        <w:pStyle w:val="Rvision"/>
        <w:rPr>
          <w:rFonts w:asciiTheme="minorHAnsi" w:hAnsiTheme="minorHAnsi"/>
        </w:rPr>
      </w:pPr>
    </w:p>
    <w:p w14:paraId="0E89CE29" w14:textId="77777777" w:rsidR="00CE0756" w:rsidRPr="00B81B6C" w:rsidRDefault="00CE0756" w:rsidP="00CE0756">
      <w:pPr>
        <w:rPr>
          <w:rFonts w:asciiTheme="minorHAnsi" w:hAnsiTheme="minorHAnsi"/>
          <w:vanish/>
        </w:rPr>
      </w:pPr>
    </w:p>
    <w:p w14:paraId="636D6C3E" w14:textId="3088914E" w:rsidR="00CE0756" w:rsidRPr="00B81B6C" w:rsidRDefault="00CE0756" w:rsidP="00CE0756">
      <w:pPr>
        <w:rPr>
          <w:rFonts w:asciiTheme="minorHAnsi" w:hAnsiTheme="minorHAnsi"/>
        </w:rPr>
      </w:pPr>
    </w:p>
    <w:p w14:paraId="56A18FEF" w14:textId="77777777" w:rsidR="00CE0756" w:rsidRPr="00B81B6C" w:rsidRDefault="00CE0756" w:rsidP="00CE0756">
      <w:pPr>
        <w:rPr>
          <w:rFonts w:asciiTheme="minorHAnsi" w:hAnsiTheme="minorHAnsi"/>
        </w:rPr>
      </w:pPr>
    </w:p>
    <w:p w14:paraId="21175713" w14:textId="77777777" w:rsidR="00CE0756" w:rsidRPr="00B81B6C" w:rsidRDefault="00CE0756" w:rsidP="00CE0756">
      <w:pPr>
        <w:rPr>
          <w:rFonts w:asciiTheme="minorHAnsi" w:hAnsiTheme="minorHAnsi"/>
          <w:b/>
        </w:rPr>
        <w:sectPr w:rsidR="00CE0756" w:rsidRPr="00B81B6C" w:rsidSect="004A6339">
          <w:pgSz w:w="15840" w:h="12240" w:orient="landscape"/>
          <w:pgMar w:top="1797" w:right="1440" w:bottom="1797" w:left="1440" w:header="708" w:footer="708" w:gutter="0"/>
          <w:cols w:space="708"/>
          <w:docGrid w:linePitch="360"/>
        </w:sectPr>
      </w:pPr>
    </w:p>
    <w:p w14:paraId="2DCCBC77" w14:textId="77777777" w:rsidR="000D3604" w:rsidRDefault="000D3604" w:rsidP="00CE0756">
      <w:pPr>
        <w:jc w:val="center"/>
        <w:rPr>
          <w:rFonts w:asciiTheme="minorHAnsi" w:eastAsia="Arial Unicode MS" w:hAnsiTheme="minorHAnsi" w:cs="Arial Unicode MS"/>
          <w:b/>
          <w:bCs/>
          <w:color w:val="0070C0"/>
          <w:u w:color="000000"/>
          <w:bdr w:val="nil"/>
          <w:lang w:val="de-DE"/>
        </w:rPr>
      </w:pPr>
    </w:p>
    <w:p w14:paraId="177440DB" w14:textId="45409AEC" w:rsidR="00CE0756" w:rsidRPr="00B81B6C" w:rsidRDefault="00B81B6C" w:rsidP="00CE0756">
      <w:pPr>
        <w:jc w:val="center"/>
        <w:rPr>
          <w:rFonts w:asciiTheme="minorHAnsi" w:hAnsiTheme="minorHAnsi"/>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4</w:t>
      </w:r>
      <w:r w:rsidR="00CE0756" w:rsidRPr="00B81B6C">
        <w:rPr>
          <w:rFonts w:asciiTheme="minorHAnsi" w:hAnsiTheme="minorHAnsi"/>
          <w:b/>
        </w:rPr>
        <w:t> : Cartes du Canada</w:t>
      </w:r>
      <w:r w:rsidR="00CE0756" w:rsidRPr="00B81B6C">
        <w:rPr>
          <w:rFonts w:asciiTheme="minorHAnsi" w:hAnsiTheme="minorHAnsi"/>
        </w:rPr>
        <w:t xml:space="preserve"> </w:t>
      </w:r>
    </w:p>
    <w:p w14:paraId="61E8D9F0" w14:textId="77777777" w:rsidR="00CE0756" w:rsidRPr="00B81B6C" w:rsidRDefault="00CE0756" w:rsidP="00CE0756">
      <w:pPr>
        <w:rPr>
          <w:rFonts w:asciiTheme="minorHAnsi" w:hAnsiTheme="minorHAnsi"/>
        </w:rPr>
      </w:pPr>
    </w:p>
    <w:p w14:paraId="3CFDB7DC" w14:textId="77777777" w:rsidR="00CE0756" w:rsidRPr="00B81B6C" w:rsidRDefault="00CE0756" w:rsidP="00CE0756">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C834D6F" w14:textId="77777777" w:rsidR="00CE0756" w:rsidRPr="00B81B6C" w:rsidRDefault="00CE0756" w:rsidP="00CE0756">
      <w:pPr>
        <w:rPr>
          <w:rFonts w:asciiTheme="minorHAnsi" w:hAnsiTheme="minorHAnsi"/>
          <w:b/>
        </w:rPr>
      </w:pPr>
    </w:p>
    <w:p w14:paraId="043E855A" w14:textId="36970795" w:rsidR="00CE0756" w:rsidRPr="00B81B6C" w:rsidRDefault="00CE0756" w:rsidP="00CE0756">
      <w:pPr>
        <w:rPr>
          <w:rFonts w:asciiTheme="minorHAnsi" w:hAnsiTheme="minorHAnsi"/>
          <w:b/>
        </w:rPr>
      </w:pPr>
      <w:r w:rsidRPr="00B81B6C">
        <w:rPr>
          <w:rFonts w:asciiTheme="minorHAnsi" w:hAnsiTheme="minorHAnsi"/>
          <w:b/>
          <w:noProof/>
        </w:rPr>
        <w:drawing>
          <wp:anchor distT="0" distB="0" distL="114300" distR="114300" simplePos="0" relativeHeight="251662336" behindDoc="1" locked="0" layoutInCell="1" allowOverlap="1" wp14:anchorId="2BBBF01C" wp14:editId="366E0A89">
            <wp:simplePos x="0" y="0"/>
            <wp:positionH relativeFrom="column">
              <wp:posOffset>3810</wp:posOffset>
            </wp:positionH>
            <wp:positionV relativeFrom="paragraph">
              <wp:posOffset>46990</wp:posOffset>
            </wp:positionV>
            <wp:extent cx="5482590" cy="5296535"/>
            <wp:effectExtent l="0" t="0" r="3810" b="0"/>
            <wp:wrapNone/>
            <wp:docPr id="20" name="Image 20" descr="Carte_avant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_avant17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590" cy="529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E8211" w14:textId="77777777" w:rsidR="00CE0756" w:rsidRPr="00B81B6C" w:rsidRDefault="00CE0756" w:rsidP="00CE0756">
      <w:pPr>
        <w:rPr>
          <w:rFonts w:asciiTheme="minorHAnsi" w:hAnsiTheme="minorHAnsi"/>
          <w:b/>
        </w:rPr>
      </w:pPr>
    </w:p>
    <w:p w14:paraId="0F20C51C" w14:textId="77777777" w:rsidR="00CE0756" w:rsidRPr="00B81B6C" w:rsidRDefault="00CE0756" w:rsidP="00CE0756">
      <w:pPr>
        <w:rPr>
          <w:rFonts w:asciiTheme="minorHAnsi" w:hAnsiTheme="minorHAnsi"/>
          <w:b/>
        </w:rPr>
      </w:pPr>
    </w:p>
    <w:p w14:paraId="77366B41" w14:textId="77777777" w:rsidR="00CE0756" w:rsidRPr="00B81B6C" w:rsidRDefault="00CE0756" w:rsidP="00CE0756">
      <w:pPr>
        <w:rPr>
          <w:rFonts w:asciiTheme="minorHAnsi" w:hAnsiTheme="minorHAnsi"/>
          <w:b/>
        </w:rPr>
      </w:pPr>
    </w:p>
    <w:p w14:paraId="7DBDA3A1" w14:textId="77777777" w:rsidR="00CE0756" w:rsidRPr="00B81B6C" w:rsidRDefault="00CE0756" w:rsidP="00CE0756">
      <w:pPr>
        <w:rPr>
          <w:rFonts w:asciiTheme="minorHAnsi" w:hAnsiTheme="minorHAnsi"/>
          <w:b/>
        </w:rPr>
      </w:pPr>
    </w:p>
    <w:p w14:paraId="6F3B63FA" w14:textId="77777777" w:rsidR="00CE0756" w:rsidRPr="00B81B6C" w:rsidRDefault="00CE0756" w:rsidP="00CE0756">
      <w:pPr>
        <w:rPr>
          <w:rFonts w:asciiTheme="minorHAnsi" w:hAnsiTheme="minorHAnsi"/>
          <w:b/>
        </w:rPr>
      </w:pPr>
    </w:p>
    <w:p w14:paraId="54775DD6" w14:textId="77777777" w:rsidR="00CE0756" w:rsidRPr="00B81B6C" w:rsidRDefault="00CE0756" w:rsidP="00CE0756">
      <w:pPr>
        <w:rPr>
          <w:rFonts w:asciiTheme="minorHAnsi" w:hAnsiTheme="minorHAnsi"/>
          <w:b/>
        </w:rPr>
      </w:pPr>
    </w:p>
    <w:p w14:paraId="0257C9DD" w14:textId="77777777" w:rsidR="00CE0756" w:rsidRPr="00B81B6C" w:rsidRDefault="00CE0756" w:rsidP="00CE0756">
      <w:pPr>
        <w:rPr>
          <w:rFonts w:asciiTheme="minorHAnsi" w:hAnsiTheme="minorHAnsi"/>
          <w:b/>
        </w:rPr>
      </w:pPr>
    </w:p>
    <w:p w14:paraId="7CE7E512" w14:textId="77777777" w:rsidR="00CE0756" w:rsidRPr="00B81B6C" w:rsidRDefault="00CE0756" w:rsidP="00CE0756">
      <w:pPr>
        <w:rPr>
          <w:rFonts w:asciiTheme="minorHAnsi" w:hAnsiTheme="minorHAnsi"/>
          <w:b/>
        </w:rPr>
      </w:pPr>
    </w:p>
    <w:p w14:paraId="674BCFD0" w14:textId="77777777" w:rsidR="00CE0756" w:rsidRPr="00B81B6C" w:rsidRDefault="00CE0756" w:rsidP="00CE0756">
      <w:pPr>
        <w:rPr>
          <w:rFonts w:asciiTheme="minorHAnsi" w:hAnsiTheme="minorHAnsi"/>
          <w:b/>
        </w:rPr>
      </w:pPr>
    </w:p>
    <w:p w14:paraId="62703B19" w14:textId="77777777" w:rsidR="00CE0756" w:rsidRPr="00B81B6C" w:rsidRDefault="00CE0756" w:rsidP="00CE0756">
      <w:pPr>
        <w:rPr>
          <w:rFonts w:asciiTheme="minorHAnsi" w:hAnsiTheme="minorHAnsi"/>
          <w:b/>
        </w:rPr>
      </w:pPr>
    </w:p>
    <w:p w14:paraId="06981470" w14:textId="77777777" w:rsidR="00CE0756" w:rsidRPr="00B81B6C" w:rsidRDefault="00CE0756" w:rsidP="00CE0756">
      <w:pPr>
        <w:rPr>
          <w:rFonts w:asciiTheme="minorHAnsi" w:hAnsiTheme="minorHAnsi"/>
          <w:b/>
        </w:rPr>
      </w:pPr>
    </w:p>
    <w:p w14:paraId="1354C4D0" w14:textId="77777777" w:rsidR="00CE0756" w:rsidRPr="00B81B6C" w:rsidRDefault="00CE0756" w:rsidP="00CE0756">
      <w:pPr>
        <w:rPr>
          <w:rFonts w:asciiTheme="minorHAnsi" w:hAnsiTheme="minorHAnsi"/>
          <w:b/>
        </w:rPr>
      </w:pPr>
    </w:p>
    <w:p w14:paraId="360F14EA" w14:textId="77777777" w:rsidR="00CE0756" w:rsidRPr="00B81B6C" w:rsidRDefault="00CE0756" w:rsidP="00CE0756">
      <w:pPr>
        <w:rPr>
          <w:rFonts w:asciiTheme="minorHAnsi" w:hAnsiTheme="minorHAnsi"/>
          <w:b/>
        </w:rPr>
      </w:pPr>
    </w:p>
    <w:p w14:paraId="7BA21511" w14:textId="77777777" w:rsidR="00CE0756" w:rsidRPr="00B81B6C" w:rsidRDefault="00CE0756" w:rsidP="00CE0756">
      <w:pPr>
        <w:rPr>
          <w:rFonts w:asciiTheme="minorHAnsi" w:hAnsiTheme="minorHAnsi"/>
          <w:b/>
        </w:rPr>
      </w:pPr>
    </w:p>
    <w:p w14:paraId="140F38FF" w14:textId="77777777" w:rsidR="00CE0756" w:rsidRPr="00B81B6C" w:rsidRDefault="00CE0756" w:rsidP="00CE0756">
      <w:pPr>
        <w:rPr>
          <w:rFonts w:asciiTheme="minorHAnsi" w:hAnsiTheme="minorHAnsi"/>
          <w:b/>
        </w:rPr>
      </w:pPr>
    </w:p>
    <w:p w14:paraId="270A4004" w14:textId="77777777" w:rsidR="00CE0756" w:rsidRPr="00B81B6C" w:rsidRDefault="00CE0756" w:rsidP="00CE0756">
      <w:pPr>
        <w:rPr>
          <w:rFonts w:asciiTheme="minorHAnsi" w:hAnsiTheme="minorHAnsi"/>
          <w:b/>
        </w:rPr>
      </w:pPr>
    </w:p>
    <w:p w14:paraId="4F46A7D4" w14:textId="77777777" w:rsidR="00CE0756" w:rsidRPr="00B81B6C" w:rsidRDefault="00CE0756" w:rsidP="00CE0756">
      <w:pPr>
        <w:rPr>
          <w:rFonts w:asciiTheme="minorHAnsi" w:hAnsiTheme="minorHAnsi"/>
          <w:b/>
        </w:rPr>
      </w:pPr>
    </w:p>
    <w:p w14:paraId="64A149B4" w14:textId="77777777" w:rsidR="00CE0756" w:rsidRPr="00B81B6C" w:rsidRDefault="00CE0756" w:rsidP="00CE0756">
      <w:pPr>
        <w:rPr>
          <w:rFonts w:asciiTheme="minorHAnsi" w:hAnsiTheme="minorHAnsi"/>
          <w:b/>
        </w:rPr>
      </w:pPr>
    </w:p>
    <w:p w14:paraId="1A95687E" w14:textId="77777777" w:rsidR="00CE0756" w:rsidRPr="00B81B6C" w:rsidRDefault="00CE0756" w:rsidP="00CE0756">
      <w:pPr>
        <w:rPr>
          <w:rFonts w:asciiTheme="minorHAnsi" w:hAnsiTheme="minorHAnsi"/>
          <w:b/>
        </w:rPr>
      </w:pPr>
    </w:p>
    <w:p w14:paraId="70D6650A" w14:textId="77777777" w:rsidR="00CE0756" w:rsidRPr="00B81B6C" w:rsidRDefault="00CE0756" w:rsidP="00CE0756">
      <w:pPr>
        <w:rPr>
          <w:rFonts w:asciiTheme="minorHAnsi" w:hAnsiTheme="minorHAnsi"/>
          <w:b/>
        </w:rPr>
      </w:pPr>
    </w:p>
    <w:p w14:paraId="6BEF2478" w14:textId="77777777" w:rsidR="00CE0756" w:rsidRPr="00B81B6C" w:rsidRDefault="00CE0756" w:rsidP="00CE0756">
      <w:pPr>
        <w:rPr>
          <w:rFonts w:asciiTheme="minorHAnsi" w:hAnsiTheme="minorHAnsi"/>
          <w:b/>
        </w:rPr>
      </w:pPr>
    </w:p>
    <w:p w14:paraId="505708E7" w14:textId="77777777" w:rsidR="00CE0756" w:rsidRPr="00B81B6C" w:rsidRDefault="00CE0756" w:rsidP="00CE0756">
      <w:pPr>
        <w:rPr>
          <w:rFonts w:asciiTheme="minorHAnsi" w:hAnsiTheme="minorHAnsi"/>
          <w:b/>
        </w:rPr>
      </w:pPr>
    </w:p>
    <w:p w14:paraId="35FD62C1" w14:textId="77777777" w:rsidR="00CE0756" w:rsidRPr="00B81B6C" w:rsidRDefault="00CE0756" w:rsidP="00CE0756">
      <w:pPr>
        <w:rPr>
          <w:rFonts w:asciiTheme="minorHAnsi" w:hAnsiTheme="minorHAnsi"/>
          <w:b/>
        </w:rPr>
      </w:pPr>
    </w:p>
    <w:p w14:paraId="54C261F9" w14:textId="77777777" w:rsidR="00CE0756" w:rsidRPr="00B81B6C" w:rsidRDefault="00CE0756" w:rsidP="00CE0756">
      <w:pPr>
        <w:rPr>
          <w:rFonts w:asciiTheme="minorHAnsi" w:hAnsiTheme="minorHAnsi"/>
          <w:b/>
        </w:rPr>
      </w:pPr>
    </w:p>
    <w:p w14:paraId="403581D2" w14:textId="77777777" w:rsidR="00CE0756" w:rsidRPr="00B81B6C" w:rsidRDefault="00CE0756" w:rsidP="00CE0756">
      <w:pPr>
        <w:rPr>
          <w:rFonts w:asciiTheme="minorHAnsi" w:hAnsiTheme="minorHAnsi"/>
          <w:b/>
        </w:rPr>
      </w:pPr>
    </w:p>
    <w:p w14:paraId="5FC23280" w14:textId="77777777" w:rsidR="00CE0756" w:rsidRPr="00B81B6C" w:rsidRDefault="00CE0756" w:rsidP="00CE0756">
      <w:pPr>
        <w:rPr>
          <w:rFonts w:asciiTheme="minorHAnsi" w:hAnsiTheme="minorHAnsi"/>
          <w:b/>
        </w:rPr>
      </w:pPr>
    </w:p>
    <w:p w14:paraId="381830D7" w14:textId="77777777" w:rsidR="00CE0756" w:rsidRPr="00B81B6C" w:rsidRDefault="00CE0756" w:rsidP="00CE0756">
      <w:pPr>
        <w:rPr>
          <w:rFonts w:asciiTheme="minorHAnsi" w:hAnsiTheme="minorHAnsi"/>
          <w:b/>
        </w:rPr>
      </w:pPr>
    </w:p>
    <w:p w14:paraId="131687DE" w14:textId="77777777" w:rsidR="00CE0756" w:rsidRPr="00B81B6C" w:rsidRDefault="00CE0756" w:rsidP="00CE0756">
      <w:pPr>
        <w:rPr>
          <w:rFonts w:asciiTheme="minorHAnsi" w:hAnsiTheme="minorHAnsi"/>
          <w:b/>
        </w:rPr>
      </w:pPr>
    </w:p>
    <w:p w14:paraId="6267085E" w14:textId="77777777" w:rsidR="00CE0756" w:rsidRPr="00B81B6C" w:rsidRDefault="00CE0756" w:rsidP="00CE0756">
      <w:pPr>
        <w:rPr>
          <w:rFonts w:asciiTheme="minorHAnsi" w:hAnsiTheme="minorHAnsi"/>
          <w:b/>
        </w:rPr>
      </w:pPr>
    </w:p>
    <w:p w14:paraId="25B8EB3F" w14:textId="77777777" w:rsidR="00CE0756" w:rsidRPr="00B81B6C" w:rsidRDefault="00CE0756" w:rsidP="00CE0756">
      <w:pPr>
        <w:rPr>
          <w:rFonts w:asciiTheme="minorHAnsi" w:hAnsiTheme="minorHAnsi"/>
          <w:b/>
        </w:rPr>
      </w:pPr>
    </w:p>
    <w:p w14:paraId="42259558"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36DF396B" w14:textId="77777777" w:rsidR="00CE0756" w:rsidRPr="00B81B6C" w:rsidRDefault="00CE0756" w:rsidP="00CE0756">
      <w:pPr>
        <w:jc w:val="center"/>
        <w:rPr>
          <w:rFonts w:asciiTheme="minorHAnsi" w:hAnsiTheme="minorHAnsi"/>
          <w:b/>
        </w:rPr>
      </w:pPr>
      <w:r w:rsidRPr="00B81B6C">
        <w:rPr>
          <w:rFonts w:asciiTheme="minorHAnsi" w:hAnsiTheme="minorHAnsi"/>
          <w:b/>
        </w:rPr>
        <w:br w:type="page"/>
      </w:r>
    </w:p>
    <w:p w14:paraId="2CAA9FA7" w14:textId="75CFDB36" w:rsidR="00CE0756" w:rsidRDefault="00CE0756" w:rsidP="00CE0756">
      <w:pPr>
        <w:jc w:val="center"/>
        <w:rPr>
          <w:rFonts w:asciiTheme="minorHAnsi" w:hAnsiTheme="minorHAnsi"/>
          <w:b/>
        </w:rPr>
      </w:pPr>
    </w:p>
    <w:p w14:paraId="197D0AED" w14:textId="77777777" w:rsidR="000D3604" w:rsidRPr="00B81B6C" w:rsidRDefault="000D3604" w:rsidP="00CE0756">
      <w:pPr>
        <w:jc w:val="center"/>
        <w:rPr>
          <w:rFonts w:asciiTheme="minorHAnsi" w:hAnsiTheme="minorHAnsi"/>
          <w:b/>
        </w:rPr>
      </w:pPr>
    </w:p>
    <w:p w14:paraId="427D1BAE"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28BBA515" w14:textId="7A3F2EB1" w:rsidR="00CE0756" w:rsidRPr="00B81B6C" w:rsidRDefault="00CE0756" w:rsidP="00CE0756">
      <w:pPr>
        <w:jc w:val="center"/>
        <w:rPr>
          <w:rFonts w:asciiTheme="minorHAnsi" w:hAnsiTheme="minorHAnsi"/>
          <w:b/>
        </w:rPr>
      </w:pPr>
    </w:p>
    <w:p w14:paraId="5AFD9165" w14:textId="306DDCD0"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75648" behindDoc="0" locked="0" layoutInCell="1" allowOverlap="1" wp14:anchorId="63F734BE" wp14:editId="234AF4F3">
            <wp:simplePos x="0" y="0"/>
            <wp:positionH relativeFrom="margin">
              <wp:posOffset>234624</wp:posOffset>
            </wp:positionH>
            <wp:positionV relativeFrom="paragraph">
              <wp:posOffset>115433</wp:posOffset>
            </wp:positionV>
            <wp:extent cx="4866636" cy="6227805"/>
            <wp:effectExtent l="38100" t="38100" r="29845" b="40005"/>
            <wp:wrapNone/>
            <wp:docPr id="19" name="Image 19" descr="Canada_après_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ada_après_utrecht"/>
                    <pic:cNvPicPr>
                      <a:picLocks noChangeAspect="1" noChangeArrowheads="1"/>
                    </pic:cNvPicPr>
                  </pic:nvPicPr>
                  <pic:blipFill>
                    <a:blip r:embed="rId15">
                      <a:extLst>
                        <a:ext uri="{28A0092B-C50C-407E-A947-70E740481C1C}">
                          <a14:useLocalDpi xmlns:a14="http://schemas.microsoft.com/office/drawing/2010/main" val="0"/>
                        </a:ext>
                      </a:extLst>
                    </a:blip>
                    <a:srcRect t="11247" r="1259"/>
                    <a:stretch>
                      <a:fillRect/>
                    </a:stretch>
                  </pic:blipFill>
                  <pic:spPr bwMode="auto">
                    <a:xfrm>
                      <a:off x="0" y="0"/>
                      <a:ext cx="4869937" cy="623203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BFC4A7" w14:textId="0336AD7F" w:rsidR="00CE0756" w:rsidRPr="00B81B6C" w:rsidRDefault="00CE0756" w:rsidP="00CE0756">
      <w:pPr>
        <w:jc w:val="center"/>
        <w:rPr>
          <w:rFonts w:asciiTheme="minorHAnsi" w:hAnsiTheme="minorHAnsi"/>
          <w:b/>
        </w:rPr>
      </w:pPr>
    </w:p>
    <w:p w14:paraId="73E82942" w14:textId="7DC9C821" w:rsidR="00CE0756" w:rsidRPr="00B81B6C" w:rsidRDefault="00CE0756" w:rsidP="00CE0756">
      <w:pPr>
        <w:jc w:val="center"/>
        <w:rPr>
          <w:rFonts w:asciiTheme="minorHAnsi" w:hAnsiTheme="minorHAnsi"/>
          <w:b/>
        </w:rPr>
      </w:pPr>
    </w:p>
    <w:p w14:paraId="2C83CD14" w14:textId="77777777" w:rsidR="00CE0756" w:rsidRPr="00B81B6C" w:rsidRDefault="00CE0756" w:rsidP="00CE0756">
      <w:pPr>
        <w:jc w:val="center"/>
        <w:rPr>
          <w:rFonts w:asciiTheme="minorHAnsi" w:hAnsiTheme="minorHAnsi"/>
          <w:b/>
        </w:rPr>
      </w:pPr>
    </w:p>
    <w:p w14:paraId="575F34BB" w14:textId="77777777" w:rsidR="00CE0756" w:rsidRPr="00B81B6C" w:rsidRDefault="00CE0756" w:rsidP="00CE0756">
      <w:pPr>
        <w:jc w:val="center"/>
        <w:rPr>
          <w:rFonts w:asciiTheme="minorHAnsi" w:hAnsiTheme="minorHAnsi"/>
          <w:b/>
        </w:rPr>
      </w:pPr>
    </w:p>
    <w:p w14:paraId="7A76DA2C" w14:textId="77777777" w:rsidR="00CE0756" w:rsidRPr="00B81B6C" w:rsidRDefault="00CE0756" w:rsidP="00CE0756">
      <w:pPr>
        <w:jc w:val="center"/>
        <w:rPr>
          <w:rFonts w:asciiTheme="minorHAnsi" w:hAnsiTheme="minorHAnsi"/>
          <w:b/>
        </w:rPr>
      </w:pPr>
    </w:p>
    <w:p w14:paraId="3C9CCDEF" w14:textId="77777777" w:rsidR="00CE0756" w:rsidRPr="00B81B6C" w:rsidRDefault="00CE0756" w:rsidP="00CE0756">
      <w:pPr>
        <w:jc w:val="center"/>
        <w:rPr>
          <w:rFonts w:asciiTheme="minorHAnsi" w:hAnsiTheme="minorHAnsi"/>
          <w:b/>
        </w:rPr>
      </w:pPr>
    </w:p>
    <w:p w14:paraId="66951EB7" w14:textId="77777777" w:rsidR="00CE0756" w:rsidRPr="00B81B6C" w:rsidRDefault="00CE0756" w:rsidP="00CE0756">
      <w:pPr>
        <w:jc w:val="center"/>
        <w:rPr>
          <w:rFonts w:asciiTheme="minorHAnsi" w:hAnsiTheme="minorHAnsi"/>
          <w:b/>
        </w:rPr>
      </w:pPr>
    </w:p>
    <w:p w14:paraId="01C84AF8" w14:textId="77777777" w:rsidR="00CE0756" w:rsidRPr="00B81B6C" w:rsidRDefault="00CE0756" w:rsidP="00CE0756">
      <w:pPr>
        <w:jc w:val="center"/>
        <w:rPr>
          <w:rFonts w:asciiTheme="minorHAnsi" w:hAnsiTheme="minorHAnsi"/>
          <w:b/>
        </w:rPr>
      </w:pPr>
    </w:p>
    <w:p w14:paraId="7BF0C290" w14:textId="77777777" w:rsidR="00CE0756" w:rsidRPr="00B81B6C" w:rsidRDefault="00CE0756" w:rsidP="00CE0756">
      <w:pPr>
        <w:jc w:val="center"/>
        <w:rPr>
          <w:rFonts w:asciiTheme="minorHAnsi" w:hAnsiTheme="minorHAnsi"/>
          <w:b/>
        </w:rPr>
      </w:pPr>
    </w:p>
    <w:p w14:paraId="5E65108A" w14:textId="77777777" w:rsidR="00CE0756" w:rsidRPr="00B81B6C" w:rsidRDefault="00CE0756" w:rsidP="00CE0756">
      <w:pPr>
        <w:jc w:val="center"/>
        <w:rPr>
          <w:rFonts w:asciiTheme="minorHAnsi" w:hAnsiTheme="minorHAnsi"/>
          <w:b/>
        </w:rPr>
      </w:pPr>
    </w:p>
    <w:p w14:paraId="66386336" w14:textId="77777777" w:rsidR="00CE0756" w:rsidRPr="00B81B6C" w:rsidRDefault="00CE0756" w:rsidP="00CE0756">
      <w:pPr>
        <w:jc w:val="center"/>
        <w:rPr>
          <w:rFonts w:asciiTheme="minorHAnsi" w:hAnsiTheme="minorHAnsi"/>
          <w:b/>
        </w:rPr>
      </w:pPr>
    </w:p>
    <w:p w14:paraId="1C42E9BC" w14:textId="77777777" w:rsidR="00CE0756" w:rsidRPr="00B81B6C" w:rsidRDefault="00CE0756" w:rsidP="00CE0756">
      <w:pPr>
        <w:jc w:val="center"/>
        <w:rPr>
          <w:rFonts w:asciiTheme="minorHAnsi" w:hAnsiTheme="minorHAnsi"/>
          <w:b/>
        </w:rPr>
      </w:pPr>
    </w:p>
    <w:p w14:paraId="4E0D7FFA" w14:textId="77777777" w:rsidR="00CE0756" w:rsidRPr="00B81B6C" w:rsidRDefault="00CE0756" w:rsidP="00CE0756">
      <w:pPr>
        <w:jc w:val="center"/>
        <w:rPr>
          <w:rFonts w:asciiTheme="minorHAnsi" w:hAnsiTheme="minorHAnsi"/>
          <w:b/>
        </w:rPr>
      </w:pPr>
    </w:p>
    <w:p w14:paraId="76F379E0" w14:textId="77777777" w:rsidR="00CE0756" w:rsidRPr="00B81B6C" w:rsidRDefault="00CE0756" w:rsidP="00CE0756">
      <w:pPr>
        <w:jc w:val="center"/>
        <w:rPr>
          <w:rFonts w:asciiTheme="minorHAnsi" w:hAnsiTheme="minorHAnsi"/>
          <w:b/>
        </w:rPr>
      </w:pPr>
    </w:p>
    <w:p w14:paraId="75978154" w14:textId="77777777" w:rsidR="00CE0756" w:rsidRPr="00B81B6C" w:rsidRDefault="00CE0756" w:rsidP="00CE0756">
      <w:pPr>
        <w:jc w:val="center"/>
        <w:rPr>
          <w:rFonts w:asciiTheme="minorHAnsi" w:hAnsiTheme="minorHAnsi"/>
          <w:b/>
        </w:rPr>
      </w:pPr>
    </w:p>
    <w:p w14:paraId="50497691" w14:textId="77777777" w:rsidR="00CE0756" w:rsidRPr="00B81B6C" w:rsidRDefault="00CE0756" w:rsidP="00CE0756">
      <w:pPr>
        <w:jc w:val="center"/>
        <w:rPr>
          <w:rFonts w:asciiTheme="minorHAnsi" w:hAnsiTheme="minorHAnsi"/>
          <w:b/>
        </w:rPr>
      </w:pPr>
    </w:p>
    <w:p w14:paraId="2D5666AD" w14:textId="77777777" w:rsidR="00CE0756" w:rsidRPr="00B81B6C" w:rsidRDefault="00CE0756" w:rsidP="00CE0756">
      <w:pPr>
        <w:jc w:val="center"/>
        <w:rPr>
          <w:rFonts w:asciiTheme="minorHAnsi" w:hAnsiTheme="minorHAnsi"/>
          <w:b/>
        </w:rPr>
      </w:pPr>
    </w:p>
    <w:p w14:paraId="66ADD80E" w14:textId="77777777" w:rsidR="00CE0756" w:rsidRPr="00B81B6C" w:rsidRDefault="00CE0756" w:rsidP="00CE0756">
      <w:pPr>
        <w:jc w:val="center"/>
        <w:rPr>
          <w:rFonts w:asciiTheme="minorHAnsi" w:hAnsiTheme="minorHAnsi"/>
          <w:b/>
        </w:rPr>
      </w:pPr>
    </w:p>
    <w:p w14:paraId="36468FCA" w14:textId="77777777" w:rsidR="00CE0756" w:rsidRPr="00B81B6C" w:rsidRDefault="00CE0756" w:rsidP="00CE0756">
      <w:pPr>
        <w:jc w:val="center"/>
        <w:rPr>
          <w:rFonts w:asciiTheme="minorHAnsi" w:hAnsiTheme="minorHAnsi"/>
          <w:b/>
        </w:rPr>
      </w:pPr>
    </w:p>
    <w:p w14:paraId="4C071824" w14:textId="77777777" w:rsidR="00CE0756" w:rsidRPr="00B81B6C" w:rsidRDefault="00CE0756" w:rsidP="00CE0756">
      <w:pPr>
        <w:jc w:val="center"/>
        <w:rPr>
          <w:rFonts w:asciiTheme="minorHAnsi" w:hAnsiTheme="minorHAnsi"/>
          <w:b/>
        </w:rPr>
      </w:pPr>
    </w:p>
    <w:p w14:paraId="4735FC29" w14:textId="77777777" w:rsidR="00CE0756" w:rsidRPr="00B81B6C" w:rsidRDefault="00CE0756" w:rsidP="00CE0756">
      <w:pPr>
        <w:jc w:val="center"/>
        <w:rPr>
          <w:rFonts w:asciiTheme="minorHAnsi" w:hAnsiTheme="minorHAnsi"/>
          <w:b/>
        </w:rPr>
      </w:pPr>
    </w:p>
    <w:p w14:paraId="7D179DFD" w14:textId="77777777" w:rsidR="00CE0756" w:rsidRPr="00B81B6C" w:rsidRDefault="00CE0756" w:rsidP="00CE0756">
      <w:pPr>
        <w:jc w:val="center"/>
        <w:rPr>
          <w:rFonts w:asciiTheme="minorHAnsi" w:hAnsiTheme="minorHAnsi"/>
          <w:b/>
        </w:rPr>
      </w:pPr>
    </w:p>
    <w:p w14:paraId="0E14DEBC" w14:textId="77777777" w:rsidR="00CE0756" w:rsidRPr="00B81B6C" w:rsidRDefault="00CE0756" w:rsidP="00CE0756">
      <w:pPr>
        <w:jc w:val="center"/>
        <w:rPr>
          <w:rFonts w:asciiTheme="minorHAnsi" w:hAnsiTheme="minorHAnsi"/>
          <w:b/>
        </w:rPr>
      </w:pPr>
    </w:p>
    <w:p w14:paraId="51B19475" w14:textId="77777777" w:rsidR="00CE0756" w:rsidRPr="00B81B6C" w:rsidRDefault="00CE0756" w:rsidP="00CE0756">
      <w:pPr>
        <w:jc w:val="center"/>
        <w:rPr>
          <w:rFonts w:asciiTheme="minorHAnsi" w:hAnsiTheme="minorHAnsi"/>
          <w:b/>
        </w:rPr>
      </w:pPr>
    </w:p>
    <w:p w14:paraId="24993541" w14:textId="77777777" w:rsidR="00CE0756" w:rsidRPr="00B81B6C" w:rsidRDefault="00CE0756" w:rsidP="00CE0756">
      <w:pPr>
        <w:jc w:val="center"/>
        <w:rPr>
          <w:rFonts w:asciiTheme="minorHAnsi" w:hAnsiTheme="minorHAnsi"/>
          <w:b/>
        </w:rPr>
      </w:pPr>
    </w:p>
    <w:p w14:paraId="249CD5E8" w14:textId="77777777" w:rsidR="00CE0756" w:rsidRPr="00B81B6C" w:rsidRDefault="00CE0756" w:rsidP="00CE0756">
      <w:pPr>
        <w:jc w:val="center"/>
        <w:rPr>
          <w:rFonts w:asciiTheme="minorHAnsi" w:hAnsiTheme="minorHAnsi"/>
          <w:b/>
        </w:rPr>
      </w:pPr>
    </w:p>
    <w:p w14:paraId="2FC6F036" w14:textId="77777777" w:rsidR="00CE0756" w:rsidRPr="00B81B6C" w:rsidRDefault="00CE0756" w:rsidP="00CE0756">
      <w:pPr>
        <w:jc w:val="center"/>
        <w:rPr>
          <w:rFonts w:asciiTheme="minorHAnsi" w:hAnsiTheme="minorHAnsi"/>
          <w:b/>
        </w:rPr>
      </w:pPr>
    </w:p>
    <w:p w14:paraId="7DFA13AA" w14:textId="77777777" w:rsidR="00CE0756" w:rsidRPr="00B81B6C" w:rsidRDefault="00CE0756" w:rsidP="00CE0756">
      <w:pPr>
        <w:jc w:val="center"/>
        <w:rPr>
          <w:rFonts w:asciiTheme="minorHAnsi" w:hAnsiTheme="minorHAnsi"/>
          <w:b/>
        </w:rPr>
      </w:pPr>
    </w:p>
    <w:p w14:paraId="7DD16EF8" w14:textId="77777777" w:rsidR="00CE0756" w:rsidRPr="00B81B6C" w:rsidRDefault="00CE0756" w:rsidP="00CE0756">
      <w:pPr>
        <w:jc w:val="center"/>
        <w:rPr>
          <w:rFonts w:asciiTheme="minorHAnsi" w:hAnsiTheme="minorHAnsi"/>
          <w:b/>
        </w:rPr>
      </w:pPr>
    </w:p>
    <w:p w14:paraId="669B1701" w14:textId="77777777" w:rsidR="00CE0756" w:rsidRPr="00B81B6C" w:rsidRDefault="00CE0756" w:rsidP="00CE0756">
      <w:pPr>
        <w:jc w:val="center"/>
        <w:rPr>
          <w:rFonts w:asciiTheme="minorHAnsi" w:hAnsiTheme="minorHAnsi"/>
          <w:b/>
        </w:rPr>
      </w:pPr>
    </w:p>
    <w:p w14:paraId="66CE6564" w14:textId="77777777" w:rsidR="00CE0756" w:rsidRPr="00B81B6C" w:rsidRDefault="00CE0756" w:rsidP="00CE0756">
      <w:pPr>
        <w:jc w:val="center"/>
        <w:rPr>
          <w:rFonts w:asciiTheme="minorHAnsi" w:hAnsiTheme="minorHAnsi"/>
          <w:b/>
        </w:rPr>
      </w:pPr>
    </w:p>
    <w:p w14:paraId="171499FA" w14:textId="77777777" w:rsidR="00CE0756" w:rsidRPr="00B81B6C" w:rsidRDefault="00CE0756" w:rsidP="00CE0756">
      <w:pPr>
        <w:jc w:val="center"/>
        <w:rPr>
          <w:rFonts w:asciiTheme="minorHAnsi" w:hAnsiTheme="minorHAnsi"/>
          <w:b/>
        </w:rPr>
      </w:pPr>
    </w:p>
    <w:p w14:paraId="7B711A55" w14:textId="77777777" w:rsidR="00CE0756" w:rsidRDefault="00CE0756" w:rsidP="00CE0756">
      <w:pPr>
        <w:jc w:val="center"/>
        <w:rPr>
          <w:rFonts w:asciiTheme="minorHAnsi" w:hAnsiTheme="minorHAnsi"/>
          <w:b/>
        </w:rPr>
      </w:pPr>
    </w:p>
    <w:p w14:paraId="4A29D8CC" w14:textId="77777777" w:rsidR="000D3604" w:rsidRPr="00B81B6C" w:rsidRDefault="000D3604" w:rsidP="00CE0756">
      <w:pPr>
        <w:jc w:val="center"/>
        <w:rPr>
          <w:rFonts w:asciiTheme="minorHAnsi" w:hAnsiTheme="minorHAnsi"/>
          <w:b/>
        </w:rPr>
      </w:pPr>
    </w:p>
    <w:p w14:paraId="339FDBFA" w14:textId="7E3773E2" w:rsidR="00CE0756" w:rsidRPr="00B81B6C" w:rsidRDefault="00CE0756" w:rsidP="00CE0756">
      <w:pPr>
        <w:jc w:val="right"/>
        <w:rPr>
          <w:rFonts w:asciiTheme="minorHAnsi" w:hAnsiTheme="minorHAnsi"/>
        </w:rPr>
      </w:pPr>
      <w:r w:rsidRPr="00B81B6C">
        <w:rPr>
          <w:rFonts w:asciiTheme="minorHAnsi" w:hAnsiTheme="minorHAnsi"/>
        </w:rPr>
        <w:t>Source : http://www.tu-dresden.de/sulcifra/quebec/geschqu/paris.htm</w:t>
      </w:r>
    </w:p>
    <w:p w14:paraId="01B7D414" w14:textId="77777777" w:rsidR="00CE0756" w:rsidRPr="00B81B6C" w:rsidRDefault="00CE0756" w:rsidP="00CE0756">
      <w:pPr>
        <w:jc w:val="right"/>
        <w:rPr>
          <w:rFonts w:asciiTheme="minorHAnsi" w:hAnsiTheme="minorHAnsi"/>
          <w:b/>
        </w:rPr>
      </w:pPr>
      <w:r w:rsidRPr="00B81B6C">
        <w:rPr>
          <w:rFonts w:asciiTheme="minorHAnsi" w:hAnsiTheme="minorHAnsi"/>
          <w:b/>
        </w:rPr>
        <w:br w:type="page"/>
      </w:r>
    </w:p>
    <w:p w14:paraId="044FC548" w14:textId="77777777" w:rsidR="00CE0756" w:rsidRPr="00B81B6C" w:rsidRDefault="00CE0756" w:rsidP="00CE0756">
      <w:pPr>
        <w:jc w:val="right"/>
        <w:rPr>
          <w:rFonts w:asciiTheme="minorHAnsi" w:hAnsiTheme="minorHAnsi"/>
          <w:b/>
        </w:rPr>
      </w:pPr>
    </w:p>
    <w:p w14:paraId="3062B9CB"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3C6120F7" w14:textId="6DEB7E22"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3360" behindDoc="1" locked="0" layoutInCell="1" allowOverlap="1" wp14:anchorId="1DAF3D4F" wp14:editId="24F043B8">
            <wp:simplePos x="0" y="0"/>
            <wp:positionH relativeFrom="column">
              <wp:posOffset>-198635</wp:posOffset>
            </wp:positionH>
            <wp:positionV relativeFrom="paragraph">
              <wp:posOffset>204848</wp:posOffset>
            </wp:positionV>
            <wp:extent cx="6379845" cy="5477510"/>
            <wp:effectExtent l="19050" t="19050" r="20955" b="27940"/>
            <wp:wrapNone/>
            <wp:docPr id="18" name="Image 18" descr="Carte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e_1713"/>
                    <pic:cNvPicPr>
                      <a:picLocks noChangeAspect="1" noChangeArrowheads="1"/>
                    </pic:cNvPicPr>
                  </pic:nvPicPr>
                  <pic:blipFill>
                    <a:blip r:embed="rId16">
                      <a:extLst>
                        <a:ext uri="{28A0092B-C50C-407E-A947-70E740481C1C}">
                          <a14:useLocalDpi xmlns:a14="http://schemas.microsoft.com/office/drawing/2010/main" val="0"/>
                        </a:ext>
                      </a:extLst>
                    </a:blip>
                    <a:srcRect t="22559"/>
                    <a:stretch>
                      <a:fillRect/>
                    </a:stretch>
                  </pic:blipFill>
                  <pic:spPr bwMode="auto">
                    <a:xfrm>
                      <a:off x="0" y="0"/>
                      <a:ext cx="6379845" cy="54775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3A6D9B" w14:textId="6FC4F2A2" w:rsidR="00CE0756" w:rsidRPr="00B81B6C" w:rsidRDefault="00CE0756" w:rsidP="00CE0756">
      <w:pPr>
        <w:jc w:val="center"/>
        <w:rPr>
          <w:rFonts w:asciiTheme="minorHAnsi" w:hAnsiTheme="minorHAnsi"/>
          <w:b/>
        </w:rPr>
      </w:pPr>
    </w:p>
    <w:p w14:paraId="5D8BD741" w14:textId="7D041E34" w:rsidR="00CE0756" w:rsidRPr="00B81B6C" w:rsidRDefault="00CE0756" w:rsidP="00CE0756">
      <w:pPr>
        <w:jc w:val="center"/>
        <w:rPr>
          <w:rFonts w:asciiTheme="minorHAnsi" w:hAnsiTheme="minorHAnsi"/>
          <w:b/>
        </w:rPr>
      </w:pPr>
    </w:p>
    <w:p w14:paraId="58CDD3DE" w14:textId="3F79D447" w:rsidR="00CE0756" w:rsidRPr="00B81B6C" w:rsidRDefault="00CE0756" w:rsidP="00CE0756">
      <w:pPr>
        <w:jc w:val="center"/>
        <w:rPr>
          <w:rFonts w:asciiTheme="minorHAnsi" w:hAnsiTheme="minorHAnsi"/>
          <w:b/>
        </w:rPr>
      </w:pPr>
    </w:p>
    <w:p w14:paraId="6B45E421" w14:textId="77777777" w:rsidR="00CE0756" w:rsidRPr="00B81B6C" w:rsidRDefault="00CE0756" w:rsidP="00CE0756">
      <w:pPr>
        <w:jc w:val="center"/>
        <w:rPr>
          <w:rFonts w:asciiTheme="minorHAnsi" w:hAnsiTheme="minorHAnsi"/>
          <w:b/>
        </w:rPr>
      </w:pPr>
    </w:p>
    <w:p w14:paraId="734DC92F" w14:textId="77777777" w:rsidR="00CE0756" w:rsidRPr="00B81B6C" w:rsidRDefault="00CE0756" w:rsidP="00CE0756">
      <w:pPr>
        <w:jc w:val="center"/>
        <w:rPr>
          <w:rFonts w:asciiTheme="minorHAnsi" w:hAnsiTheme="minorHAnsi"/>
          <w:b/>
        </w:rPr>
      </w:pPr>
    </w:p>
    <w:p w14:paraId="0A2C1261" w14:textId="77777777" w:rsidR="00CE0756" w:rsidRPr="00B81B6C" w:rsidRDefault="00CE0756" w:rsidP="00CE0756">
      <w:pPr>
        <w:jc w:val="center"/>
        <w:rPr>
          <w:rFonts w:asciiTheme="minorHAnsi" w:hAnsiTheme="minorHAnsi"/>
          <w:b/>
        </w:rPr>
      </w:pPr>
    </w:p>
    <w:p w14:paraId="57C9C1EB" w14:textId="77777777" w:rsidR="00CE0756" w:rsidRPr="00B81B6C" w:rsidRDefault="00CE0756" w:rsidP="00CE0756">
      <w:pPr>
        <w:jc w:val="center"/>
        <w:rPr>
          <w:rFonts w:asciiTheme="minorHAnsi" w:hAnsiTheme="minorHAnsi"/>
          <w:b/>
        </w:rPr>
      </w:pPr>
    </w:p>
    <w:p w14:paraId="7221346D" w14:textId="77777777" w:rsidR="00CE0756" w:rsidRPr="00B81B6C" w:rsidRDefault="00CE0756" w:rsidP="00CE0756">
      <w:pPr>
        <w:jc w:val="center"/>
        <w:rPr>
          <w:rFonts w:asciiTheme="minorHAnsi" w:hAnsiTheme="minorHAnsi"/>
          <w:b/>
        </w:rPr>
      </w:pPr>
    </w:p>
    <w:p w14:paraId="7EE5348D" w14:textId="77777777" w:rsidR="00CE0756" w:rsidRPr="00B81B6C" w:rsidRDefault="00CE0756" w:rsidP="00CE0756">
      <w:pPr>
        <w:jc w:val="center"/>
        <w:rPr>
          <w:rFonts w:asciiTheme="minorHAnsi" w:hAnsiTheme="minorHAnsi"/>
          <w:b/>
        </w:rPr>
      </w:pPr>
    </w:p>
    <w:p w14:paraId="3A1E0846" w14:textId="77777777" w:rsidR="00CE0756" w:rsidRPr="00B81B6C" w:rsidRDefault="00CE0756" w:rsidP="00CE0756">
      <w:pPr>
        <w:jc w:val="center"/>
        <w:rPr>
          <w:rFonts w:asciiTheme="minorHAnsi" w:hAnsiTheme="minorHAnsi"/>
          <w:b/>
        </w:rPr>
      </w:pPr>
    </w:p>
    <w:p w14:paraId="2D30336E" w14:textId="77777777" w:rsidR="00CE0756" w:rsidRPr="00B81B6C" w:rsidRDefault="00CE0756" w:rsidP="00CE0756">
      <w:pPr>
        <w:jc w:val="center"/>
        <w:rPr>
          <w:rFonts w:asciiTheme="minorHAnsi" w:hAnsiTheme="minorHAnsi"/>
          <w:b/>
        </w:rPr>
      </w:pPr>
    </w:p>
    <w:p w14:paraId="2D31E02C" w14:textId="77777777" w:rsidR="00CE0756" w:rsidRPr="00B81B6C" w:rsidRDefault="00CE0756" w:rsidP="00CE0756">
      <w:pPr>
        <w:jc w:val="center"/>
        <w:rPr>
          <w:rFonts w:asciiTheme="minorHAnsi" w:hAnsiTheme="minorHAnsi"/>
          <w:b/>
        </w:rPr>
      </w:pPr>
    </w:p>
    <w:p w14:paraId="6D71D053" w14:textId="77777777" w:rsidR="00CE0756" w:rsidRPr="00B81B6C" w:rsidRDefault="00CE0756" w:rsidP="00CE0756">
      <w:pPr>
        <w:jc w:val="center"/>
        <w:rPr>
          <w:rFonts w:asciiTheme="minorHAnsi" w:hAnsiTheme="minorHAnsi"/>
          <w:b/>
        </w:rPr>
      </w:pPr>
    </w:p>
    <w:p w14:paraId="4251DFE9" w14:textId="77777777" w:rsidR="00CE0756" w:rsidRPr="00B81B6C" w:rsidRDefault="00CE0756" w:rsidP="00CE0756">
      <w:pPr>
        <w:jc w:val="center"/>
        <w:rPr>
          <w:rFonts w:asciiTheme="minorHAnsi" w:hAnsiTheme="minorHAnsi"/>
          <w:b/>
        </w:rPr>
      </w:pPr>
    </w:p>
    <w:p w14:paraId="5A07CCE1" w14:textId="77777777" w:rsidR="00CE0756" w:rsidRPr="00B81B6C" w:rsidRDefault="00CE0756" w:rsidP="00CE0756">
      <w:pPr>
        <w:jc w:val="center"/>
        <w:rPr>
          <w:rFonts w:asciiTheme="minorHAnsi" w:hAnsiTheme="minorHAnsi"/>
          <w:b/>
        </w:rPr>
      </w:pPr>
    </w:p>
    <w:p w14:paraId="784BA867" w14:textId="77777777" w:rsidR="00CE0756" w:rsidRPr="00B81B6C" w:rsidRDefault="00CE0756" w:rsidP="00CE0756">
      <w:pPr>
        <w:jc w:val="center"/>
        <w:rPr>
          <w:rFonts w:asciiTheme="minorHAnsi" w:hAnsiTheme="minorHAnsi"/>
          <w:b/>
        </w:rPr>
      </w:pPr>
    </w:p>
    <w:p w14:paraId="0988815D" w14:textId="77777777" w:rsidR="00CE0756" w:rsidRPr="00B81B6C" w:rsidRDefault="00CE0756" w:rsidP="00CE0756">
      <w:pPr>
        <w:jc w:val="center"/>
        <w:rPr>
          <w:rFonts w:asciiTheme="minorHAnsi" w:hAnsiTheme="minorHAnsi"/>
          <w:b/>
        </w:rPr>
      </w:pPr>
    </w:p>
    <w:p w14:paraId="54D78FB2" w14:textId="77777777" w:rsidR="00CE0756" w:rsidRPr="00B81B6C" w:rsidRDefault="00CE0756" w:rsidP="00CE0756">
      <w:pPr>
        <w:jc w:val="center"/>
        <w:rPr>
          <w:rFonts w:asciiTheme="minorHAnsi" w:hAnsiTheme="minorHAnsi"/>
          <w:b/>
        </w:rPr>
      </w:pPr>
    </w:p>
    <w:p w14:paraId="6CB0815E" w14:textId="77777777" w:rsidR="00CE0756" w:rsidRPr="00B81B6C" w:rsidRDefault="00CE0756" w:rsidP="00CE0756">
      <w:pPr>
        <w:jc w:val="center"/>
        <w:rPr>
          <w:rFonts w:asciiTheme="minorHAnsi" w:hAnsiTheme="minorHAnsi"/>
          <w:b/>
        </w:rPr>
      </w:pPr>
    </w:p>
    <w:p w14:paraId="4A5FEDF5" w14:textId="77777777" w:rsidR="00CE0756" w:rsidRPr="00B81B6C" w:rsidRDefault="00CE0756" w:rsidP="00CE0756">
      <w:pPr>
        <w:jc w:val="center"/>
        <w:rPr>
          <w:rFonts w:asciiTheme="minorHAnsi" w:hAnsiTheme="minorHAnsi"/>
          <w:b/>
        </w:rPr>
      </w:pPr>
    </w:p>
    <w:p w14:paraId="5D389EC1" w14:textId="77777777" w:rsidR="00CE0756" w:rsidRPr="00B81B6C" w:rsidRDefault="00CE0756" w:rsidP="00CE0756">
      <w:pPr>
        <w:jc w:val="center"/>
        <w:rPr>
          <w:rFonts w:asciiTheme="minorHAnsi" w:hAnsiTheme="minorHAnsi"/>
          <w:b/>
        </w:rPr>
      </w:pPr>
    </w:p>
    <w:p w14:paraId="602F2847" w14:textId="77777777" w:rsidR="00CE0756" w:rsidRPr="00B81B6C" w:rsidRDefault="00CE0756" w:rsidP="00CE0756">
      <w:pPr>
        <w:jc w:val="center"/>
        <w:rPr>
          <w:rFonts w:asciiTheme="minorHAnsi" w:hAnsiTheme="minorHAnsi"/>
          <w:b/>
        </w:rPr>
      </w:pPr>
    </w:p>
    <w:p w14:paraId="0C2927A7" w14:textId="77777777" w:rsidR="00CE0756" w:rsidRPr="00B81B6C" w:rsidRDefault="00CE0756" w:rsidP="00CE0756">
      <w:pPr>
        <w:jc w:val="center"/>
        <w:rPr>
          <w:rFonts w:asciiTheme="minorHAnsi" w:hAnsiTheme="minorHAnsi"/>
          <w:b/>
        </w:rPr>
      </w:pPr>
    </w:p>
    <w:p w14:paraId="21E2EED0" w14:textId="77777777" w:rsidR="00CE0756" w:rsidRPr="00B81B6C" w:rsidRDefault="00CE0756" w:rsidP="00CE0756">
      <w:pPr>
        <w:jc w:val="center"/>
        <w:rPr>
          <w:rFonts w:asciiTheme="minorHAnsi" w:hAnsiTheme="minorHAnsi"/>
          <w:b/>
        </w:rPr>
      </w:pPr>
    </w:p>
    <w:p w14:paraId="19F05D6F" w14:textId="77777777" w:rsidR="00CE0756" w:rsidRPr="00B81B6C" w:rsidRDefault="00CE0756" w:rsidP="00CE0756">
      <w:pPr>
        <w:jc w:val="center"/>
        <w:rPr>
          <w:rFonts w:asciiTheme="minorHAnsi" w:hAnsiTheme="minorHAnsi"/>
          <w:b/>
        </w:rPr>
      </w:pPr>
    </w:p>
    <w:p w14:paraId="3ADF6B41" w14:textId="77777777" w:rsidR="000D3604" w:rsidRDefault="000D3604" w:rsidP="00CE0756">
      <w:pPr>
        <w:jc w:val="right"/>
        <w:rPr>
          <w:rFonts w:asciiTheme="minorHAnsi" w:hAnsiTheme="minorHAnsi"/>
        </w:rPr>
      </w:pPr>
    </w:p>
    <w:p w14:paraId="28226CDD" w14:textId="77777777" w:rsidR="000D3604" w:rsidRDefault="000D3604" w:rsidP="00CE0756">
      <w:pPr>
        <w:jc w:val="right"/>
        <w:rPr>
          <w:rFonts w:asciiTheme="minorHAnsi" w:hAnsiTheme="minorHAnsi"/>
        </w:rPr>
      </w:pPr>
    </w:p>
    <w:p w14:paraId="4BB7225E" w14:textId="77777777" w:rsidR="000D3604" w:rsidRDefault="000D3604" w:rsidP="00CE0756">
      <w:pPr>
        <w:jc w:val="right"/>
        <w:rPr>
          <w:rFonts w:asciiTheme="minorHAnsi" w:hAnsiTheme="minorHAnsi"/>
        </w:rPr>
      </w:pPr>
    </w:p>
    <w:p w14:paraId="4BAE3FF2" w14:textId="77777777" w:rsidR="000D3604" w:rsidRDefault="000D3604" w:rsidP="00CE0756">
      <w:pPr>
        <w:jc w:val="right"/>
        <w:rPr>
          <w:rFonts w:asciiTheme="minorHAnsi" w:hAnsiTheme="minorHAnsi"/>
        </w:rPr>
      </w:pPr>
    </w:p>
    <w:p w14:paraId="76D811E9" w14:textId="77777777" w:rsidR="000D3604" w:rsidRDefault="000D3604" w:rsidP="00CE0756">
      <w:pPr>
        <w:jc w:val="right"/>
        <w:rPr>
          <w:rFonts w:asciiTheme="minorHAnsi" w:hAnsiTheme="minorHAnsi"/>
        </w:rPr>
      </w:pPr>
    </w:p>
    <w:p w14:paraId="5A34002B" w14:textId="77777777" w:rsidR="000D3604" w:rsidRDefault="000D3604" w:rsidP="00CE0756">
      <w:pPr>
        <w:jc w:val="right"/>
        <w:rPr>
          <w:rFonts w:asciiTheme="minorHAnsi" w:hAnsiTheme="minorHAnsi"/>
        </w:rPr>
      </w:pPr>
    </w:p>
    <w:p w14:paraId="353D23D2"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0594077C" w14:textId="77777777" w:rsidR="00CE0756" w:rsidRPr="00B81B6C" w:rsidRDefault="00CE0756" w:rsidP="00CE0756">
      <w:pPr>
        <w:jc w:val="center"/>
        <w:rPr>
          <w:rFonts w:asciiTheme="minorHAnsi" w:hAnsiTheme="minorHAnsi"/>
          <w:b/>
        </w:rPr>
      </w:pPr>
    </w:p>
    <w:p w14:paraId="1AEFCB82" w14:textId="77777777" w:rsidR="00CE0756" w:rsidRPr="00B81B6C" w:rsidRDefault="00CE0756" w:rsidP="00CE0756">
      <w:pPr>
        <w:jc w:val="center"/>
        <w:rPr>
          <w:rFonts w:asciiTheme="minorHAnsi" w:hAnsiTheme="minorHAnsi"/>
          <w:b/>
        </w:rPr>
      </w:pPr>
    </w:p>
    <w:p w14:paraId="62D74CC8" w14:textId="01BCD84F" w:rsidR="00CE0756" w:rsidRPr="00B81B6C" w:rsidRDefault="00CE0756" w:rsidP="00CE0756">
      <w:pPr>
        <w:jc w:val="center"/>
        <w:rPr>
          <w:rFonts w:asciiTheme="minorHAnsi" w:hAnsiTheme="minorHAnsi"/>
          <w:b/>
          <w:highlight w:val="yellow"/>
        </w:rPr>
      </w:pPr>
      <w:r w:rsidRPr="00B81B6C">
        <w:rPr>
          <w:rFonts w:asciiTheme="minorHAnsi" w:hAnsiTheme="minorHAnsi"/>
          <w:b/>
          <w:highlight w:val="yellow"/>
        </w:rPr>
        <w:br w:type="page"/>
      </w:r>
    </w:p>
    <w:p w14:paraId="4BB96AD3"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AAB9FF3" w14:textId="0114E5AA" w:rsidR="00CE0756" w:rsidRPr="00B81B6C" w:rsidRDefault="000D3604" w:rsidP="00CE0756">
      <w:pPr>
        <w:jc w:val="center"/>
        <w:rPr>
          <w:rFonts w:asciiTheme="minorHAnsi" w:hAnsiTheme="minorHAnsi"/>
          <w:b/>
          <w:highlight w:val="yellow"/>
        </w:rPr>
      </w:pPr>
      <w:r w:rsidRPr="00B81B6C">
        <w:rPr>
          <w:rFonts w:asciiTheme="minorHAnsi" w:hAnsiTheme="minorHAnsi"/>
          <w:b/>
          <w:noProof/>
        </w:rPr>
        <w:drawing>
          <wp:anchor distT="0" distB="0" distL="114300" distR="114300" simplePos="0" relativeHeight="251667456" behindDoc="1" locked="0" layoutInCell="1" allowOverlap="1" wp14:anchorId="66CFC2D5" wp14:editId="42BC453F">
            <wp:simplePos x="0" y="0"/>
            <wp:positionH relativeFrom="column">
              <wp:posOffset>-245110</wp:posOffset>
            </wp:positionH>
            <wp:positionV relativeFrom="paragraph">
              <wp:posOffset>235585</wp:posOffset>
            </wp:positionV>
            <wp:extent cx="6142990" cy="6537325"/>
            <wp:effectExtent l="19050" t="19050" r="10160" b="15875"/>
            <wp:wrapNone/>
            <wp:docPr id="17" name="Image 17" descr="Paris_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is_1763"/>
                    <pic:cNvPicPr>
                      <a:picLocks noChangeAspect="1" noChangeArrowheads="1"/>
                    </pic:cNvPicPr>
                  </pic:nvPicPr>
                  <pic:blipFill>
                    <a:blip r:embed="rId17">
                      <a:extLst>
                        <a:ext uri="{28A0092B-C50C-407E-A947-70E740481C1C}">
                          <a14:useLocalDpi xmlns:a14="http://schemas.microsoft.com/office/drawing/2010/main" val="0"/>
                        </a:ext>
                      </a:extLst>
                    </a:blip>
                    <a:srcRect t="15620" b="5070"/>
                    <a:stretch>
                      <a:fillRect/>
                    </a:stretch>
                  </pic:blipFill>
                  <pic:spPr bwMode="auto">
                    <a:xfrm>
                      <a:off x="0" y="0"/>
                      <a:ext cx="6142990" cy="6537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241D25" w14:textId="48585DD7" w:rsidR="00CE0756" w:rsidRPr="00B81B6C" w:rsidRDefault="00CE0756" w:rsidP="00CE0756">
      <w:pPr>
        <w:jc w:val="center"/>
        <w:rPr>
          <w:rFonts w:asciiTheme="minorHAnsi" w:hAnsiTheme="minorHAnsi"/>
          <w:b/>
          <w:highlight w:val="yellow"/>
        </w:rPr>
      </w:pPr>
    </w:p>
    <w:p w14:paraId="657EF58C" w14:textId="77777777" w:rsidR="00CE0756" w:rsidRPr="00B81B6C" w:rsidRDefault="00CE0756" w:rsidP="00CE0756">
      <w:pPr>
        <w:jc w:val="center"/>
        <w:rPr>
          <w:rFonts w:asciiTheme="minorHAnsi" w:hAnsiTheme="minorHAnsi"/>
          <w:b/>
          <w:highlight w:val="yellow"/>
        </w:rPr>
      </w:pPr>
    </w:p>
    <w:p w14:paraId="529EE548" w14:textId="77777777" w:rsidR="00CE0756" w:rsidRPr="00B81B6C" w:rsidRDefault="00CE0756" w:rsidP="00CE0756">
      <w:pPr>
        <w:jc w:val="center"/>
        <w:rPr>
          <w:rFonts w:asciiTheme="minorHAnsi" w:hAnsiTheme="minorHAnsi"/>
          <w:b/>
          <w:highlight w:val="yellow"/>
        </w:rPr>
      </w:pPr>
    </w:p>
    <w:p w14:paraId="34CEEACD" w14:textId="77777777" w:rsidR="00CE0756" w:rsidRPr="00B81B6C" w:rsidRDefault="00CE0756" w:rsidP="00CE0756">
      <w:pPr>
        <w:jc w:val="center"/>
        <w:rPr>
          <w:rFonts w:asciiTheme="minorHAnsi" w:hAnsiTheme="minorHAnsi"/>
          <w:b/>
          <w:highlight w:val="yellow"/>
        </w:rPr>
      </w:pPr>
    </w:p>
    <w:p w14:paraId="011286AE" w14:textId="77777777" w:rsidR="00CE0756" w:rsidRPr="00B81B6C" w:rsidRDefault="00CE0756" w:rsidP="00CE0756">
      <w:pPr>
        <w:jc w:val="center"/>
        <w:rPr>
          <w:rFonts w:asciiTheme="minorHAnsi" w:hAnsiTheme="minorHAnsi"/>
          <w:b/>
          <w:highlight w:val="yellow"/>
        </w:rPr>
      </w:pPr>
    </w:p>
    <w:p w14:paraId="3EC56A46" w14:textId="77777777" w:rsidR="00CE0756" w:rsidRPr="00B81B6C" w:rsidRDefault="00CE0756" w:rsidP="00CE0756">
      <w:pPr>
        <w:jc w:val="center"/>
        <w:rPr>
          <w:rFonts w:asciiTheme="minorHAnsi" w:hAnsiTheme="minorHAnsi"/>
          <w:b/>
          <w:highlight w:val="yellow"/>
        </w:rPr>
      </w:pPr>
    </w:p>
    <w:p w14:paraId="368AC796" w14:textId="77777777" w:rsidR="00CE0756" w:rsidRPr="00B81B6C" w:rsidRDefault="00CE0756" w:rsidP="00CE0756">
      <w:pPr>
        <w:jc w:val="center"/>
        <w:rPr>
          <w:rFonts w:asciiTheme="minorHAnsi" w:hAnsiTheme="minorHAnsi"/>
          <w:b/>
          <w:highlight w:val="yellow"/>
        </w:rPr>
      </w:pPr>
    </w:p>
    <w:p w14:paraId="0517A7BA" w14:textId="77777777" w:rsidR="00CE0756" w:rsidRPr="00B81B6C" w:rsidRDefault="00CE0756" w:rsidP="00CE0756">
      <w:pPr>
        <w:jc w:val="center"/>
        <w:rPr>
          <w:rFonts w:asciiTheme="minorHAnsi" w:hAnsiTheme="minorHAnsi"/>
          <w:b/>
          <w:highlight w:val="yellow"/>
        </w:rPr>
      </w:pPr>
    </w:p>
    <w:p w14:paraId="778A4310" w14:textId="77777777" w:rsidR="00CE0756" w:rsidRPr="00B81B6C" w:rsidRDefault="00CE0756" w:rsidP="00CE0756">
      <w:pPr>
        <w:jc w:val="center"/>
        <w:rPr>
          <w:rFonts w:asciiTheme="minorHAnsi" w:hAnsiTheme="minorHAnsi"/>
          <w:b/>
          <w:highlight w:val="yellow"/>
        </w:rPr>
      </w:pPr>
    </w:p>
    <w:p w14:paraId="0E3BBB5F" w14:textId="77777777" w:rsidR="00CE0756" w:rsidRPr="00B81B6C" w:rsidRDefault="00CE0756" w:rsidP="00CE0756">
      <w:pPr>
        <w:jc w:val="center"/>
        <w:rPr>
          <w:rFonts w:asciiTheme="minorHAnsi" w:hAnsiTheme="minorHAnsi"/>
          <w:b/>
          <w:highlight w:val="yellow"/>
        </w:rPr>
      </w:pPr>
    </w:p>
    <w:p w14:paraId="248FD70C" w14:textId="77777777" w:rsidR="00CE0756" w:rsidRPr="00B81B6C" w:rsidRDefault="00CE0756" w:rsidP="00CE0756">
      <w:pPr>
        <w:jc w:val="center"/>
        <w:rPr>
          <w:rFonts w:asciiTheme="minorHAnsi" w:hAnsiTheme="minorHAnsi"/>
          <w:b/>
          <w:highlight w:val="yellow"/>
        </w:rPr>
      </w:pPr>
    </w:p>
    <w:p w14:paraId="3D39AF4B" w14:textId="77777777" w:rsidR="00CE0756" w:rsidRPr="00B81B6C" w:rsidRDefault="00CE0756" w:rsidP="00CE0756">
      <w:pPr>
        <w:jc w:val="center"/>
        <w:rPr>
          <w:rFonts w:asciiTheme="minorHAnsi" w:hAnsiTheme="minorHAnsi"/>
          <w:b/>
          <w:highlight w:val="yellow"/>
        </w:rPr>
      </w:pPr>
    </w:p>
    <w:p w14:paraId="6906921B" w14:textId="77777777" w:rsidR="00CE0756" w:rsidRPr="00B81B6C" w:rsidRDefault="00CE0756" w:rsidP="00CE0756">
      <w:pPr>
        <w:jc w:val="center"/>
        <w:rPr>
          <w:rFonts w:asciiTheme="minorHAnsi" w:hAnsiTheme="minorHAnsi"/>
          <w:b/>
          <w:highlight w:val="yellow"/>
        </w:rPr>
      </w:pPr>
    </w:p>
    <w:p w14:paraId="3C20090D" w14:textId="77777777" w:rsidR="00CE0756" w:rsidRPr="00B81B6C" w:rsidRDefault="00CE0756" w:rsidP="00CE0756">
      <w:pPr>
        <w:jc w:val="center"/>
        <w:rPr>
          <w:rFonts w:asciiTheme="minorHAnsi" w:hAnsiTheme="minorHAnsi"/>
          <w:b/>
          <w:highlight w:val="yellow"/>
        </w:rPr>
      </w:pPr>
    </w:p>
    <w:p w14:paraId="3407F923" w14:textId="77777777" w:rsidR="00CE0756" w:rsidRPr="00B81B6C" w:rsidRDefault="00CE0756" w:rsidP="00CE0756">
      <w:pPr>
        <w:jc w:val="center"/>
        <w:rPr>
          <w:rFonts w:asciiTheme="minorHAnsi" w:hAnsiTheme="minorHAnsi"/>
          <w:b/>
          <w:highlight w:val="yellow"/>
        </w:rPr>
      </w:pPr>
    </w:p>
    <w:p w14:paraId="30ED7D25" w14:textId="77777777" w:rsidR="00CE0756" w:rsidRPr="00B81B6C" w:rsidRDefault="00CE0756" w:rsidP="00CE0756">
      <w:pPr>
        <w:jc w:val="center"/>
        <w:rPr>
          <w:rFonts w:asciiTheme="minorHAnsi" w:hAnsiTheme="minorHAnsi"/>
          <w:b/>
          <w:highlight w:val="yellow"/>
        </w:rPr>
      </w:pPr>
    </w:p>
    <w:p w14:paraId="21E6CE95" w14:textId="77777777" w:rsidR="00CE0756" w:rsidRPr="00B81B6C" w:rsidRDefault="00CE0756" w:rsidP="00CE0756">
      <w:pPr>
        <w:jc w:val="center"/>
        <w:rPr>
          <w:rFonts w:asciiTheme="minorHAnsi" w:hAnsiTheme="minorHAnsi"/>
          <w:b/>
          <w:highlight w:val="yellow"/>
        </w:rPr>
      </w:pPr>
    </w:p>
    <w:p w14:paraId="2E8FF150" w14:textId="77777777" w:rsidR="00CE0756" w:rsidRPr="00B81B6C" w:rsidRDefault="00CE0756" w:rsidP="00CE0756">
      <w:pPr>
        <w:jc w:val="center"/>
        <w:rPr>
          <w:rFonts w:asciiTheme="minorHAnsi" w:hAnsiTheme="minorHAnsi"/>
          <w:b/>
          <w:highlight w:val="yellow"/>
        </w:rPr>
      </w:pPr>
    </w:p>
    <w:p w14:paraId="632952F7" w14:textId="77777777" w:rsidR="00CE0756" w:rsidRPr="00B81B6C" w:rsidRDefault="00CE0756" w:rsidP="00CE0756">
      <w:pPr>
        <w:jc w:val="center"/>
        <w:rPr>
          <w:rFonts w:asciiTheme="minorHAnsi" w:hAnsiTheme="minorHAnsi"/>
          <w:b/>
          <w:highlight w:val="yellow"/>
        </w:rPr>
      </w:pPr>
    </w:p>
    <w:p w14:paraId="4360C3D1" w14:textId="77777777" w:rsidR="00CE0756" w:rsidRPr="00B81B6C" w:rsidRDefault="00CE0756" w:rsidP="00CE0756">
      <w:pPr>
        <w:jc w:val="center"/>
        <w:rPr>
          <w:rFonts w:asciiTheme="minorHAnsi" w:hAnsiTheme="minorHAnsi"/>
          <w:b/>
          <w:highlight w:val="yellow"/>
        </w:rPr>
      </w:pPr>
    </w:p>
    <w:p w14:paraId="72450CF4" w14:textId="77777777" w:rsidR="00CE0756" w:rsidRPr="00B81B6C" w:rsidRDefault="00CE0756" w:rsidP="00CE0756">
      <w:pPr>
        <w:jc w:val="center"/>
        <w:rPr>
          <w:rFonts w:asciiTheme="minorHAnsi" w:hAnsiTheme="minorHAnsi"/>
          <w:b/>
          <w:highlight w:val="yellow"/>
        </w:rPr>
      </w:pPr>
    </w:p>
    <w:p w14:paraId="5E0ED949" w14:textId="77777777" w:rsidR="00CE0756" w:rsidRPr="00B81B6C" w:rsidRDefault="00CE0756" w:rsidP="00CE0756">
      <w:pPr>
        <w:jc w:val="center"/>
        <w:rPr>
          <w:rFonts w:asciiTheme="minorHAnsi" w:hAnsiTheme="minorHAnsi"/>
          <w:b/>
          <w:highlight w:val="yellow"/>
        </w:rPr>
      </w:pPr>
    </w:p>
    <w:p w14:paraId="7AB2AE0B" w14:textId="77777777" w:rsidR="00CE0756" w:rsidRPr="00B81B6C" w:rsidRDefault="00CE0756" w:rsidP="00CE0756">
      <w:pPr>
        <w:jc w:val="center"/>
        <w:rPr>
          <w:rFonts w:asciiTheme="minorHAnsi" w:hAnsiTheme="minorHAnsi"/>
          <w:b/>
          <w:highlight w:val="yellow"/>
        </w:rPr>
      </w:pPr>
    </w:p>
    <w:p w14:paraId="33CBC4BF" w14:textId="77777777" w:rsidR="00CE0756" w:rsidRPr="00B81B6C" w:rsidRDefault="00CE0756" w:rsidP="00CE0756">
      <w:pPr>
        <w:jc w:val="center"/>
        <w:rPr>
          <w:rFonts w:asciiTheme="minorHAnsi" w:hAnsiTheme="minorHAnsi"/>
          <w:b/>
          <w:highlight w:val="yellow"/>
        </w:rPr>
      </w:pPr>
    </w:p>
    <w:p w14:paraId="2B47AAD4" w14:textId="77777777" w:rsidR="00CE0756" w:rsidRPr="00B81B6C" w:rsidRDefault="00CE0756" w:rsidP="00CE0756">
      <w:pPr>
        <w:jc w:val="center"/>
        <w:rPr>
          <w:rFonts w:asciiTheme="minorHAnsi" w:hAnsiTheme="minorHAnsi"/>
          <w:b/>
          <w:highlight w:val="yellow"/>
        </w:rPr>
      </w:pPr>
    </w:p>
    <w:p w14:paraId="77715FE1" w14:textId="77777777" w:rsidR="00CE0756" w:rsidRPr="00B81B6C" w:rsidRDefault="00CE0756" w:rsidP="00CE0756">
      <w:pPr>
        <w:jc w:val="center"/>
        <w:rPr>
          <w:rFonts w:asciiTheme="minorHAnsi" w:hAnsiTheme="minorHAnsi"/>
          <w:b/>
          <w:highlight w:val="yellow"/>
        </w:rPr>
      </w:pPr>
    </w:p>
    <w:p w14:paraId="537824E9" w14:textId="77777777" w:rsidR="00CE0756" w:rsidRPr="00B81B6C" w:rsidRDefault="00CE0756" w:rsidP="00CE0756">
      <w:pPr>
        <w:jc w:val="center"/>
        <w:rPr>
          <w:rFonts w:asciiTheme="minorHAnsi" w:hAnsiTheme="minorHAnsi"/>
          <w:b/>
          <w:highlight w:val="yellow"/>
        </w:rPr>
      </w:pPr>
    </w:p>
    <w:p w14:paraId="432CE752" w14:textId="77777777" w:rsidR="00CE0756" w:rsidRPr="00B81B6C" w:rsidRDefault="00CE0756" w:rsidP="00CE0756">
      <w:pPr>
        <w:jc w:val="center"/>
        <w:rPr>
          <w:rFonts w:asciiTheme="minorHAnsi" w:hAnsiTheme="minorHAnsi"/>
          <w:b/>
          <w:highlight w:val="yellow"/>
        </w:rPr>
      </w:pPr>
    </w:p>
    <w:p w14:paraId="440FB481" w14:textId="77777777" w:rsidR="000D3604" w:rsidRDefault="000D3604" w:rsidP="00CE0756">
      <w:pPr>
        <w:jc w:val="right"/>
        <w:rPr>
          <w:rFonts w:asciiTheme="minorHAnsi" w:hAnsiTheme="minorHAnsi"/>
        </w:rPr>
      </w:pPr>
    </w:p>
    <w:p w14:paraId="298C9908" w14:textId="77777777" w:rsidR="000D3604" w:rsidRDefault="000D3604" w:rsidP="00CE0756">
      <w:pPr>
        <w:jc w:val="right"/>
        <w:rPr>
          <w:rFonts w:asciiTheme="minorHAnsi" w:hAnsiTheme="minorHAnsi"/>
        </w:rPr>
      </w:pPr>
    </w:p>
    <w:p w14:paraId="11D7A32C" w14:textId="77777777" w:rsidR="000D3604" w:rsidRDefault="000D3604" w:rsidP="00CE0756">
      <w:pPr>
        <w:jc w:val="right"/>
        <w:rPr>
          <w:rFonts w:asciiTheme="minorHAnsi" w:hAnsiTheme="minorHAnsi"/>
        </w:rPr>
      </w:pPr>
    </w:p>
    <w:p w14:paraId="189B8B9B" w14:textId="77777777" w:rsidR="000D3604" w:rsidRDefault="000D3604" w:rsidP="00CE0756">
      <w:pPr>
        <w:jc w:val="right"/>
        <w:rPr>
          <w:rFonts w:asciiTheme="minorHAnsi" w:hAnsiTheme="minorHAnsi"/>
        </w:rPr>
      </w:pPr>
    </w:p>
    <w:p w14:paraId="22476AC3" w14:textId="77777777" w:rsidR="000D3604" w:rsidRDefault="000D3604" w:rsidP="00CE0756">
      <w:pPr>
        <w:jc w:val="right"/>
        <w:rPr>
          <w:rFonts w:asciiTheme="minorHAnsi" w:hAnsiTheme="minorHAnsi"/>
        </w:rPr>
      </w:pPr>
    </w:p>
    <w:p w14:paraId="28D7902F" w14:textId="77777777" w:rsidR="000D3604" w:rsidRDefault="000D3604" w:rsidP="00CE0756">
      <w:pPr>
        <w:jc w:val="right"/>
        <w:rPr>
          <w:rFonts w:asciiTheme="minorHAnsi" w:hAnsiTheme="minorHAnsi"/>
        </w:rPr>
      </w:pPr>
    </w:p>
    <w:p w14:paraId="70C330A4" w14:textId="77777777" w:rsidR="000D3604" w:rsidRDefault="000D3604" w:rsidP="00CE0756">
      <w:pPr>
        <w:jc w:val="right"/>
        <w:rPr>
          <w:rFonts w:asciiTheme="minorHAnsi" w:hAnsiTheme="minorHAnsi"/>
        </w:rPr>
      </w:pPr>
    </w:p>
    <w:p w14:paraId="7C1246E7" w14:textId="77777777" w:rsidR="000D3604" w:rsidRDefault="000D3604" w:rsidP="00CE0756">
      <w:pPr>
        <w:jc w:val="right"/>
        <w:rPr>
          <w:rFonts w:asciiTheme="minorHAnsi" w:hAnsiTheme="minorHAnsi"/>
        </w:rPr>
      </w:pPr>
    </w:p>
    <w:p w14:paraId="2CB3051D" w14:textId="77777777" w:rsidR="00CE0756" w:rsidRPr="00B81B6C" w:rsidRDefault="00CE0756" w:rsidP="00CE0756">
      <w:pPr>
        <w:jc w:val="right"/>
        <w:rPr>
          <w:rFonts w:asciiTheme="minorHAnsi" w:hAnsiTheme="minorHAnsi"/>
          <w:b/>
          <w:highlight w:val="yellow"/>
        </w:rPr>
      </w:pPr>
      <w:r w:rsidRPr="00B81B6C">
        <w:rPr>
          <w:rFonts w:asciiTheme="minorHAnsi" w:hAnsiTheme="minorHAnsi"/>
        </w:rPr>
        <w:t>Source : Olivier Podevins (http://www.tu-dresden.de/sulcifra/quebec/geschqu/procl.htm)</w:t>
      </w:r>
      <w:r w:rsidRPr="00B81B6C">
        <w:rPr>
          <w:rFonts w:asciiTheme="minorHAnsi" w:hAnsiTheme="minorHAnsi"/>
          <w:b/>
          <w:highlight w:val="yellow"/>
        </w:rPr>
        <w:br w:type="page"/>
      </w:r>
    </w:p>
    <w:p w14:paraId="6AD7F895" w14:textId="295450E4" w:rsidR="00CE0756" w:rsidRPr="00B81B6C" w:rsidRDefault="00CE0756" w:rsidP="00CE0756">
      <w:pPr>
        <w:jc w:val="right"/>
        <w:rPr>
          <w:rFonts w:asciiTheme="minorHAnsi" w:hAnsiTheme="minorHAnsi"/>
          <w:b/>
          <w:highlight w:val="yellow"/>
        </w:rPr>
      </w:pPr>
    </w:p>
    <w:p w14:paraId="0D682A89"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1C40EF18" w14:textId="058E08AD" w:rsidR="00CE0756" w:rsidRPr="00B81B6C" w:rsidRDefault="000D3604" w:rsidP="00CE0756">
      <w:pPr>
        <w:jc w:val="right"/>
        <w:rPr>
          <w:rFonts w:asciiTheme="minorHAnsi" w:hAnsiTheme="minorHAnsi"/>
          <w:b/>
          <w:highlight w:val="yellow"/>
        </w:rPr>
      </w:pPr>
      <w:r w:rsidRPr="00B81B6C">
        <w:rPr>
          <w:rFonts w:asciiTheme="minorHAnsi" w:hAnsiTheme="minorHAnsi"/>
          <w:b/>
          <w:noProof/>
        </w:rPr>
        <w:drawing>
          <wp:anchor distT="0" distB="0" distL="114300" distR="114300" simplePos="0" relativeHeight="251665408" behindDoc="1" locked="0" layoutInCell="1" allowOverlap="1" wp14:anchorId="4B725BFD" wp14:editId="2CC801D3">
            <wp:simplePos x="0" y="0"/>
            <wp:positionH relativeFrom="column">
              <wp:posOffset>-12510</wp:posOffset>
            </wp:positionH>
            <wp:positionV relativeFrom="paragraph">
              <wp:posOffset>141554</wp:posOffset>
            </wp:positionV>
            <wp:extent cx="5255740" cy="6559327"/>
            <wp:effectExtent l="19050" t="19050" r="21590" b="13335"/>
            <wp:wrapNone/>
            <wp:docPr id="16" name="Image 16" descr="Canada_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ada_1774"/>
                    <pic:cNvPicPr>
                      <a:picLocks noChangeAspect="1" noChangeArrowheads="1"/>
                    </pic:cNvPicPr>
                  </pic:nvPicPr>
                  <pic:blipFill>
                    <a:blip r:embed="rId18">
                      <a:extLst>
                        <a:ext uri="{28A0092B-C50C-407E-A947-70E740481C1C}">
                          <a14:useLocalDpi xmlns:a14="http://schemas.microsoft.com/office/drawing/2010/main" val="0"/>
                        </a:ext>
                      </a:extLst>
                    </a:blip>
                    <a:srcRect t="9007" r="-2797"/>
                    <a:stretch>
                      <a:fillRect/>
                    </a:stretch>
                  </pic:blipFill>
                  <pic:spPr bwMode="auto">
                    <a:xfrm>
                      <a:off x="0" y="0"/>
                      <a:ext cx="5258817" cy="656316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213E98" w14:textId="5D0ED293" w:rsidR="00CE0756" w:rsidRPr="00B81B6C" w:rsidRDefault="00CE0756" w:rsidP="00CE0756">
      <w:pPr>
        <w:jc w:val="right"/>
        <w:rPr>
          <w:rFonts w:asciiTheme="minorHAnsi" w:hAnsiTheme="minorHAnsi"/>
          <w:b/>
          <w:highlight w:val="yellow"/>
        </w:rPr>
      </w:pPr>
    </w:p>
    <w:p w14:paraId="506AFCA6" w14:textId="77777777" w:rsidR="00CE0756" w:rsidRPr="00B81B6C" w:rsidRDefault="00CE0756" w:rsidP="00CE0756">
      <w:pPr>
        <w:jc w:val="right"/>
        <w:rPr>
          <w:rFonts w:asciiTheme="minorHAnsi" w:hAnsiTheme="minorHAnsi"/>
          <w:b/>
          <w:highlight w:val="yellow"/>
        </w:rPr>
      </w:pPr>
    </w:p>
    <w:p w14:paraId="336B4553" w14:textId="77777777" w:rsidR="00CE0756" w:rsidRPr="00B81B6C" w:rsidRDefault="00CE0756" w:rsidP="00CE0756">
      <w:pPr>
        <w:jc w:val="right"/>
        <w:rPr>
          <w:rFonts w:asciiTheme="minorHAnsi" w:hAnsiTheme="minorHAnsi"/>
          <w:b/>
          <w:highlight w:val="yellow"/>
        </w:rPr>
      </w:pPr>
    </w:p>
    <w:p w14:paraId="354F438A" w14:textId="77777777" w:rsidR="00CE0756" w:rsidRPr="00B81B6C" w:rsidRDefault="00CE0756" w:rsidP="00CE0756">
      <w:pPr>
        <w:jc w:val="right"/>
        <w:rPr>
          <w:rFonts w:asciiTheme="minorHAnsi" w:hAnsiTheme="minorHAnsi"/>
          <w:b/>
          <w:highlight w:val="yellow"/>
        </w:rPr>
      </w:pPr>
    </w:p>
    <w:p w14:paraId="3CDEDC6D" w14:textId="77777777" w:rsidR="00CE0756" w:rsidRPr="00B81B6C" w:rsidRDefault="00CE0756" w:rsidP="00CE0756">
      <w:pPr>
        <w:jc w:val="right"/>
        <w:rPr>
          <w:rFonts w:asciiTheme="minorHAnsi" w:hAnsiTheme="minorHAnsi"/>
          <w:b/>
          <w:highlight w:val="yellow"/>
        </w:rPr>
      </w:pPr>
    </w:p>
    <w:p w14:paraId="4CBB0C87" w14:textId="77777777" w:rsidR="00CE0756" w:rsidRPr="00B81B6C" w:rsidRDefault="00CE0756" w:rsidP="00CE0756">
      <w:pPr>
        <w:jc w:val="right"/>
        <w:rPr>
          <w:rFonts w:asciiTheme="minorHAnsi" w:hAnsiTheme="minorHAnsi"/>
          <w:b/>
          <w:highlight w:val="yellow"/>
        </w:rPr>
      </w:pPr>
    </w:p>
    <w:p w14:paraId="3EDC6318" w14:textId="77777777" w:rsidR="00CE0756" w:rsidRPr="00B81B6C" w:rsidRDefault="00CE0756" w:rsidP="00CE0756">
      <w:pPr>
        <w:jc w:val="right"/>
        <w:rPr>
          <w:rFonts w:asciiTheme="minorHAnsi" w:hAnsiTheme="minorHAnsi"/>
          <w:b/>
          <w:highlight w:val="yellow"/>
        </w:rPr>
      </w:pPr>
    </w:p>
    <w:p w14:paraId="27D27792" w14:textId="77777777" w:rsidR="00CE0756" w:rsidRPr="00B81B6C" w:rsidRDefault="00CE0756" w:rsidP="00CE0756">
      <w:pPr>
        <w:jc w:val="right"/>
        <w:rPr>
          <w:rFonts w:asciiTheme="minorHAnsi" w:hAnsiTheme="minorHAnsi"/>
          <w:b/>
          <w:highlight w:val="yellow"/>
        </w:rPr>
      </w:pPr>
    </w:p>
    <w:p w14:paraId="5041EC70" w14:textId="77777777" w:rsidR="00CE0756" w:rsidRPr="00B81B6C" w:rsidRDefault="00CE0756" w:rsidP="00CE0756">
      <w:pPr>
        <w:jc w:val="right"/>
        <w:rPr>
          <w:rFonts w:asciiTheme="minorHAnsi" w:hAnsiTheme="minorHAnsi"/>
          <w:b/>
          <w:highlight w:val="yellow"/>
        </w:rPr>
      </w:pPr>
    </w:p>
    <w:p w14:paraId="0C185AB5" w14:textId="77777777" w:rsidR="00CE0756" w:rsidRPr="00B81B6C" w:rsidRDefault="00CE0756" w:rsidP="00CE0756">
      <w:pPr>
        <w:jc w:val="right"/>
        <w:rPr>
          <w:rFonts w:asciiTheme="minorHAnsi" w:hAnsiTheme="minorHAnsi"/>
          <w:b/>
          <w:highlight w:val="yellow"/>
        </w:rPr>
      </w:pPr>
    </w:p>
    <w:p w14:paraId="1D5C9950" w14:textId="77777777" w:rsidR="00CE0756" w:rsidRPr="00B81B6C" w:rsidRDefault="00CE0756" w:rsidP="00CE0756">
      <w:pPr>
        <w:jc w:val="right"/>
        <w:rPr>
          <w:rFonts w:asciiTheme="minorHAnsi" w:hAnsiTheme="minorHAnsi"/>
          <w:b/>
          <w:highlight w:val="yellow"/>
        </w:rPr>
      </w:pPr>
    </w:p>
    <w:p w14:paraId="04725773" w14:textId="77777777" w:rsidR="00CE0756" w:rsidRPr="00B81B6C" w:rsidRDefault="00CE0756" w:rsidP="00CE0756">
      <w:pPr>
        <w:jc w:val="right"/>
        <w:rPr>
          <w:rFonts w:asciiTheme="minorHAnsi" w:hAnsiTheme="minorHAnsi"/>
          <w:b/>
          <w:highlight w:val="yellow"/>
        </w:rPr>
      </w:pPr>
    </w:p>
    <w:p w14:paraId="319191E6" w14:textId="77777777" w:rsidR="00CE0756" w:rsidRPr="00B81B6C" w:rsidRDefault="00CE0756" w:rsidP="00CE0756">
      <w:pPr>
        <w:jc w:val="right"/>
        <w:rPr>
          <w:rFonts w:asciiTheme="minorHAnsi" w:hAnsiTheme="minorHAnsi"/>
          <w:b/>
          <w:highlight w:val="yellow"/>
        </w:rPr>
      </w:pPr>
    </w:p>
    <w:p w14:paraId="3896E418" w14:textId="77777777" w:rsidR="00CE0756" w:rsidRPr="00B81B6C" w:rsidRDefault="00CE0756" w:rsidP="00CE0756">
      <w:pPr>
        <w:jc w:val="right"/>
        <w:rPr>
          <w:rFonts w:asciiTheme="minorHAnsi" w:hAnsiTheme="minorHAnsi"/>
          <w:b/>
          <w:highlight w:val="yellow"/>
        </w:rPr>
      </w:pPr>
    </w:p>
    <w:p w14:paraId="0FB947C3" w14:textId="77777777" w:rsidR="00CE0756" w:rsidRPr="00B81B6C" w:rsidRDefault="00CE0756" w:rsidP="00CE0756">
      <w:pPr>
        <w:jc w:val="right"/>
        <w:rPr>
          <w:rFonts w:asciiTheme="minorHAnsi" w:hAnsiTheme="minorHAnsi"/>
          <w:b/>
          <w:highlight w:val="yellow"/>
        </w:rPr>
      </w:pPr>
    </w:p>
    <w:p w14:paraId="5202AB8D" w14:textId="77777777" w:rsidR="00CE0756" w:rsidRPr="00B81B6C" w:rsidRDefault="00CE0756" w:rsidP="00CE0756">
      <w:pPr>
        <w:jc w:val="right"/>
        <w:rPr>
          <w:rFonts w:asciiTheme="minorHAnsi" w:hAnsiTheme="minorHAnsi"/>
          <w:b/>
          <w:highlight w:val="yellow"/>
        </w:rPr>
      </w:pPr>
    </w:p>
    <w:p w14:paraId="4B7C2467" w14:textId="77777777" w:rsidR="00CE0756" w:rsidRPr="00B81B6C" w:rsidRDefault="00CE0756" w:rsidP="00CE0756">
      <w:pPr>
        <w:jc w:val="right"/>
        <w:rPr>
          <w:rFonts w:asciiTheme="minorHAnsi" w:hAnsiTheme="minorHAnsi"/>
          <w:b/>
          <w:highlight w:val="yellow"/>
        </w:rPr>
      </w:pPr>
    </w:p>
    <w:p w14:paraId="748D57A2" w14:textId="77777777" w:rsidR="00CE0756" w:rsidRPr="00B81B6C" w:rsidRDefault="00CE0756" w:rsidP="00CE0756">
      <w:pPr>
        <w:jc w:val="right"/>
        <w:rPr>
          <w:rFonts w:asciiTheme="minorHAnsi" w:hAnsiTheme="minorHAnsi"/>
          <w:b/>
          <w:highlight w:val="yellow"/>
        </w:rPr>
      </w:pPr>
    </w:p>
    <w:p w14:paraId="6D67E858" w14:textId="77777777" w:rsidR="00CE0756" w:rsidRPr="00B81B6C" w:rsidRDefault="00CE0756" w:rsidP="00CE0756">
      <w:pPr>
        <w:jc w:val="right"/>
        <w:rPr>
          <w:rFonts w:asciiTheme="minorHAnsi" w:hAnsiTheme="minorHAnsi"/>
          <w:b/>
          <w:highlight w:val="yellow"/>
        </w:rPr>
      </w:pPr>
    </w:p>
    <w:p w14:paraId="464979F8" w14:textId="77777777" w:rsidR="00CE0756" w:rsidRPr="00B81B6C" w:rsidRDefault="00CE0756" w:rsidP="00CE0756">
      <w:pPr>
        <w:jc w:val="right"/>
        <w:rPr>
          <w:rFonts w:asciiTheme="minorHAnsi" w:hAnsiTheme="minorHAnsi"/>
          <w:b/>
          <w:highlight w:val="yellow"/>
        </w:rPr>
      </w:pPr>
    </w:p>
    <w:p w14:paraId="0BD8FEA1" w14:textId="77777777" w:rsidR="00CE0756" w:rsidRPr="00B81B6C" w:rsidRDefault="00CE0756" w:rsidP="00CE0756">
      <w:pPr>
        <w:jc w:val="right"/>
        <w:rPr>
          <w:rFonts w:asciiTheme="minorHAnsi" w:hAnsiTheme="minorHAnsi"/>
          <w:b/>
          <w:highlight w:val="yellow"/>
        </w:rPr>
      </w:pPr>
    </w:p>
    <w:p w14:paraId="1EAD30AB" w14:textId="77777777" w:rsidR="00CE0756" w:rsidRPr="00B81B6C" w:rsidRDefault="00CE0756" w:rsidP="00CE0756">
      <w:pPr>
        <w:jc w:val="right"/>
        <w:rPr>
          <w:rFonts w:asciiTheme="minorHAnsi" w:hAnsiTheme="minorHAnsi"/>
          <w:b/>
          <w:highlight w:val="yellow"/>
        </w:rPr>
      </w:pPr>
    </w:p>
    <w:p w14:paraId="7530E337" w14:textId="77777777" w:rsidR="00CE0756" w:rsidRPr="00B81B6C" w:rsidRDefault="00CE0756" w:rsidP="00CE0756">
      <w:pPr>
        <w:jc w:val="right"/>
        <w:rPr>
          <w:rFonts w:asciiTheme="minorHAnsi" w:hAnsiTheme="minorHAnsi"/>
          <w:b/>
          <w:highlight w:val="yellow"/>
        </w:rPr>
      </w:pPr>
    </w:p>
    <w:p w14:paraId="6F899FAD" w14:textId="77777777" w:rsidR="00CE0756" w:rsidRPr="00B81B6C" w:rsidRDefault="00CE0756" w:rsidP="00CE0756">
      <w:pPr>
        <w:jc w:val="right"/>
        <w:rPr>
          <w:rFonts w:asciiTheme="minorHAnsi" w:hAnsiTheme="minorHAnsi"/>
          <w:b/>
          <w:highlight w:val="yellow"/>
        </w:rPr>
      </w:pPr>
    </w:p>
    <w:p w14:paraId="0DBFA2DE" w14:textId="77777777" w:rsidR="00CE0756" w:rsidRPr="00B81B6C" w:rsidRDefault="00CE0756" w:rsidP="00CE0756">
      <w:pPr>
        <w:jc w:val="right"/>
        <w:rPr>
          <w:rFonts w:asciiTheme="minorHAnsi" w:hAnsiTheme="minorHAnsi"/>
          <w:b/>
          <w:highlight w:val="yellow"/>
        </w:rPr>
      </w:pPr>
    </w:p>
    <w:p w14:paraId="0BD7CB3C" w14:textId="77777777" w:rsidR="00CE0756" w:rsidRPr="00B81B6C" w:rsidRDefault="00CE0756" w:rsidP="00CE0756">
      <w:pPr>
        <w:jc w:val="right"/>
        <w:rPr>
          <w:rFonts w:asciiTheme="minorHAnsi" w:hAnsiTheme="minorHAnsi"/>
          <w:b/>
          <w:highlight w:val="yellow"/>
        </w:rPr>
      </w:pPr>
    </w:p>
    <w:p w14:paraId="709C7331" w14:textId="77777777" w:rsidR="00CE0756" w:rsidRPr="00B81B6C" w:rsidRDefault="00CE0756" w:rsidP="00CE0756">
      <w:pPr>
        <w:jc w:val="right"/>
        <w:rPr>
          <w:rFonts w:asciiTheme="minorHAnsi" w:hAnsiTheme="minorHAnsi"/>
          <w:b/>
          <w:highlight w:val="yellow"/>
        </w:rPr>
      </w:pPr>
    </w:p>
    <w:p w14:paraId="3CFC1A0F" w14:textId="77777777" w:rsidR="00CE0756" w:rsidRPr="00B81B6C" w:rsidRDefault="00CE0756" w:rsidP="00CE0756">
      <w:pPr>
        <w:jc w:val="right"/>
        <w:rPr>
          <w:rFonts w:asciiTheme="minorHAnsi" w:hAnsiTheme="minorHAnsi"/>
          <w:b/>
          <w:highlight w:val="yellow"/>
        </w:rPr>
      </w:pPr>
    </w:p>
    <w:p w14:paraId="2E8083A6" w14:textId="77777777" w:rsidR="00CE0756" w:rsidRPr="00B81B6C" w:rsidRDefault="00CE0756" w:rsidP="00CE0756">
      <w:pPr>
        <w:jc w:val="right"/>
        <w:rPr>
          <w:rFonts w:asciiTheme="minorHAnsi" w:hAnsiTheme="minorHAnsi"/>
          <w:b/>
          <w:highlight w:val="yellow"/>
        </w:rPr>
      </w:pPr>
    </w:p>
    <w:p w14:paraId="6DDFA520" w14:textId="77777777" w:rsidR="000D3604" w:rsidRDefault="000D3604" w:rsidP="00CE0756">
      <w:pPr>
        <w:jc w:val="right"/>
        <w:rPr>
          <w:rFonts w:asciiTheme="minorHAnsi" w:hAnsiTheme="minorHAnsi"/>
        </w:rPr>
      </w:pPr>
    </w:p>
    <w:p w14:paraId="37CEAD2B" w14:textId="77777777" w:rsidR="000D3604" w:rsidRDefault="000D3604" w:rsidP="00CE0756">
      <w:pPr>
        <w:jc w:val="right"/>
        <w:rPr>
          <w:rFonts w:asciiTheme="minorHAnsi" w:hAnsiTheme="minorHAnsi"/>
        </w:rPr>
      </w:pPr>
    </w:p>
    <w:p w14:paraId="0ED61DDF" w14:textId="77777777" w:rsidR="000D3604" w:rsidRDefault="000D3604" w:rsidP="00CE0756">
      <w:pPr>
        <w:jc w:val="right"/>
        <w:rPr>
          <w:rFonts w:asciiTheme="minorHAnsi" w:hAnsiTheme="minorHAnsi"/>
        </w:rPr>
      </w:pPr>
    </w:p>
    <w:p w14:paraId="47449FEB" w14:textId="77777777" w:rsidR="000D3604" w:rsidRDefault="000D3604" w:rsidP="00CE0756">
      <w:pPr>
        <w:jc w:val="right"/>
        <w:rPr>
          <w:rFonts w:asciiTheme="minorHAnsi" w:hAnsiTheme="minorHAnsi"/>
        </w:rPr>
      </w:pPr>
    </w:p>
    <w:p w14:paraId="2EB7E525" w14:textId="77777777" w:rsidR="000D3604" w:rsidRDefault="000D3604" w:rsidP="00CE0756">
      <w:pPr>
        <w:jc w:val="right"/>
        <w:rPr>
          <w:rFonts w:asciiTheme="minorHAnsi" w:hAnsiTheme="minorHAnsi"/>
        </w:rPr>
      </w:pPr>
    </w:p>
    <w:p w14:paraId="5FDE900F" w14:textId="77777777" w:rsidR="000D3604" w:rsidRDefault="000D3604" w:rsidP="00CE0756">
      <w:pPr>
        <w:jc w:val="right"/>
        <w:rPr>
          <w:rFonts w:asciiTheme="minorHAnsi" w:hAnsiTheme="minorHAnsi"/>
        </w:rPr>
      </w:pPr>
    </w:p>
    <w:p w14:paraId="7849848F" w14:textId="77777777" w:rsidR="000D3604" w:rsidRDefault="000D3604" w:rsidP="00CE0756">
      <w:pPr>
        <w:jc w:val="right"/>
        <w:rPr>
          <w:rFonts w:asciiTheme="minorHAnsi" w:hAnsiTheme="minorHAnsi"/>
        </w:rPr>
      </w:pPr>
    </w:p>
    <w:p w14:paraId="134734C0" w14:textId="77777777" w:rsidR="00CE0756" w:rsidRPr="00B81B6C" w:rsidRDefault="00CE0756" w:rsidP="00CE0756">
      <w:pPr>
        <w:jc w:val="right"/>
        <w:rPr>
          <w:rFonts w:asciiTheme="minorHAnsi" w:hAnsiTheme="minorHAnsi"/>
        </w:rPr>
      </w:pPr>
      <w:r w:rsidRPr="00B81B6C">
        <w:rPr>
          <w:rFonts w:asciiTheme="minorHAnsi" w:hAnsiTheme="minorHAnsi"/>
        </w:rPr>
        <w:t>Source : Olivier Podevins (http://www.tu-dresden.de/sulcifra/quebec/geschqu/1774_91.htm)</w:t>
      </w:r>
    </w:p>
    <w:p w14:paraId="2DBF5B21" w14:textId="34EF8A1F" w:rsidR="00CE0756" w:rsidRPr="00B81B6C" w:rsidRDefault="00CE0756" w:rsidP="00CE0756">
      <w:pPr>
        <w:jc w:val="right"/>
        <w:rPr>
          <w:rFonts w:asciiTheme="minorHAnsi" w:hAnsiTheme="minorHAnsi"/>
          <w:highlight w:val="yellow"/>
        </w:rPr>
      </w:pPr>
    </w:p>
    <w:p w14:paraId="746260FA"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72BA32B7" w14:textId="57872164" w:rsidR="00CE0756" w:rsidRPr="00B81B6C" w:rsidRDefault="000D3604" w:rsidP="00CE0756">
      <w:pPr>
        <w:jc w:val="right"/>
        <w:rPr>
          <w:rFonts w:asciiTheme="minorHAnsi" w:hAnsiTheme="minorHAnsi"/>
          <w:highlight w:val="yellow"/>
        </w:rPr>
      </w:pPr>
      <w:r w:rsidRPr="00B81B6C">
        <w:rPr>
          <w:rFonts w:asciiTheme="minorHAnsi" w:hAnsiTheme="minorHAnsi"/>
          <w:b/>
          <w:noProof/>
        </w:rPr>
        <w:drawing>
          <wp:anchor distT="0" distB="0" distL="114300" distR="114300" simplePos="0" relativeHeight="251666432" behindDoc="1" locked="0" layoutInCell="1" allowOverlap="1" wp14:anchorId="7D3FE75A" wp14:editId="3A80A5B8">
            <wp:simplePos x="0" y="0"/>
            <wp:positionH relativeFrom="column">
              <wp:posOffset>-894733</wp:posOffset>
            </wp:positionH>
            <wp:positionV relativeFrom="paragraph">
              <wp:posOffset>171089</wp:posOffset>
            </wp:positionV>
            <wp:extent cx="7297420" cy="4387215"/>
            <wp:effectExtent l="19050" t="19050" r="17780" b="13335"/>
            <wp:wrapNone/>
            <wp:docPr id="15" name="Image 15" descr="Canada_1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_1791(2)"/>
                    <pic:cNvPicPr>
                      <a:picLocks noChangeAspect="1" noChangeArrowheads="1"/>
                    </pic:cNvPicPr>
                  </pic:nvPicPr>
                  <pic:blipFill>
                    <a:blip r:embed="rId19">
                      <a:extLst>
                        <a:ext uri="{28A0092B-C50C-407E-A947-70E740481C1C}">
                          <a14:useLocalDpi xmlns:a14="http://schemas.microsoft.com/office/drawing/2010/main" val="0"/>
                        </a:ext>
                      </a:extLst>
                    </a:blip>
                    <a:srcRect t="19775"/>
                    <a:stretch>
                      <a:fillRect/>
                    </a:stretch>
                  </pic:blipFill>
                  <pic:spPr bwMode="auto">
                    <a:xfrm>
                      <a:off x="0" y="0"/>
                      <a:ext cx="7297420" cy="4387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88A64" w14:textId="77777777" w:rsidR="00CE0756" w:rsidRPr="00B81B6C" w:rsidRDefault="00CE0756" w:rsidP="00CE0756">
      <w:pPr>
        <w:jc w:val="right"/>
        <w:rPr>
          <w:rFonts w:asciiTheme="minorHAnsi" w:hAnsiTheme="minorHAnsi"/>
          <w:highlight w:val="yellow"/>
        </w:rPr>
      </w:pPr>
    </w:p>
    <w:p w14:paraId="50221E88" w14:textId="77777777" w:rsidR="00CE0756" w:rsidRPr="00B81B6C" w:rsidRDefault="00CE0756" w:rsidP="00CE0756">
      <w:pPr>
        <w:jc w:val="right"/>
        <w:rPr>
          <w:rFonts w:asciiTheme="minorHAnsi" w:hAnsiTheme="minorHAnsi"/>
          <w:highlight w:val="yellow"/>
        </w:rPr>
      </w:pPr>
    </w:p>
    <w:p w14:paraId="47FA1927" w14:textId="77777777" w:rsidR="00CE0756" w:rsidRPr="00B81B6C" w:rsidRDefault="00CE0756" w:rsidP="00CE0756">
      <w:pPr>
        <w:jc w:val="right"/>
        <w:rPr>
          <w:rFonts w:asciiTheme="minorHAnsi" w:hAnsiTheme="minorHAnsi"/>
          <w:highlight w:val="yellow"/>
        </w:rPr>
      </w:pPr>
    </w:p>
    <w:p w14:paraId="60A3CD86" w14:textId="77777777" w:rsidR="00CE0756" w:rsidRPr="00B81B6C" w:rsidRDefault="00CE0756" w:rsidP="00CE0756">
      <w:pPr>
        <w:jc w:val="right"/>
        <w:rPr>
          <w:rFonts w:asciiTheme="minorHAnsi" w:hAnsiTheme="minorHAnsi"/>
          <w:highlight w:val="yellow"/>
        </w:rPr>
      </w:pPr>
    </w:p>
    <w:p w14:paraId="07107E27" w14:textId="77777777" w:rsidR="00CE0756" w:rsidRPr="00B81B6C" w:rsidRDefault="00CE0756" w:rsidP="00CE0756">
      <w:pPr>
        <w:jc w:val="right"/>
        <w:rPr>
          <w:rFonts w:asciiTheme="minorHAnsi" w:hAnsiTheme="minorHAnsi"/>
          <w:highlight w:val="yellow"/>
        </w:rPr>
      </w:pPr>
    </w:p>
    <w:p w14:paraId="1EC443EF" w14:textId="77777777" w:rsidR="00CE0756" w:rsidRPr="00B81B6C" w:rsidRDefault="00CE0756" w:rsidP="00CE0756">
      <w:pPr>
        <w:jc w:val="right"/>
        <w:rPr>
          <w:rFonts w:asciiTheme="minorHAnsi" w:hAnsiTheme="minorHAnsi"/>
          <w:highlight w:val="yellow"/>
        </w:rPr>
      </w:pPr>
    </w:p>
    <w:p w14:paraId="6A6EF047" w14:textId="77777777" w:rsidR="00CE0756" w:rsidRPr="00B81B6C" w:rsidRDefault="00CE0756" w:rsidP="00CE0756">
      <w:pPr>
        <w:jc w:val="right"/>
        <w:rPr>
          <w:rFonts w:asciiTheme="minorHAnsi" w:hAnsiTheme="minorHAnsi"/>
          <w:highlight w:val="yellow"/>
        </w:rPr>
      </w:pPr>
    </w:p>
    <w:p w14:paraId="3D04C66F" w14:textId="77777777" w:rsidR="00CE0756" w:rsidRPr="00B81B6C" w:rsidRDefault="00CE0756" w:rsidP="00CE0756">
      <w:pPr>
        <w:jc w:val="right"/>
        <w:rPr>
          <w:rFonts w:asciiTheme="minorHAnsi" w:hAnsiTheme="minorHAnsi"/>
          <w:highlight w:val="yellow"/>
        </w:rPr>
      </w:pPr>
    </w:p>
    <w:p w14:paraId="7B3D66B7" w14:textId="77777777" w:rsidR="00CE0756" w:rsidRPr="00B81B6C" w:rsidRDefault="00CE0756" w:rsidP="00CE0756">
      <w:pPr>
        <w:jc w:val="right"/>
        <w:rPr>
          <w:rFonts w:asciiTheme="minorHAnsi" w:hAnsiTheme="minorHAnsi"/>
          <w:highlight w:val="yellow"/>
        </w:rPr>
      </w:pPr>
    </w:p>
    <w:p w14:paraId="7D9A64E0" w14:textId="77777777" w:rsidR="00CE0756" w:rsidRPr="00B81B6C" w:rsidRDefault="00CE0756" w:rsidP="00CE0756">
      <w:pPr>
        <w:jc w:val="right"/>
        <w:rPr>
          <w:rFonts w:asciiTheme="minorHAnsi" w:hAnsiTheme="minorHAnsi"/>
          <w:highlight w:val="yellow"/>
        </w:rPr>
      </w:pPr>
    </w:p>
    <w:p w14:paraId="271CE2E2" w14:textId="77777777" w:rsidR="00CE0756" w:rsidRPr="00B81B6C" w:rsidRDefault="00CE0756" w:rsidP="00CE0756">
      <w:pPr>
        <w:jc w:val="right"/>
        <w:rPr>
          <w:rFonts w:asciiTheme="minorHAnsi" w:hAnsiTheme="minorHAnsi"/>
          <w:highlight w:val="yellow"/>
        </w:rPr>
      </w:pPr>
    </w:p>
    <w:p w14:paraId="1A38B52C" w14:textId="77777777" w:rsidR="00CE0756" w:rsidRPr="00B81B6C" w:rsidRDefault="00CE0756" w:rsidP="00CE0756">
      <w:pPr>
        <w:jc w:val="right"/>
        <w:rPr>
          <w:rFonts w:asciiTheme="minorHAnsi" w:hAnsiTheme="minorHAnsi"/>
          <w:highlight w:val="yellow"/>
        </w:rPr>
      </w:pPr>
    </w:p>
    <w:p w14:paraId="0C8B0DE3" w14:textId="77777777" w:rsidR="00CE0756" w:rsidRPr="00B81B6C" w:rsidRDefault="00CE0756" w:rsidP="00CE0756">
      <w:pPr>
        <w:jc w:val="right"/>
        <w:rPr>
          <w:rFonts w:asciiTheme="minorHAnsi" w:hAnsiTheme="minorHAnsi"/>
          <w:highlight w:val="yellow"/>
        </w:rPr>
      </w:pPr>
    </w:p>
    <w:p w14:paraId="4DA07A15" w14:textId="77777777" w:rsidR="00CE0756" w:rsidRPr="00B81B6C" w:rsidRDefault="00CE0756" w:rsidP="00CE0756">
      <w:pPr>
        <w:jc w:val="right"/>
        <w:rPr>
          <w:rFonts w:asciiTheme="minorHAnsi" w:hAnsiTheme="minorHAnsi"/>
          <w:highlight w:val="yellow"/>
        </w:rPr>
      </w:pPr>
    </w:p>
    <w:p w14:paraId="20784F72" w14:textId="77777777" w:rsidR="00CE0756" w:rsidRPr="00B81B6C" w:rsidRDefault="00CE0756" w:rsidP="00CE0756">
      <w:pPr>
        <w:jc w:val="right"/>
        <w:rPr>
          <w:rFonts w:asciiTheme="minorHAnsi" w:hAnsiTheme="minorHAnsi"/>
          <w:highlight w:val="yellow"/>
        </w:rPr>
      </w:pPr>
    </w:p>
    <w:p w14:paraId="428C9DC2" w14:textId="77777777" w:rsidR="00CE0756" w:rsidRPr="00B81B6C" w:rsidRDefault="00CE0756" w:rsidP="00CE0756">
      <w:pPr>
        <w:jc w:val="right"/>
        <w:rPr>
          <w:rFonts w:asciiTheme="minorHAnsi" w:hAnsiTheme="minorHAnsi"/>
          <w:highlight w:val="yellow"/>
        </w:rPr>
      </w:pPr>
    </w:p>
    <w:p w14:paraId="278CF10C" w14:textId="77777777" w:rsidR="00CE0756" w:rsidRPr="00B81B6C" w:rsidRDefault="00CE0756" w:rsidP="00CE0756">
      <w:pPr>
        <w:jc w:val="right"/>
        <w:rPr>
          <w:rFonts w:asciiTheme="minorHAnsi" w:hAnsiTheme="minorHAnsi"/>
          <w:highlight w:val="yellow"/>
        </w:rPr>
      </w:pPr>
    </w:p>
    <w:p w14:paraId="65081D78" w14:textId="77777777" w:rsidR="00CE0756" w:rsidRPr="00B81B6C" w:rsidRDefault="00CE0756" w:rsidP="00CE0756">
      <w:pPr>
        <w:jc w:val="right"/>
        <w:rPr>
          <w:rFonts w:asciiTheme="minorHAnsi" w:hAnsiTheme="minorHAnsi"/>
          <w:highlight w:val="yellow"/>
        </w:rPr>
      </w:pPr>
    </w:p>
    <w:p w14:paraId="035F62B5" w14:textId="77777777" w:rsidR="00CE0756" w:rsidRPr="00B81B6C" w:rsidRDefault="00CE0756" w:rsidP="00CE0756">
      <w:pPr>
        <w:jc w:val="right"/>
        <w:rPr>
          <w:rFonts w:asciiTheme="minorHAnsi" w:hAnsiTheme="minorHAnsi"/>
          <w:highlight w:val="yellow"/>
        </w:rPr>
      </w:pPr>
    </w:p>
    <w:p w14:paraId="7D5A729F" w14:textId="77777777" w:rsidR="00CE0756" w:rsidRPr="00B81B6C" w:rsidRDefault="00CE0756" w:rsidP="00CE0756">
      <w:pPr>
        <w:jc w:val="right"/>
        <w:rPr>
          <w:rFonts w:asciiTheme="minorHAnsi" w:hAnsiTheme="minorHAnsi"/>
          <w:highlight w:val="yellow"/>
        </w:rPr>
      </w:pPr>
    </w:p>
    <w:p w14:paraId="11EC38CC" w14:textId="77777777" w:rsidR="00CE0756" w:rsidRPr="00B81B6C" w:rsidRDefault="00CE0756" w:rsidP="00CE0756">
      <w:pPr>
        <w:jc w:val="right"/>
        <w:rPr>
          <w:rFonts w:asciiTheme="minorHAnsi" w:hAnsiTheme="minorHAnsi"/>
          <w:highlight w:val="yellow"/>
        </w:rPr>
      </w:pPr>
    </w:p>
    <w:p w14:paraId="2E4BA77A" w14:textId="77777777" w:rsidR="00CE0756" w:rsidRPr="00B81B6C" w:rsidRDefault="00CE0756" w:rsidP="00CE0756">
      <w:pPr>
        <w:jc w:val="right"/>
        <w:rPr>
          <w:rFonts w:asciiTheme="minorHAnsi" w:hAnsiTheme="minorHAnsi"/>
          <w:highlight w:val="yellow"/>
        </w:rPr>
      </w:pPr>
    </w:p>
    <w:p w14:paraId="2764C418" w14:textId="77777777" w:rsidR="00CE0756" w:rsidRPr="00B81B6C" w:rsidRDefault="00CE0756" w:rsidP="00CE0756">
      <w:pPr>
        <w:jc w:val="right"/>
        <w:rPr>
          <w:rFonts w:asciiTheme="minorHAnsi" w:hAnsiTheme="minorHAnsi"/>
          <w:highlight w:val="yellow"/>
        </w:rPr>
      </w:pPr>
    </w:p>
    <w:p w14:paraId="5FC39F37" w14:textId="77777777" w:rsidR="00CE0756" w:rsidRPr="00B81B6C" w:rsidRDefault="00CE0756" w:rsidP="00CE0756">
      <w:pPr>
        <w:jc w:val="right"/>
        <w:rPr>
          <w:rFonts w:asciiTheme="minorHAnsi" w:hAnsiTheme="minorHAnsi"/>
          <w:highlight w:val="yellow"/>
        </w:rPr>
      </w:pPr>
    </w:p>
    <w:p w14:paraId="6EBFDA4B" w14:textId="77777777" w:rsidR="00CE0756" w:rsidRPr="00B81B6C" w:rsidRDefault="00CE0756" w:rsidP="00CE0756">
      <w:pPr>
        <w:jc w:val="right"/>
        <w:rPr>
          <w:rFonts w:asciiTheme="minorHAnsi" w:hAnsiTheme="minorHAnsi"/>
        </w:rPr>
      </w:pPr>
      <w:r w:rsidRPr="00B81B6C">
        <w:rPr>
          <w:rFonts w:asciiTheme="minorHAnsi" w:hAnsiTheme="minorHAnsi"/>
        </w:rPr>
        <w:t>Source : http://www.canadiana.org/citm/themes/constitution/constitution8_f.html</w:t>
      </w:r>
    </w:p>
    <w:p w14:paraId="2DE8EB75" w14:textId="77777777" w:rsidR="000D3604" w:rsidRDefault="00CE0756" w:rsidP="00CE0756">
      <w:pPr>
        <w:jc w:val="center"/>
        <w:rPr>
          <w:rFonts w:asciiTheme="minorHAnsi" w:hAnsiTheme="minorHAnsi"/>
          <w:b/>
        </w:rPr>
      </w:pPr>
      <w:r w:rsidRPr="00B81B6C">
        <w:rPr>
          <w:rFonts w:asciiTheme="minorHAnsi" w:hAnsiTheme="minorHAnsi"/>
          <w:b/>
          <w:highlight w:val="yellow"/>
        </w:rPr>
        <w:br w:type="page"/>
      </w:r>
    </w:p>
    <w:p w14:paraId="4D9C23D0" w14:textId="77777777" w:rsidR="000D3604" w:rsidRDefault="000D3604" w:rsidP="00CE0756">
      <w:pPr>
        <w:jc w:val="center"/>
        <w:rPr>
          <w:rFonts w:asciiTheme="minorHAnsi" w:hAnsiTheme="minorHAnsi"/>
          <w:b/>
        </w:rPr>
      </w:pPr>
    </w:p>
    <w:p w14:paraId="51265CDE" w14:textId="5B9DBE58"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5</w:t>
      </w:r>
      <w:r w:rsidR="00CE0756" w:rsidRPr="00B81B6C">
        <w:rPr>
          <w:rFonts w:asciiTheme="minorHAnsi" w:hAnsiTheme="minorHAnsi"/>
          <w:b/>
        </w:rPr>
        <w:t> : L’Histoire se raconte… aux élèves</w:t>
      </w:r>
    </w:p>
    <w:p w14:paraId="47C58099" w14:textId="77777777" w:rsidR="00CE0756" w:rsidRPr="00B81B6C" w:rsidRDefault="00CE0756" w:rsidP="00CE0756">
      <w:pPr>
        <w:pStyle w:val="Titre3"/>
        <w:rPr>
          <w:rFonts w:asciiTheme="minorHAnsi" w:hAnsiTheme="minorHAnsi"/>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8"/>
        <w:gridCol w:w="2604"/>
        <w:gridCol w:w="5954"/>
      </w:tblGrid>
      <w:tr w:rsidR="00CE0756" w:rsidRPr="00B81B6C" w14:paraId="5875C0D6" w14:textId="77777777" w:rsidTr="000D3604">
        <w:trPr>
          <w:trHeight w:val="340"/>
          <w:jc w:val="center"/>
        </w:trPr>
        <w:tc>
          <w:tcPr>
            <w:tcW w:w="399" w:type="dxa"/>
            <w:shd w:val="clear" w:color="auto" w:fill="DBE5F1"/>
          </w:tcPr>
          <w:p w14:paraId="7EE34026" w14:textId="77777777" w:rsidR="00CE0756" w:rsidRPr="00B81B6C" w:rsidRDefault="00CE0756" w:rsidP="004A6339">
            <w:pPr>
              <w:spacing w:line="360" w:lineRule="auto"/>
              <w:jc w:val="center"/>
              <w:rPr>
                <w:rFonts w:asciiTheme="minorHAnsi" w:hAnsiTheme="minorHAnsi"/>
                <w:b/>
              </w:rPr>
            </w:pPr>
          </w:p>
        </w:tc>
        <w:tc>
          <w:tcPr>
            <w:tcW w:w="1528" w:type="dxa"/>
            <w:shd w:val="clear" w:color="auto" w:fill="DBE5F1"/>
          </w:tcPr>
          <w:p w14:paraId="6F20F873"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Date</w:t>
            </w:r>
          </w:p>
        </w:tc>
        <w:tc>
          <w:tcPr>
            <w:tcW w:w="2604" w:type="dxa"/>
            <w:shd w:val="clear" w:color="auto" w:fill="DBE5F1"/>
          </w:tcPr>
          <w:p w14:paraId="5EE83D5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Texte juridique</w:t>
            </w:r>
          </w:p>
        </w:tc>
        <w:tc>
          <w:tcPr>
            <w:tcW w:w="5954" w:type="dxa"/>
            <w:shd w:val="clear" w:color="auto" w:fill="DBE5F1"/>
          </w:tcPr>
          <w:p w14:paraId="0E867CFD"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Idées clés</w:t>
            </w:r>
          </w:p>
        </w:tc>
      </w:tr>
      <w:tr w:rsidR="00CE0756" w:rsidRPr="00B81B6C" w14:paraId="7400475F" w14:textId="77777777" w:rsidTr="000D3604">
        <w:trPr>
          <w:trHeight w:val="1267"/>
          <w:jc w:val="center"/>
        </w:trPr>
        <w:tc>
          <w:tcPr>
            <w:tcW w:w="399" w:type="dxa"/>
          </w:tcPr>
          <w:p w14:paraId="3873C429"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1. </w:t>
            </w:r>
          </w:p>
        </w:tc>
        <w:tc>
          <w:tcPr>
            <w:tcW w:w="1528" w:type="dxa"/>
          </w:tcPr>
          <w:p w14:paraId="4C391A62"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Avant le Traité d’Utrecht</w:t>
            </w:r>
          </w:p>
        </w:tc>
        <w:tc>
          <w:tcPr>
            <w:tcW w:w="8558" w:type="dxa"/>
            <w:gridSpan w:val="2"/>
          </w:tcPr>
          <w:p w14:paraId="45B5F200" w14:textId="77777777" w:rsidR="00CE0756" w:rsidRPr="00B81B6C" w:rsidRDefault="00CE0756" w:rsidP="00B81B6C">
            <w:pPr>
              <w:pStyle w:val="NormalWeb"/>
              <w:numPr>
                <w:ilvl w:val="0"/>
                <w:numId w:val="40"/>
              </w:numPr>
              <w:spacing w:before="0" w:beforeAutospacing="0" w:after="0" w:afterAutospacing="0" w:line="360" w:lineRule="auto"/>
              <w:ind w:left="357" w:firstLine="0"/>
              <w:rPr>
                <w:rFonts w:asciiTheme="minorHAnsi" w:hAnsiTheme="minorHAnsi"/>
                <w:lang w:val="fr-CA" w:eastAsia="en-US"/>
              </w:rPr>
            </w:pPr>
            <w:r w:rsidRPr="00B81B6C">
              <w:rPr>
                <w:rFonts w:asciiTheme="minorHAnsi" w:hAnsiTheme="minorHAnsi"/>
                <w:lang w:val="fr-CA"/>
              </w:rPr>
              <w:t>La France a donné le nom de Nouvelle-France à ses colonies d'Amérique du Nord.</w:t>
            </w:r>
          </w:p>
          <w:p w14:paraId="7011C004" w14:textId="77777777" w:rsidR="00CE0756" w:rsidRPr="00B81B6C" w:rsidRDefault="00CE0756" w:rsidP="00B81B6C">
            <w:pPr>
              <w:pStyle w:val="NormalWeb"/>
              <w:numPr>
                <w:ilvl w:val="0"/>
                <w:numId w:val="40"/>
              </w:numPr>
              <w:spacing w:before="0" w:beforeAutospacing="0" w:after="0" w:afterAutospacing="0" w:line="360" w:lineRule="auto"/>
              <w:ind w:left="720"/>
              <w:rPr>
                <w:rFonts w:asciiTheme="minorHAnsi" w:hAnsiTheme="minorHAnsi"/>
                <w:lang w:val="fr-CA" w:eastAsia="en-US"/>
              </w:rPr>
            </w:pPr>
            <w:r w:rsidRPr="00B81B6C">
              <w:rPr>
                <w:rFonts w:asciiTheme="minorHAnsi" w:hAnsiTheme="minorHAnsi"/>
                <w:lang w:val="fr-CA"/>
              </w:rPr>
              <w:t>Avant le Traité d'Utrecht de 1713, la Nouvelle-France était composée de cinq colonies : le Canada, l'Acadie, Terre-Neuve (et le Labrador), la Baie d'Hudson et la Louisiane.</w:t>
            </w:r>
          </w:p>
        </w:tc>
      </w:tr>
      <w:tr w:rsidR="00CE0756" w:rsidRPr="00B81B6C" w14:paraId="5C72FBE6" w14:textId="77777777" w:rsidTr="000D3604">
        <w:trPr>
          <w:jc w:val="center"/>
        </w:trPr>
        <w:tc>
          <w:tcPr>
            <w:tcW w:w="399" w:type="dxa"/>
          </w:tcPr>
          <w:p w14:paraId="49BEF355"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2.</w:t>
            </w:r>
          </w:p>
        </w:tc>
        <w:tc>
          <w:tcPr>
            <w:tcW w:w="1528" w:type="dxa"/>
          </w:tcPr>
          <w:p w14:paraId="3D89EC6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1713</w:t>
            </w:r>
          </w:p>
        </w:tc>
        <w:tc>
          <w:tcPr>
            <w:tcW w:w="2604" w:type="dxa"/>
          </w:tcPr>
          <w:p w14:paraId="6F3F142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d’Utrecht</w:t>
            </w:r>
          </w:p>
          <w:p w14:paraId="61F58CE9" w14:textId="77777777" w:rsidR="00CE0756" w:rsidRPr="00B81B6C" w:rsidRDefault="00CE0756" w:rsidP="004A6339">
            <w:pPr>
              <w:pStyle w:val="Titre4"/>
              <w:spacing w:line="360" w:lineRule="auto"/>
              <w:rPr>
                <w:rFonts w:asciiTheme="minorHAnsi" w:hAnsiTheme="minorHAnsi"/>
              </w:rPr>
            </w:pPr>
          </w:p>
        </w:tc>
        <w:tc>
          <w:tcPr>
            <w:tcW w:w="5954" w:type="dxa"/>
          </w:tcPr>
          <w:p w14:paraId="242BB803"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Fin de la guerre de succession d'Espagne. </w:t>
            </w:r>
          </w:p>
          <w:p w14:paraId="3C3F1E1C"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La France cède l'Acadie (Nouvelle-Écosse), la Terre-Neuve et la baie d'Hudson à l’Angleterre. </w:t>
            </w:r>
          </w:p>
        </w:tc>
      </w:tr>
      <w:tr w:rsidR="00CE0756" w:rsidRPr="00B81B6C" w14:paraId="18A21E94" w14:textId="77777777" w:rsidTr="000D3604">
        <w:trPr>
          <w:trHeight w:val="2008"/>
          <w:jc w:val="center"/>
        </w:trPr>
        <w:tc>
          <w:tcPr>
            <w:tcW w:w="399" w:type="dxa"/>
          </w:tcPr>
          <w:p w14:paraId="42369DB1"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3.</w:t>
            </w:r>
          </w:p>
        </w:tc>
        <w:tc>
          <w:tcPr>
            <w:tcW w:w="1528" w:type="dxa"/>
          </w:tcPr>
          <w:p w14:paraId="444C61CC"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1754-1760</w:t>
            </w:r>
          </w:p>
        </w:tc>
        <w:tc>
          <w:tcPr>
            <w:tcW w:w="2604" w:type="dxa"/>
          </w:tcPr>
          <w:p w14:paraId="4150A86D"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Guerre de la Conquête</w:t>
            </w:r>
          </w:p>
          <w:p w14:paraId="4E5A24DB" w14:textId="77777777" w:rsidR="00CE0756" w:rsidRPr="00B81B6C" w:rsidRDefault="00CE0756" w:rsidP="004A6339">
            <w:pPr>
              <w:spacing w:line="360" w:lineRule="auto"/>
              <w:jc w:val="center"/>
              <w:rPr>
                <w:rFonts w:asciiTheme="minorHAnsi" w:hAnsiTheme="minorHAnsi"/>
                <w:b/>
              </w:rPr>
            </w:pPr>
          </w:p>
        </w:tc>
        <w:tc>
          <w:tcPr>
            <w:tcW w:w="5954" w:type="dxa"/>
          </w:tcPr>
          <w:p w14:paraId="7344B56E" w14:textId="77777777" w:rsidR="00CE0756" w:rsidRPr="00B81B6C" w:rsidRDefault="00CE0756" w:rsidP="00B81B6C">
            <w:pPr>
              <w:pStyle w:val="NormalWeb"/>
              <w:numPr>
                <w:ilvl w:val="0"/>
                <w:numId w:val="42"/>
              </w:numPr>
              <w:spacing w:line="360" w:lineRule="auto"/>
              <w:rPr>
                <w:rFonts w:asciiTheme="minorHAnsi" w:hAnsiTheme="minorHAnsi"/>
                <w:lang w:val="fr-CA"/>
              </w:rPr>
            </w:pPr>
            <w:r w:rsidRPr="00B81B6C">
              <w:rPr>
                <w:rFonts w:asciiTheme="minorHAnsi" w:hAnsiTheme="minorHAnsi"/>
                <w:lang w:val="fr-CA"/>
              </w:rPr>
              <w:t xml:space="preserve">La France et l’Angleterre s’affrontent pendant la guerre de la Conquête pour le contrôle de l’Amérique du Nord. </w:t>
            </w:r>
          </w:p>
          <w:p w14:paraId="2DF12EEE" w14:textId="77777777" w:rsidR="00CE0756" w:rsidRPr="00B81B6C" w:rsidRDefault="00CE0756" w:rsidP="00B81B6C">
            <w:pPr>
              <w:pStyle w:val="NormalWeb"/>
              <w:numPr>
                <w:ilvl w:val="0"/>
                <w:numId w:val="42"/>
              </w:numPr>
              <w:spacing w:after="0" w:afterAutospacing="0" w:line="360" w:lineRule="auto"/>
              <w:rPr>
                <w:rFonts w:asciiTheme="minorHAnsi" w:hAnsiTheme="minorHAnsi"/>
                <w:lang w:val="fr-CA"/>
              </w:rPr>
            </w:pPr>
            <w:r w:rsidRPr="00B81B6C">
              <w:rPr>
                <w:rFonts w:asciiTheme="minorHAnsi" w:hAnsiTheme="minorHAnsi"/>
                <w:lang w:val="fr-CA"/>
              </w:rPr>
              <w:t>La France abandonne le 8 septembre 1760 et,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de la Nouvelle-France deviennent sujets de la couronne d'Angleterre. </w:t>
            </w:r>
          </w:p>
        </w:tc>
      </w:tr>
      <w:tr w:rsidR="00CE0756" w:rsidRPr="00B81B6C" w14:paraId="320F95DB" w14:textId="77777777" w:rsidTr="000D3604">
        <w:trPr>
          <w:jc w:val="center"/>
        </w:trPr>
        <w:tc>
          <w:tcPr>
            <w:tcW w:w="399" w:type="dxa"/>
          </w:tcPr>
          <w:p w14:paraId="1E7BDD7F"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4. </w:t>
            </w:r>
          </w:p>
        </w:tc>
        <w:tc>
          <w:tcPr>
            <w:tcW w:w="1528" w:type="dxa"/>
          </w:tcPr>
          <w:p w14:paraId="10ED20C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1763</w:t>
            </w:r>
          </w:p>
        </w:tc>
        <w:tc>
          <w:tcPr>
            <w:tcW w:w="2604" w:type="dxa"/>
          </w:tcPr>
          <w:p w14:paraId="740F9C14"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de Paris</w:t>
            </w:r>
          </w:p>
          <w:p w14:paraId="15E39C09" w14:textId="77777777" w:rsidR="00CE0756" w:rsidRPr="00B81B6C" w:rsidRDefault="00CE0756" w:rsidP="004A6339">
            <w:pPr>
              <w:spacing w:line="360" w:lineRule="auto"/>
              <w:jc w:val="center"/>
              <w:rPr>
                <w:rFonts w:asciiTheme="minorHAnsi" w:hAnsiTheme="minorHAnsi"/>
                <w:b/>
              </w:rPr>
            </w:pPr>
          </w:p>
        </w:tc>
        <w:tc>
          <w:tcPr>
            <w:tcW w:w="5954" w:type="dxa"/>
          </w:tcPr>
          <w:p w14:paraId="57E5C6FB"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guerre franco-britannique se termine en Europe et les Français cèdent le Canada aux Anglais. </w:t>
            </w:r>
          </w:p>
          <w:p w14:paraId="250F707D"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Nouvelle-France et l’Acadie deviennent officiellement britanniques. </w:t>
            </w:r>
          </w:p>
          <w:p w14:paraId="5C5B3510"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Le 10 février 1763, le traité de paix est approuvé officiellement à Paris. </w:t>
            </w:r>
          </w:p>
        </w:tc>
      </w:tr>
      <w:tr w:rsidR="00CE0756" w:rsidRPr="00B81B6C" w14:paraId="274A4147" w14:textId="77777777" w:rsidTr="000D3604">
        <w:trPr>
          <w:jc w:val="center"/>
        </w:trPr>
        <w:tc>
          <w:tcPr>
            <w:tcW w:w="399" w:type="dxa"/>
          </w:tcPr>
          <w:p w14:paraId="1AF4D3BE"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5.</w:t>
            </w:r>
          </w:p>
        </w:tc>
        <w:tc>
          <w:tcPr>
            <w:tcW w:w="1528" w:type="dxa"/>
          </w:tcPr>
          <w:p w14:paraId="3D6BEA0E"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1774</w:t>
            </w:r>
          </w:p>
        </w:tc>
        <w:tc>
          <w:tcPr>
            <w:tcW w:w="2604" w:type="dxa"/>
          </w:tcPr>
          <w:p w14:paraId="6FFEE03E"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L’Acte de Québec</w:t>
            </w:r>
          </w:p>
          <w:p w14:paraId="1FED9D77" w14:textId="77777777" w:rsidR="00CE0756" w:rsidRPr="00B81B6C" w:rsidRDefault="00CE0756" w:rsidP="004A6339">
            <w:pPr>
              <w:spacing w:line="360" w:lineRule="auto"/>
              <w:jc w:val="center"/>
              <w:rPr>
                <w:rFonts w:asciiTheme="minorHAnsi" w:hAnsiTheme="minorHAnsi"/>
                <w:b/>
              </w:rPr>
            </w:pPr>
          </w:p>
        </w:tc>
        <w:tc>
          <w:tcPr>
            <w:tcW w:w="5954" w:type="dxa"/>
          </w:tcPr>
          <w:p w14:paraId="79BEAA48" w14:textId="77777777" w:rsidR="00CE0756" w:rsidRPr="00B81B6C" w:rsidRDefault="00CE0756" w:rsidP="00B81B6C">
            <w:pPr>
              <w:numPr>
                <w:ilvl w:val="0"/>
                <w:numId w:val="44"/>
              </w:numPr>
              <w:spacing w:line="360" w:lineRule="auto"/>
              <w:rPr>
                <w:rFonts w:asciiTheme="minorHAnsi" w:hAnsiTheme="minorHAnsi"/>
              </w:rPr>
            </w:pPr>
            <w:r w:rsidRPr="00B81B6C">
              <w:rPr>
                <w:rFonts w:asciiTheme="minorHAnsi" w:hAnsiTheme="minorHAnsi"/>
              </w:rPr>
              <w:t xml:space="preserve">L'Acte de Québec est adopté le 22 juin 1774. </w:t>
            </w:r>
          </w:p>
          <w:p w14:paraId="22977402" w14:textId="1F805503" w:rsidR="00CE0756" w:rsidRPr="00B81B6C" w:rsidRDefault="00CE0756" w:rsidP="00E70929">
            <w:pPr>
              <w:numPr>
                <w:ilvl w:val="0"/>
                <w:numId w:val="44"/>
              </w:numPr>
              <w:spacing w:line="360" w:lineRule="auto"/>
              <w:rPr>
                <w:rFonts w:asciiTheme="minorHAnsi" w:hAnsiTheme="minorHAnsi"/>
              </w:rPr>
            </w:pPr>
            <w:r w:rsidRPr="00B81B6C">
              <w:rPr>
                <w:rFonts w:asciiTheme="minorHAnsi" w:hAnsiTheme="minorHAnsi"/>
              </w:rPr>
              <w:t xml:space="preserve">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w:t>
            </w:r>
          </w:p>
        </w:tc>
      </w:tr>
      <w:tr w:rsidR="00CE0756" w:rsidRPr="00B81B6C" w14:paraId="09F20D42" w14:textId="77777777" w:rsidTr="000D3604">
        <w:trPr>
          <w:trHeight w:val="274"/>
          <w:jc w:val="center"/>
        </w:trPr>
        <w:tc>
          <w:tcPr>
            <w:tcW w:w="399" w:type="dxa"/>
          </w:tcPr>
          <w:p w14:paraId="66B6FE62"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6.</w:t>
            </w:r>
          </w:p>
        </w:tc>
        <w:tc>
          <w:tcPr>
            <w:tcW w:w="1528" w:type="dxa"/>
          </w:tcPr>
          <w:p w14:paraId="1549DB4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1791</w:t>
            </w:r>
          </w:p>
        </w:tc>
        <w:tc>
          <w:tcPr>
            <w:tcW w:w="2604" w:type="dxa"/>
          </w:tcPr>
          <w:p w14:paraId="4D6E1F4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 xml:space="preserve">L’Acte constitutionnel </w:t>
            </w:r>
          </w:p>
          <w:p w14:paraId="14B33453" w14:textId="77777777" w:rsidR="00CE0756" w:rsidRPr="00B81B6C" w:rsidRDefault="00CE0756" w:rsidP="004A6339">
            <w:pPr>
              <w:spacing w:line="360" w:lineRule="auto"/>
              <w:jc w:val="center"/>
              <w:rPr>
                <w:rFonts w:asciiTheme="minorHAnsi" w:hAnsiTheme="minorHAnsi"/>
                <w:b/>
              </w:rPr>
            </w:pPr>
          </w:p>
        </w:tc>
        <w:tc>
          <w:tcPr>
            <w:tcW w:w="5954" w:type="dxa"/>
          </w:tcPr>
          <w:p w14:paraId="39EB10D8" w14:textId="77777777" w:rsidR="00CE0756" w:rsidRPr="00B81B6C" w:rsidRDefault="00CE0756" w:rsidP="00B81B6C">
            <w:pPr>
              <w:numPr>
                <w:ilvl w:val="0"/>
                <w:numId w:val="45"/>
              </w:numPr>
              <w:spacing w:line="360" w:lineRule="auto"/>
              <w:rPr>
                <w:rFonts w:asciiTheme="minorHAnsi" w:hAnsiTheme="minorHAnsi"/>
              </w:rPr>
            </w:pPr>
            <w:r w:rsidRPr="00B81B6C">
              <w:rPr>
                <w:rFonts w:asciiTheme="minorHAnsi" w:hAnsiTheme="minorHAnsi"/>
              </w:rPr>
              <w:t>Adoption de L'</w:t>
            </w:r>
            <w:r w:rsidRPr="00B81B6C">
              <w:rPr>
                <w:rFonts w:asciiTheme="minorHAnsi" w:hAnsiTheme="minorHAnsi"/>
                <w:i/>
                <w:iCs/>
              </w:rPr>
              <w:t>Acte constitutionnel</w:t>
            </w:r>
            <w:r w:rsidRPr="00B81B6C">
              <w:rPr>
                <w:rFonts w:asciiTheme="minorHAnsi" w:hAnsiTheme="minorHAnsi"/>
              </w:rPr>
              <w:t xml:space="preserve"> qui divise le Québec en deux colonies (le Haut-Canada et le Bas-Canada). </w:t>
            </w:r>
          </w:p>
        </w:tc>
      </w:tr>
    </w:tbl>
    <w:p w14:paraId="058EDB3E" w14:textId="77777777" w:rsidR="000D3604" w:rsidRDefault="00CE0756" w:rsidP="00CE0756">
      <w:pPr>
        <w:jc w:val="center"/>
        <w:rPr>
          <w:rFonts w:asciiTheme="minorHAnsi" w:hAnsiTheme="minorHAnsi"/>
          <w:b/>
        </w:rPr>
      </w:pPr>
      <w:r w:rsidRPr="00B81B6C">
        <w:rPr>
          <w:rFonts w:asciiTheme="minorHAnsi" w:hAnsiTheme="minorHAnsi"/>
          <w:b/>
        </w:rPr>
        <w:br w:type="page"/>
      </w:r>
    </w:p>
    <w:p w14:paraId="6DBCC002" w14:textId="77777777" w:rsidR="000D3604" w:rsidRDefault="000D3604" w:rsidP="00CE0756">
      <w:pPr>
        <w:jc w:val="center"/>
        <w:rPr>
          <w:rFonts w:asciiTheme="minorHAnsi" w:hAnsiTheme="minorHAnsi"/>
          <w:b/>
        </w:rPr>
      </w:pPr>
    </w:p>
    <w:p w14:paraId="25F347D6" w14:textId="547D80A3"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6</w:t>
      </w:r>
      <w:r w:rsidR="00CE0756" w:rsidRPr="00B81B6C">
        <w:rPr>
          <w:rFonts w:asciiTheme="minorHAnsi" w:hAnsiTheme="minorHAnsi"/>
          <w:b/>
        </w:rPr>
        <w:t> : L’Histoire se raconte…</w:t>
      </w:r>
    </w:p>
    <w:p w14:paraId="0117B2B0" w14:textId="77777777" w:rsidR="00CE0756" w:rsidRPr="00B81B6C" w:rsidRDefault="00CE0756" w:rsidP="00CE0756">
      <w:pPr>
        <w:pStyle w:val="Titre3"/>
        <w:rPr>
          <w:rFonts w:asciiTheme="minorHAnsi" w:hAnsiTheme="minorHAnsi"/>
        </w:rPr>
      </w:pPr>
      <w:r w:rsidRPr="00B81B6C">
        <w:rPr>
          <w:rFonts w:asciiTheme="minorHAnsi" w:hAnsiTheme="minorHAnsi"/>
        </w:rPr>
        <w:t>Fiche de l’enseignant(e)</w:t>
      </w:r>
    </w:p>
    <w:p w14:paraId="052ECA88" w14:textId="77777777" w:rsidR="00CE0756" w:rsidRPr="00B81B6C" w:rsidRDefault="00CE0756" w:rsidP="00CE0756">
      <w:pPr>
        <w:jc w:val="center"/>
        <w:rPr>
          <w:rFonts w:asciiTheme="minorHAnsi" w:hAnsiTheme="minorHAnsi"/>
          <w:b/>
        </w:rPr>
      </w:pPr>
    </w:p>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3"/>
        <w:gridCol w:w="3239"/>
        <w:gridCol w:w="5949"/>
      </w:tblGrid>
      <w:tr w:rsidR="00CE0756" w:rsidRPr="00B81B6C" w14:paraId="173237F8" w14:textId="77777777" w:rsidTr="004A6339">
        <w:trPr>
          <w:jc w:val="center"/>
        </w:trPr>
        <w:tc>
          <w:tcPr>
            <w:tcW w:w="309" w:type="dxa"/>
            <w:shd w:val="clear" w:color="auto" w:fill="DBE5F1"/>
          </w:tcPr>
          <w:p w14:paraId="6F1C668C" w14:textId="77777777" w:rsidR="00CE0756" w:rsidRPr="00B81B6C" w:rsidRDefault="00CE0756" w:rsidP="004A6339">
            <w:pPr>
              <w:jc w:val="center"/>
              <w:rPr>
                <w:rFonts w:asciiTheme="minorHAnsi" w:hAnsiTheme="minorHAnsi"/>
                <w:b/>
              </w:rPr>
            </w:pPr>
          </w:p>
        </w:tc>
        <w:tc>
          <w:tcPr>
            <w:tcW w:w="1534" w:type="dxa"/>
            <w:shd w:val="clear" w:color="auto" w:fill="DBE5F1"/>
          </w:tcPr>
          <w:p w14:paraId="2F96F577" w14:textId="77777777" w:rsidR="00CE0756" w:rsidRPr="00B81B6C" w:rsidRDefault="00CE0756" w:rsidP="004A6339">
            <w:pPr>
              <w:jc w:val="center"/>
              <w:rPr>
                <w:rFonts w:asciiTheme="minorHAnsi" w:hAnsiTheme="minorHAnsi"/>
                <w:b/>
              </w:rPr>
            </w:pPr>
            <w:r w:rsidRPr="00B81B6C">
              <w:rPr>
                <w:rFonts w:asciiTheme="minorHAnsi" w:hAnsiTheme="minorHAnsi"/>
                <w:b/>
              </w:rPr>
              <w:t>Date</w:t>
            </w:r>
          </w:p>
        </w:tc>
        <w:tc>
          <w:tcPr>
            <w:tcW w:w="3261" w:type="dxa"/>
            <w:shd w:val="clear" w:color="auto" w:fill="DBE5F1"/>
          </w:tcPr>
          <w:p w14:paraId="4D53A056" w14:textId="77777777" w:rsidR="00CE0756" w:rsidRPr="00B81B6C" w:rsidRDefault="00CE0756" w:rsidP="004A6339">
            <w:pPr>
              <w:jc w:val="center"/>
              <w:rPr>
                <w:rFonts w:asciiTheme="minorHAnsi" w:hAnsiTheme="minorHAnsi"/>
                <w:b/>
              </w:rPr>
            </w:pPr>
            <w:r w:rsidRPr="00B81B6C">
              <w:rPr>
                <w:rFonts w:asciiTheme="minorHAnsi" w:hAnsiTheme="minorHAnsi"/>
                <w:b/>
              </w:rPr>
              <w:t>Texte juridique</w:t>
            </w:r>
          </w:p>
        </w:tc>
        <w:tc>
          <w:tcPr>
            <w:tcW w:w="6006" w:type="dxa"/>
            <w:shd w:val="clear" w:color="auto" w:fill="DBE5F1"/>
          </w:tcPr>
          <w:p w14:paraId="1C3ACF5F" w14:textId="77777777" w:rsidR="00CE0756" w:rsidRPr="00B81B6C" w:rsidRDefault="00CE0756" w:rsidP="004A6339">
            <w:pPr>
              <w:jc w:val="center"/>
              <w:rPr>
                <w:rFonts w:asciiTheme="minorHAnsi" w:hAnsiTheme="minorHAnsi"/>
                <w:b/>
              </w:rPr>
            </w:pPr>
            <w:r w:rsidRPr="00B81B6C">
              <w:rPr>
                <w:rFonts w:asciiTheme="minorHAnsi" w:hAnsiTheme="minorHAnsi"/>
                <w:b/>
              </w:rPr>
              <w:t>Événements racontés…</w:t>
            </w:r>
          </w:p>
        </w:tc>
      </w:tr>
      <w:tr w:rsidR="00CE0756" w:rsidRPr="00B81B6C" w14:paraId="17957E68" w14:textId="77777777" w:rsidTr="004A6339">
        <w:trPr>
          <w:jc w:val="center"/>
        </w:trPr>
        <w:tc>
          <w:tcPr>
            <w:tcW w:w="309" w:type="dxa"/>
          </w:tcPr>
          <w:p w14:paraId="7C99F15E" w14:textId="77777777" w:rsidR="00CE0756" w:rsidRPr="00B81B6C" w:rsidRDefault="00CE0756" w:rsidP="004A6339">
            <w:pPr>
              <w:jc w:val="center"/>
              <w:rPr>
                <w:rFonts w:asciiTheme="minorHAnsi" w:hAnsiTheme="minorHAnsi"/>
              </w:rPr>
            </w:pPr>
            <w:r w:rsidRPr="00B81B6C">
              <w:rPr>
                <w:rFonts w:asciiTheme="minorHAnsi" w:hAnsiTheme="minorHAnsi"/>
              </w:rPr>
              <w:t>2.</w:t>
            </w:r>
          </w:p>
        </w:tc>
        <w:tc>
          <w:tcPr>
            <w:tcW w:w="1534" w:type="dxa"/>
          </w:tcPr>
          <w:p w14:paraId="38CD9FE8" w14:textId="77777777" w:rsidR="00CE0756" w:rsidRPr="00B81B6C" w:rsidRDefault="00CE0756" w:rsidP="004A6339">
            <w:pPr>
              <w:jc w:val="center"/>
              <w:rPr>
                <w:rFonts w:asciiTheme="minorHAnsi" w:hAnsiTheme="minorHAnsi"/>
              </w:rPr>
            </w:pPr>
            <w:r w:rsidRPr="00B81B6C">
              <w:rPr>
                <w:rFonts w:asciiTheme="minorHAnsi" w:hAnsiTheme="minorHAnsi"/>
              </w:rPr>
              <w:t>1713</w:t>
            </w:r>
          </w:p>
        </w:tc>
        <w:tc>
          <w:tcPr>
            <w:tcW w:w="3261" w:type="dxa"/>
          </w:tcPr>
          <w:p w14:paraId="437C4B64" w14:textId="77777777" w:rsidR="00CE0756" w:rsidRPr="00B81B6C" w:rsidRDefault="00CE0756" w:rsidP="004A6339">
            <w:pPr>
              <w:jc w:val="center"/>
              <w:rPr>
                <w:rFonts w:asciiTheme="minorHAnsi" w:hAnsiTheme="minorHAnsi"/>
              </w:rPr>
            </w:pPr>
            <w:r w:rsidRPr="00B81B6C">
              <w:rPr>
                <w:rFonts w:asciiTheme="minorHAnsi" w:hAnsiTheme="minorHAnsi"/>
              </w:rPr>
              <w:t>Traité d’Utrecht</w:t>
            </w:r>
          </w:p>
          <w:p w14:paraId="12651971" w14:textId="77777777" w:rsidR="00CE0756" w:rsidRPr="00B81B6C" w:rsidRDefault="00CE0756" w:rsidP="004A6339">
            <w:pPr>
              <w:pStyle w:val="Titre4"/>
              <w:rPr>
                <w:rFonts w:asciiTheme="minorHAnsi" w:hAnsiTheme="minorHAnsi"/>
              </w:rPr>
            </w:pPr>
            <w:r w:rsidRPr="00B81B6C">
              <w:rPr>
                <w:rFonts w:asciiTheme="minorHAnsi" w:hAnsiTheme="minorHAnsi"/>
              </w:rPr>
              <w:t>(Carte avec mauve, vert et jaune, p. 11)</w:t>
            </w:r>
          </w:p>
        </w:tc>
        <w:tc>
          <w:tcPr>
            <w:tcW w:w="6006" w:type="dxa"/>
          </w:tcPr>
          <w:p w14:paraId="4B8DBCEC" w14:textId="77777777" w:rsidR="00CE0756" w:rsidRPr="00B81B6C" w:rsidRDefault="00CE0756" w:rsidP="004A6339">
            <w:pPr>
              <w:pStyle w:val="NormalWeb"/>
              <w:spacing w:before="0" w:beforeAutospacing="0" w:after="0" w:afterAutospacing="0"/>
              <w:rPr>
                <w:rFonts w:asciiTheme="minorHAnsi" w:hAnsiTheme="minorHAnsi"/>
                <w:lang w:val="fr-CA" w:eastAsia="en-US"/>
              </w:rPr>
            </w:pPr>
            <w:r w:rsidRPr="00B81B6C">
              <w:rPr>
                <w:rFonts w:asciiTheme="minorHAnsi" w:hAnsiTheme="minorHAnsi"/>
                <w:lang w:val="fr-CA" w:eastAsia="en-US"/>
              </w:rPr>
              <w:t xml:space="preserve">C’est la fin de la guerre de succession d'Espagne. La France cède l'Acadie (Nouvelle-Écosse), la Terre-Neuve et la baie d'Hudson à l’Angleterre. </w:t>
            </w:r>
          </w:p>
        </w:tc>
      </w:tr>
      <w:tr w:rsidR="00CE0756" w:rsidRPr="00B81B6C" w14:paraId="471B86F2" w14:textId="77777777" w:rsidTr="004A6339">
        <w:trPr>
          <w:jc w:val="center"/>
        </w:trPr>
        <w:tc>
          <w:tcPr>
            <w:tcW w:w="309" w:type="dxa"/>
          </w:tcPr>
          <w:p w14:paraId="5D1F18FF" w14:textId="77777777" w:rsidR="00CE0756" w:rsidRPr="00B81B6C" w:rsidRDefault="00CE0756" w:rsidP="004A6339">
            <w:pPr>
              <w:jc w:val="center"/>
              <w:rPr>
                <w:rFonts w:asciiTheme="minorHAnsi" w:hAnsiTheme="minorHAnsi"/>
              </w:rPr>
            </w:pPr>
            <w:r w:rsidRPr="00B81B6C">
              <w:rPr>
                <w:rFonts w:asciiTheme="minorHAnsi" w:hAnsiTheme="minorHAnsi"/>
              </w:rPr>
              <w:t>3.</w:t>
            </w:r>
          </w:p>
        </w:tc>
        <w:tc>
          <w:tcPr>
            <w:tcW w:w="1534" w:type="dxa"/>
          </w:tcPr>
          <w:p w14:paraId="0D0ED7D7" w14:textId="77777777" w:rsidR="00CE0756" w:rsidRPr="00B81B6C" w:rsidRDefault="00CE0756" w:rsidP="004A6339">
            <w:pPr>
              <w:jc w:val="center"/>
              <w:rPr>
                <w:rFonts w:asciiTheme="minorHAnsi" w:hAnsiTheme="minorHAnsi"/>
              </w:rPr>
            </w:pPr>
            <w:r w:rsidRPr="00B81B6C">
              <w:rPr>
                <w:rFonts w:asciiTheme="minorHAnsi" w:hAnsiTheme="minorHAnsi"/>
              </w:rPr>
              <w:t>1754-1760</w:t>
            </w:r>
          </w:p>
        </w:tc>
        <w:tc>
          <w:tcPr>
            <w:tcW w:w="3261" w:type="dxa"/>
          </w:tcPr>
          <w:p w14:paraId="0D7B077C" w14:textId="77777777" w:rsidR="00CE0756" w:rsidRPr="00B81B6C" w:rsidRDefault="00CE0756" w:rsidP="004A6339">
            <w:pPr>
              <w:jc w:val="center"/>
              <w:rPr>
                <w:rFonts w:asciiTheme="minorHAnsi" w:hAnsiTheme="minorHAnsi"/>
              </w:rPr>
            </w:pPr>
            <w:r w:rsidRPr="00B81B6C">
              <w:rPr>
                <w:rFonts w:asciiTheme="minorHAnsi" w:hAnsiTheme="minorHAnsi"/>
              </w:rPr>
              <w:t>Guerre de la Conquête</w:t>
            </w:r>
          </w:p>
          <w:p w14:paraId="43DAD240" w14:textId="77777777" w:rsidR="00CE0756" w:rsidRPr="00B81B6C" w:rsidRDefault="00CE0756" w:rsidP="004A6339">
            <w:pPr>
              <w:jc w:val="center"/>
              <w:rPr>
                <w:rFonts w:asciiTheme="minorHAnsi" w:hAnsiTheme="minorHAnsi"/>
                <w:b/>
              </w:rPr>
            </w:pPr>
            <w:r w:rsidRPr="00B81B6C">
              <w:rPr>
                <w:rFonts w:asciiTheme="minorHAnsi" w:hAnsiTheme="minorHAnsi"/>
                <w:b/>
              </w:rPr>
              <w:t>(Carte rouge et bleue avec légende à droite, p. 12)</w:t>
            </w:r>
          </w:p>
        </w:tc>
        <w:tc>
          <w:tcPr>
            <w:tcW w:w="6006" w:type="dxa"/>
          </w:tcPr>
          <w:p w14:paraId="3CC0AF8D" w14:textId="77777777" w:rsidR="00CE0756" w:rsidRPr="00B81B6C" w:rsidRDefault="00CE0756" w:rsidP="004A6339">
            <w:pPr>
              <w:pStyle w:val="NormalWeb"/>
              <w:rPr>
                <w:rFonts w:asciiTheme="minorHAnsi" w:hAnsiTheme="minorHAnsi"/>
                <w:lang w:val="fr-CA"/>
              </w:rPr>
            </w:pPr>
            <w:r w:rsidRPr="00B81B6C">
              <w:rPr>
                <w:rFonts w:asciiTheme="minorHAnsi" w:hAnsiTheme="minorHAnsi"/>
                <w:lang w:val="fr-CA"/>
              </w:rPr>
              <w:t>La guerre de la Conquête est l’affrontement final entre la France et l’Angleterre pour le contrôle de l’Amérique du Nord. En 1759, le général Wolfe assiège Québec. Cette « bataille des Plaines d’Abraham » marque le début de la fin et la France abandonne le 8 septembre 1760.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répartis en Nouvelle-France deviennent sujets de la couronne d'Angleterre. </w:t>
            </w:r>
          </w:p>
        </w:tc>
      </w:tr>
      <w:tr w:rsidR="00CE0756" w:rsidRPr="00B81B6C" w14:paraId="628D9922" w14:textId="77777777" w:rsidTr="004A6339">
        <w:trPr>
          <w:jc w:val="center"/>
        </w:trPr>
        <w:tc>
          <w:tcPr>
            <w:tcW w:w="309" w:type="dxa"/>
          </w:tcPr>
          <w:p w14:paraId="0614B9C6" w14:textId="77777777" w:rsidR="00CE0756" w:rsidRPr="00B81B6C" w:rsidRDefault="00CE0756" w:rsidP="004A6339">
            <w:pPr>
              <w:jc w:val="center"/>
              <w:rPr>
                <w:rFonts w:asciiTheme="minorHAnsi" w:hAnsiTheme="minorHAnsi"/>
              </w:rPr>
            </w:pPr>
            <w:r w:rsidRPr="00B81B6C">
              <w:rPr>
                <w:rFonts w:asciiTheme="minorHAnsi" w:hAnsiTheme="minorHAnsi"/>
              </w:rPr>
              <w:t xml:space="preserve">4. </w:t>
            </w:r>
          </w:p>
        </w:tc>
        <w:tc>
          <w:tcPr>
            <w:tcW w:w="1534" w:type="dxa"/>
          </w:tcPr>
          <w:p w14:paraId="64279BD2" w14:textId="77777777" w:rsidR="00CE0756" w:rsidRPr="00B81B6C" w:rsidRDefault="00CE0756" w:rsidP="004A6339">
            <w:pPr>
              <w:jc w:val="center"/>
              <w:rPr>
                <w:rFonts w:asciiTheme="minorHAnsi" w:hAnsiTheme="minorHAnsi"/>
              </w:rPr>
            </w:pPr>
            <w:r w:rsidRPr="00B81B6C">
              <w:rPr>
                <w:rFonts w:asciiTheme="minorHAnsi" w:hAnsiTheme="minorHAnsi"/>
              </w:rPr>
              <w:t>1763</w:t>
            </w:r>
          </w:p>
        </w:tc>
        <w:tc>
          <w:tcPr>
            <w:tcW w:w="3261" w:type="dxa"/>
          </w:tcPr>
          <w:p w14:paraId="5E91BEA6" w14:textId="77777777" w:rsidR="00CE0756" w:rsidRPr="00B81B6C" w:rsidRDefault="00CE0756" w:rsidP="004A6339">
            <w:pPr>
              <w:jc w:val="center"/>
              <w:rPr>
                <w:rFonts w:asciiTheme="minorHAnsi" w:hAnsiTheme="minorHAnsi"/>
              </w:rPr>
            </w:pPr>
            <w:r w:rsidRPr="00B81B6C">
              <w:rPr>
                <w:rFonts w:asciiTheme="minorHAnsi" w:hAnsiTheme="minorHAnsi"/>
              </w:rPr>
              <w:t>Traité de Paris</w:t>
            </w:r>
          </w:p>
          <w:p w14:paraId="184BCDB5" w14:textId="77777777" w:rsidR="00CE0756" w:rsidRPr="00B81B6C" w:rsidRDefault="00CE0756" w:rsidP="004A6339">
            <w:pPr>
              <w:jc w:val="center"/>
              <w:rPr>
                <w:rFonts w:asciiTheme="minorHAnsi" w:hAnsiTheme="minorHAnsi"/>
                <w:b/>
              </w:rPr>
            </w:pPr>
            <w:r w:rsidRPr="00B81B6C">
              <w:rPr>
                <w:rFonts w:asciiTheme="minorHAnsi" w:hAnsiTheme="minorHAnsi"/>
                <w:b/>
              </w:rPr>
              <w:t>(Carte jaune et rouge, p. 13)</w:t>
            </w:r>
          </w:p>
        </w:tc>
        <w:tc>
          <w:tcPr>
            <w:tcW w:w="6006" w:type="dxa"/>
          </w:tcPr>
          <w:p w14:paraId="2F1F65B5" w14:textId="77777777" w:rsidR="00CE0756" w:rsidRPr="00B81B6C" w:rsidRDefault="00CE0756" w:rsidP="004A6339">
            <w:pPr>
              <w:rPr>
                <w:rFonts w:asciiTheme="minorHAnsi" w:hAnsiTheme="minorHAnsi"/>
              </w:rPr>
            </w:pPr>
            <w:r w:rsidRPr="00B81B6C">
              <w:rPr>
                <w:rFonts w:asciiTheme="minorHAnsi" w:hAnsiTheme="minorHAnsi"/>
              </w:rPr>
              <w:t xml:space="preserve">La guerre franco-britannique se termine en Europe. Les Français cèdent le Canada aux Anglais. La Nouvelle-France et l’Acadie deviennent officiellement britanniques. Le 10 février 1763, le traité de paix est approuvé officiellement à Paris et adopté par le Parlement britannique. </w:t>
            </w:r>
          </w:p>
        </w:tc>
      </w:tr>
      <w:tr w:rsidR="00CE0756" w:rsidRPr="00B81B6C" w14:paraId="21594D2E" w14:textId="77777777" w:rsidTr="004A6339">
        <w:trPr>
          <w:jc w:val="center"/>
        </w:trPr>
        <w:tc>
          <w:tcPr>
            <w:tcW w:w="309" w:type="dxa"/>
          </w:tcPr>
          <w:p w14:paraId="6D389905" w14:textId="77777777" w:rsidR="00CE0756" w:rsidRPr="00B81B6C" w:rsidRDefault="00CE0756" w:rsidP="004A6339">
            <w:pPr>
              <w:jc w:val="center"/>
              <w:rPr>
                <w:rFonts w:asciiTheme="minorHAnsi" w:hAnsiTheme="minorHAnsi"/>
              </w:rPr>
            </w:pPr>
            <w:r w:rsidRPr="00B81B6C">
              <w:rPr>
                <w:rFonts w:asciiTheme="minorHAnsi" w:hAnsiTheme="minorHAnsi"/>
              </w:rPr>
              <w:t>5.</w:t>
            </w:r>
          </w:p>
        </w:tc>
        <w:tc>
          <w:tcPr>
            <w:tcW w:w="1534" w:type="dxa"/>
          </w:tcPr>
          <w:p w14:paraId="2F5355B2" w14:textId="77777777" w:rsidR="00CE0756" w:rsidRPr="00B81B6C" w:rsidRDefault="00CE0756" w:rsidP="004A6339">
            <w:pPr>
              <w:jc w:val="center"/>
              <w:rPr>
                <w:rFonts w:asciiTheme="minorHAnsi" w:hAnsiTheme="minorHAnsi"/>
              </w:rPr>
            </w:pPr>
            <w:r w:rsidRPr="00B81B6C">
              <w:rPr>
                <w:rFonts w:asciiTheme="minorHAnsi" w:hAnsiTheme="minorHAnsi"/>
              </w:rPr>
              <w:t>1774</w:t>
            </w:r>
          </w:p>
        </w:tc>
        <w:tc>
          <w:tcPr>
            <w:tcW w:w="3261" w:type="dxa"/>
          </w:tcPr>
          <w:p w14:paraId="2B0B5153" w14:textId="77777777" w:rsidR="00CE0756" w:rsidRPr="00B81B6C" w:rsidRDefault="00CE0756" w:rsidP="004A6339">
            <w:pPr>
              <w:jc w:val="center"/>
              <w:rPr>
                <w:rFonts w:asciiTheme="minorHAnsi" w:hAnsiTheme="minorHAnsi"/>
              </w:rPr>
            </w:pPr>
            <w:r w:rsidRPr="00B81B6C">
              <w:rPr>
                <w:rFonts w:asciiTheme="minorHAnsi" w:hAnsiTheme="minorHAnsi"/>
              </w:rPr>
              <w:t>L’Acte de Québec</w:t>
            </w:r>
          </w:p>
          <w:p w14:paraId="6C3BB7D0" w14:textId="77777777" w:rsidR="00CE0756" w:rsidRPr="00B81B6C" w:rsidRDefault="00CE0756" w:rsidP="004A6339">
            <w:pPr>
              <w:jc w:val="center"/>
              <w:rPr>
                <w:rFonts w:asciiTheme="minorHAnsi" w:hAnsiTheme="minorHAnsi"/>
                <w:b/>
              </w:rPr>
            </w:pPr>
            <w:r w:rsidRPr="00B81B6C">
              <w:rPr>
                <w:rFonts w:asciiTheme="minorHAnsi" w:hAnsiTheme="minorHAnsi"/>
                <w:b/>
              </w:rPr>
              <w:t>(Carte couleurs vives, p. 14)</w:t>
            </w:r>
          </w:p>
        </w:tc>
        <w:tc>
          <w:tcPr>
            <w:tcW w:w="6006" w:type="dxa"/>
          </w:tcPr>
          <w:p w14:paraId="4A079E86" w14:textId="23116178" w:rsidR="00CE0756" w:rsidRPr="00B81B6C" w:rsidRDefault="00CE0756" w:rsidP="00E70929">
            <w:pPr>
              <w:rPr>
                <w:rFonts w:asciiTheme="minorHAnsi" w:hAnsiTheme="minorHAnsi"/>
              </w:rPr>
            </w:pPr>
            <w:r w:rsidRPr="00B81B6C">
              <w:rPr>
                <w:rFonts w:asciiTheme="minorHAnsi" w:hAnsiTheme="minorHAnsi"/>
              </w:rPr>
              <w:t xml:space="preserve">Face à l'indiscipline de ses colonies américaines, la Grande-Bretagne doit s'appuyer sur ses colonies canadiennes. L'Acte de Québec est adopté le 22 juin 1774. 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 supprime le serment du Test et rétablit le statut de la langue française. De plus, il reconnaît le maintien du régime seigneurial ainsi que les droits de l'Église catholique, en particulier son droit à prélever la dîme. </w:t>
            </w:r>
          </w:p>
        </w:tc>
      </w:tr>
      <w:tr w:rsidR="00CE0756" w:rsidRPr="00B81B6C" w14:paraId="4CAC1A4D" w14:textId="77777777" w:rsidTr="004A6339">
        <w:trPr>
          <w:trHeight w:val="2741"/>
          <w:jc w:val="center"/>
        </w:trPr>
        <w:tc>
          <w:tcPr>
            <w:tcW w:w="309" w:type="dxa"/>
          </w:tcPr>
          <w:p w14:paraId="79F290A9" w14:textId="77777777" w:rsidR="00CE0756" w:rsidRPr="00B81B6C" w:rsidRDefault="00CE0756" w:rsidP="004A6339">
            <w:pPr>
              <w:jc w:val="center"/>
              <w:rPr>
                <w:rFonts w:asciiTheme="minorHAnsi" w:hAnsiTheme="minorHAnsi"/>
              </w:rPr>
            </w:pPr>
            <w:r w:rsidRPr="00B81B6C">
              <w:rPr>
                <w:rFonts w:asciiTheme="minorHAnsi" w:hAnsiTheme="minorHAnsi"/>
              </w:rPr>
              <w:t>6.</w:t>
            </w:r>
          </w:p>
        </w:tc>
        <w:tc>
          <w:tcPr>
            <w:tcW w:w="1534" w:type="dxa"/>
          </w:tcPr>
          <w:p w14:paraId="69A49103" w14:textId="77777777" w:rsidR="00CE0756" w:rsidRPr="00B81B6C" w:rsidRDefault="00CE0756" w:rsidP="004A6339">
            <w:pPr>
              <w:jc w:val="center"/>
              <w:rPr>
                <w:rFonts w:asciiTheme="minorHAnsi" w:hAnsiTheme="minorHAnsi"/>
              </w:rPr>
            </w:pPr>
            <w:r w:rsidRPr="00B81B6C">
              <w:rPr>
                <w:rFonts w:asciiTheme="minorHAnsi" w:hAnsiTheme="minorHAnsi"/>
              </w:rPr>
              <w:t>1791</w:t>
            </w:r>
          </w:p>
        </w:tc>
        <w:tc>
          <w:tcPr>
            <w:tcW w:w="3261" w:type="dxa"/>
          </w:tcPr>
          <w:p w14:paraId="695C1666" w14:textId="77777777" w:rsidR="00CE0756" w:rsidRPr="00B81B6C" w:rsidRDefault="00CE0756" w:rsidP="004A6339">
            <w:pPr>
              <w:jc w:val="center"/>
              <w:rPr>
                <w:rFonts w:asciiTheme="minorHAnsi" w:hAnsiTheme="minorHAnsi"/>
              </w:rPr>
            </w:pPr>
            <w:r w:rsidRPr="00B81B6C">
              <w:rPr>
                <w:rFonts w:asciiTheme="minorHAnsi" w:hAnsiTheme="minorHAnsi"/>
              </w:rPr>
              <w:t xml:space="preserve">L’Acte constitutionnel </w:t>
            </w:r>
          </w:p>
          <w:p w14:paraId="0CD43FFE" w14:textId="77777777" w:rsidR="00CE0756" w:rsidRPr="00B81B6C" w:rsidRDefault="00CE0756" w:rsidP="004A6339">
            <w:pPr>
              <w:jc w:val="center"/>
              <w:rPr>
                <w:rFonts w:asciiTheme="minorHAnsi" w:hAnsiTheme="minorHAnsi"/>
                <w:b/>
              </w:rPr>
            </w:pPr>
            <w:r w:rsidRPr="00B81B6C">
              <w:rPr>
                <w:rFonts w:asciiTheme="minorHAnsi" w:hAnsiTheme="minorHAnsi"/>
                <w:b/>
              </w:rPr>
              <w:t>(Carte tons pastels, p. 15)</w:t>
            </w:r>
          </w:p>
        </w:tc>
        <w:tc>
          <w:tcPr>
            <w:tcW w:w="6006" w:type="dxa"/>
          </w:tcPr>
          <w:p w14:paraId="45A7AD31" w14:textId="77777777" w:rsidR="00CE0756" w:rsidRPr="00B81B6C" w:rsidRDefault="00CE0756" w:rsidP="004A6339">
            <w:pPr>
              <w:rPr>
                <w:rFonts w:asciiTheme="minorHAnsi" w:hAnsiTheme="minorHAnsi"/>
              </w:rPr>
            </w:pPr>
            <w:r w:rsidRPr="00B81B6C">
              <w:rPr>
                <w:rFonts w:asciiTheme="minorHAnsi" w:hAnsiTheme="minorHAnsi"/>
              </w:rPr>
              <w:t>L'</w:t>
            </w:r>
            <w:r w:rsidRPr="00B81B6C">
              <w:rPr>
                <w:rFonts w:asciiTheme="minorHAnsi" w:hAnsiTheme="minorHAnsi"/>
                <w:i/>
                <w:iCs/>
              </w:rPr>
              <w:t>Acte constitutionnel</w:t>
            </w:r>
            <w:r w:rsidRPr="00B81B6C">
              <w:rPr>
                <w:rFonts w:asciiTheme="minorHAnsi" w:hAnsiTheme="minorHAnsi"/>
              </w:rPr>
              <w:t xml:space="preserve"> a été adopté pour répondre aux demandes des Loyalistes et pour donner aux habitants du Québec les mêmes droits qu'aux sujets britanniques en Amérique du Nord. L’Acte constitutionnel divise le Québec en deux colonies (le Haut-Canada et le Bas-Canada). La Constitution de 1791 ne fait pas allusion à la langue, à l'exception des articles 24 et 29 qui indiquent que le serment d'un électeur ou d'un membre de l'Assemblée ou du Conseil législatif peut être prêté en langue anglaise ou française.</w:t>
            </w:r>
          </w:p>
        </w:tc>
      </w:tr>
    </w:tbl>
    <w:p w14:paraId="0179CC3A" w14:textId="29994B2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7</w:t>
      </w:r>
      <w:r w:rsidR="00CE0756" w:rsidRPr="00B81B6C">
        <w:rPr>
          <w:rFonts w:asciiTheme="minorHAnsi" w:hAnsiTheme="minorHAnsi"/>
          <w:b/>
        </w:rPr>
        <w:t> : Diagramme de Venn</w:t>
      </w:r>
    </w:p>
    <w:p w14:paraId="389C6ECA" w14:textId="5A6C903E" w:rsidR="00CE0756" w:rsidRPr="00B81B6C" w:rsidRDefault="00CE0756" w:rsidP="00CE0756">
      <w:pPr>
        <w:jc w:val="center"/>
        <w:rPr>
          <w:rFonts w:asciiTheme="minorHAnsi" w:hAnsiTheme="minorHAnsi"/>
          <w:b/>
        </w:rPr>
      </w:pPr>
      <w:r w:rsidRPr="00B81B6C">
        <w:rPr>
          <w:rFonts w:asciiTheme="minorHAnsi" w:hAnsiTheme="minorHAnsi"/>
          <w:noProof/>
        </w:rPr>
        <w:drawing>
          <wp:anchor distT="0" distB="0" distL="114300" distR="114300" simplePos="0" relativeHeight="251661312" behindDoc="1" locked="0" layoutInCell="1" allowOverlap="1" wp14:anchorId="179B5DDC" wp14:editId="1708FB2B">
            <wp:simplePos x="0" y="0"/>
            <wp:positionH relativeFrom="column">
              <wp:align>center</wp:align>
            </wp:positionH>
            <wp:positionV relativeFrom="paragraph">
              <wp:posOffset>139065</wp:posOffset>
            </wp:positionV>
            <wp:extent cx="7215505" cy="5647055"/>
            <wp:effectExtent l="0" t="0" r="0" b="0"/>
            <wp:wrapNone/>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4530B2E" w14:textId="77777777" w:rsidR="00CE0756" w:rsidRPr="00B81B6C" w:rsidRDefault="00CE0756" w:rsidP="00CE0756">
      <w:pPr>
        <w:rPr>
          <w:rFonts w:asciiTheme="minorHAnsi" w:hAnsiTheme="minorHAnsi"/>
          <w:bCs/>
        </w:rPr>
      </w:pPr>
      <w:r w:rsidRPr="00B81B6C">
        <w:rPr>
          <w:rFonts w:asciiTheme="minorHAnsi" w:hAnsiTheme="minorHAnsi"/>
          <w:b/>
          <w:color w:val="244061"/>
        </w:rPr>
        <w:t>Partie 1 :</w:t>
      </w:r>
      <w:r w:rsidRPr="00B81B6C">
        <w:rPr>
          <w:rFonts w:asciiTheme="minorHAnsi" w:hAnsiTheme="minorHAnsi"/>
          <w:b/>
        </w:rPr>
        <w:t xml:space="preserve"> </w:t>
      </w:r>
      <w:r w:rsidRPr="00B81B6C">
        <w:rPr>
          <w:rFonts w:asciiTheme="minorHAnsi" w:hAnsiTheme="minorHAnsi"/>
        </w:rPr>
        <w:t>Examine</w:t>
      </w:r>
      <w:r w:rsidRPr="00B81B6C">
        <w:rPr>
          <w:rFonts w:asciiTheme="minorHAnsi" w:hAnsiTheme="minorHAnsi"/>
          <w:b/>
        </w:rPr>
        <w:t xml:space="preserve"> </w:t>
      </w:r>
      <w:r w:rsidRPr="00B81B6C">
        <w:rPr>
          <w:rFonts w:asciiTheme="minorHAnsi" w:hAnsiTheme="minorHAnsi"/>
        </w:rPr>
        <w:t>l</w:t>
      </w:r>
      <w:r w:rsidRPr="00B81B6C">
        <w:rPr>
          <w:rFonts w:asciiTheme="minorHAnsi" w:hAnsiTheme="minorHAnsi"/>
          <w:bCs/>
        </w:rPr>
        <w:t xml:space="preserve">es archives. Trouve des </w:t>
      </w:r>
      <w:r w:rsidRPr="00B81B6C">
        <w:rPr>
          <w:rFonts w:asciiTheme="minorHAnsi" w:hAnsiTheme="minorHAnsi"/>
          <w:b/>
          <w:bCs/>
        </w:rPr>
        <w:t>indices</w:t>
      </w:r>
      <w:r w:rsidRPr="00B81B6C">
        <w:rPr>
          <w:rFonts w:asciiTheme="minorHAnsi" w:hAnsiTheme="minorHAnsi"/>
          <w:bCs/>
        </w:rPr>
        <w:t xml:space="preserve"> de la présence française et du mode de vie des francophones dans le Haut-Canada. Note-les dans le diagramme de Venn. </w:t>
      </w:r>
    </w:p>
    <w:p w14:paraId="60E0DA2C" w14:textId="77777777" w:rsidR="00CE0756" w:rsidRPr="00B81B6C" w:rsidRDefault="00CE0756" w:rsidP="00CE0756">
      <w:pPr>
        <w:rPr>
          <w:rFonts w:asciiTheme="minorHAnsi" w:hAnsiTheme="minorHAnsi"/>
          <w:bCs/>
        </w:rPr>
      </w:pPr>
    </w:p>
    <w:p w14:paraId="2D1EAA7E" w14:textId="77777777" w:rsidR="00CE0756" w:rsidRPr="00B81B6C" w:rsidRDefault="00CE0756" w:rsidP="00CE0756">
      <w:pPr>
        <w:rPr>
          <w:rFonts w:asciiTheme="minorHAnsi" w:hAnsiTheme="minorHAnsi"/>
          <w:b/>
        </w:rPr>
      </w:pPr>
      <w:r w:rsidRPr="00B81B6C">
        <w:rPr>
          <w:rFonts w:asciiTheme="minorHAnsi" w:hAnsiTheme="minorHAnsi"/>
          <w:b/>
          <w:bCs/>
          <w:color w:val="244061"/>
        </w:rPr>
        <w:t>Partie 2 :</w:t>
      </w:r>
      <w:r w:rsidRPr="00B81B6C">
        <w:rPr>
          <w:rFonts w:asciiTheme="minorHAnsi" w:hAnsiTheme="minorHAnsi"/>
          <w:bCs/>
        </w:rPr>
        <w:t xml:space="preserve"> Examine la </w:t>
      </w:r>
      <w:r w:rsidRPr="00B81B6C">
        <w:rPr>
          <w:rFonts w:asciiTheme="minorHAnsi" w:hAnsiTheme="minorHAnsi"/>
          <w:bCs/>
          <w:i/>
        </w:rPr>
        <w:t xml:space="preserve">Charte canadienne des droits et libertés </w:t>
      </w:r>
      <w:r w:rsidRPr="00B81B6C">
        <w:rPr>
          <w:rFonts w:asciiTheme="minorHAnsi" w:hAnsiTheme="minorHAnsi"/>
          <w:bCs/>
        </w:rPr>
        <w:t>et l’ensemble des documents actuels. Note les indices des droits linguistiques des francophones du Canada d’aujourd’hui dans le diagramme de Venn.</w:t>
      </w:r>
    </w:p>
    <w:p w14:paraId="28F75A1D" w14:textId="77777777" w:rsidR="000D3604" w:rsidRDefault="00CE0756" w:rsidP="00CE0756">
      <w:pPr>
        <w:jc w:val="center"/>
        <w:rPr>
          <w:rFonts w:asciiTheme="minorHAnsi" w:hAnsiTheme="minorHAnsi"/>
          <w:b/>
        </w:rPr>
      </w:pPr>
      <w:r w:rsidRPr="00B81B6C">
        <w:rPr>
          <w:rFonts w:asciiTheme="minorHAnsi" w:hAnsiTheme="minorHAnsi"/>
          <w:b/>
        </w:rPr>
        <w:br w:type="page"/>
      </w:r>
    </w:p>
    <w:p w14:paraId="6ABEB06F" w14:textId="77777777" w:rsidR="000D3604" w:rsidRDefault="000D3604" w:rsidP="00CE0756">
      <w:pPr>
        <w:jc w:val="center"/>
        <w:rPr>
          <w:rFonts w:asciiTheme="minorHAnsi" w:hAnsiTheme="minorHAnsi"/>
          <w:b/>
        </w:rPr>
      </w:pPr>
    </w:p>
    <w:p w14:paraId="0C7F7BD1" w14:textId="3448DFCE"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8</w:t>
      </w:r>
      <w:r w:rsidR="00CE0756" w:rsidRPr="00B81B6C">
        <w:rPr>
          <w:rFonts w:asciiTheme="minorHAnsi" w:hAnsiTheme="minorHAnsi"/>
          <w:b/>
        </w:rPr>
        <w:t> : Corrigé – Diagramme de Venn</w:t>
      </w:r>
    </w:p>
    <w:p w14:paraId="11BDC4D0" w14:textId="77777777" w:rsidR="00CE0756" w:rsidRPr="00B81B6C" w:rsidRDefault="00CE0756" w:rsidP="00CE0756">
      <w:pPr>
        <w:jc w:val="center"/>
        <w:rPr>
          <w:rFonts w:asciiTheme="minorHAnsi" w:hAnsiTheme="minorHAnsi"/>
          <w:b/>
        </w:rPr>
      </w:pPr>
    </w:p>
    <w:p w14:paraId="440CD2CD" w14:textId="77777777" w:rsidR="00CE0756" w:rsidRPr="00B81B6C" w:rsidRDefault="00CE0756" w:rsidP="00CE0756">
      <w:pPr>
        <w:pStyle w:val="Titre5"/>
        <w:rPr>
          <w:rFonts w:asciiTheme="minorHAnsi" w:hAnsiTheme="minorHAnsi"/>
          <w:sz w:val="24"/>
          <w:szCs w:val="24"/>
          <w:lang w:val="fr-CA"/>
        </w:rPr>
      </w:pPr>
      <w:r w:rsidRPr="00B81B6C">
        <w:rPr>
          <w:rFonts w:asciiTheme="minorHAnsi" w:hAnsiTheme="minorHAnsi"/>
          <w:sz w:val="24"/>
          <w:szCs w:val="24"/>
          <w:lang w:val="fr-CA"/>
        </w:rPr>
        <w:t>Archives</w:t>
      </w:r>
    </w:p>
    <w:p w14:paraId="3AFFD605"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peuvent prêter serment en langue anglaise et française.</w:t>
      </w:r>
    </w:p>
    <w:p w14:paraId="03C2459A"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Plusieurs endroits majoritairement francophones.</w:t>
      </w:r>
    </w:p>
    <w:p w14:paraId="4EF4D8D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L’emploi du français devant les tribunaux est pratique courante même si ce n’est pas dans la loi écrite.</w:t>
      </w:r>
    </w:p>
    <w:p w14:paraId="2230B82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Population francophone demande un système judiciaire et des églises en français.</w:t>
      </w:r>
    </w:p>
    <w:p w14:paraId="4214B104"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Difficulté de communication, car certaines personnes ne parlent pas français.</w:t>
      </w:r>
    </w:p>
    <w:p w14:paraId="2ED7B6ED"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Fonctionnaires qui ne peuvent desservir la population francophone. </w:t>
      </w:r>
    </w:p>
    <w:p w14:paraId="24917F16"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Population francophone qui augmente de plus en plus. </w:t>
      </w:r>
    </w:p>
    <w:p w14:paraId="7CC5326D" w14:textId="77777777" w:rsidR="00CE0756" w:rsidRPr="00B81B6C" w:rsidRDefault="00CE0756" w:rsidP="00CE0756">
      <w:pPr>
        <w:rPr>
          <w:rFonts w:asciiTheme="minorHAnsi" w:hAnsiTheme="minorHAnsi"/>
          <w:b/>
        </w:rPr>
      </w:pPr>
    </w:p>
    <w:p w14:paraId="342C6BB8" w14:textId="77777777" w:rsidR="00CE0756" w:rsidRPr="00B81B6C" w:rsidRDefault="00CE0756" w:rsidP="00CE0756">
      <w:pPr>
        <w:rPr>
          <w:rFonts w:asciiTheme="minorHAnsi" w:hAnsiTheme="minorHAnsi"/>
          <w:b/>
        </w:rPr>
      </w:pPr>
    </w:p>
    <w:p w14:paraId="272D4FE1" w14:textId="77777777" w:rsidR="00CE0756" w:rsidRPr="00B81B6C" w:rsidRDefault="00CE0756" w:rsidP="00CE0756">
      <w:pPr>
        <w:pStyle w:val="Titre6"/>
        <w:rPr>
          <w:rFonts w:asciiTheme="minorHAnsi" w:hAnsiTheme="minorHAnsi"/>
          <w:sz w:val="24"/>
          <w:szCs w:val="24"/>
        </w:rPr>
      </w:pPr>
      <w:r w:rsidRPr="00B81B6C">
        <w:rPr>
          <w:rFonts w:asciiTheme="minorHAnsi" w:hAnsiTheme="minorHAnsi"/>
          <w:sz w:val="24"/>
          <w:szCs w:val="24"/>
        </w:rPr>
        <w:t xml:space="preserve">Documents actuels </w:t>
      </w:r>
    </w:p>
    <w:p w14:paraId="105E430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se battent pour la survie de la langue française.</w:t>
      </w:r>
    </w:p>
    <w:p w14:paraId="0B3D5628"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Les francophones de l’Ontario se sentent minoritaires et isolés. </w:t>
      </w:r>
    </w:p>
    <w:p w14:paraId="4B1EF95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Pénurie de services en français, particulièrement dans le domaine de la justice. </w:t>
      </w:r>
    </w:p>
    <w:p w14:paraId="7E519E3B" w14:textId="77777777" w:rsidR="00CE0756" w:rsidRPr="00B81B6C" w:rsidRDefault="00CE0756" w:rsidP="00CE0756">
      <w:pPr>
        <w:rPr>
          <w:rFonts w:asciiTheme="minorHAnsi" w:hAnsiTheme="minorHAnsi"/>
          <w:b/>
        </w:rPr>
      </w:pPr>
    </w:p>
    <w:p w14:paraId="1C302CC8" w14:textId="77777777" w:rsidR="00CE0756" w:rsidRPr="00B81B6C" w:rsidRDefault="00CE0756" w:rsidP="00CE0756">
      <w:pPr>
        <w:rPr>
          <w:rFonts w:asciiTheme="minorHAnsi" w:hAnsiTheme="minorHAnsi"/>
          <w:b/>
        </w:rPr>
      </w:pPr>
    </w:p>
    <w:p w14:paraId="7F32A522" w14:textId="77777777" w:rsidR="00CE0756" w:rsidRPr="00B81B6C" w:rsidRDefault="00CE0756" w:rsidP="00CE0756">
      <w:pPr>
        <w:pStyle w:val="Corpsdetexte2"/>
        <w:rPr>
          <w:rFonts w:asciiTheme="minorHAnsi" w:hAnsiTheme="minorHAnsi"/>
        </w:rPr>
      </w:pPr>
      <w:r w:rsidRPr="00B81B6C">
        <w:rPr>
          <w:rFonts w:asciiTheme="minorHAnsi" w:hAnsiTheme="minorHAnsi"/>
        </w:rPr>
        <w:t xml:space="preserve">Indices similaires entre les deux époques (centre du diagramme) </w:t>
      </w:r>
    </w:p>
    <w:p w14:paraId="54F5F732"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Population francophone fait des pressions pour une justice et des services en français.</w:t>
      </w:r>
    </w:p>
    <w:p w14:paraId="7B191E17"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 xml:space="preserve">La langue française a le statut de langue officielle devant les tribunaux de l’Ontario. </w:t>
      </w:r>
    </w:p>
    <w:p w14:paraId="0DA44BE6" w14:textId="763A2B20" w:rsidR="00CE0756" w:rsidRPr="00B81B6C" w:rsidRDefault="00CE0756" w:rsidP="00CE0756">
      <w:pPr>
        <w:jc w:val="center"/>
        <w:rPr>
          <w:rFonts w:asciiTheme="minorHAnsi" w:hAnsiTheme="minorHAnsi"/>
          <w:b/>
        </w:rPr>
      </w:pPr>
      <w:r w:rsidRPr="00B81B6C">
        <w:rPr>
          <w:rFonts w:asciiTheme="minorHAnsi" w:hAnsiTheme="minorHAnsi"/>
          <w:b/>
        </w:rPr>
        <w:br w:type="page"/>
      </w:r>
      <w:r w:rsidR="00B81B6C" w:rsidRPr="00B81B6C">
        <w:rPr>
          <w:rFonts w:asciiTheme="minorHAnsi" w:eastAsia="Arial Unicode MS" w:hAnsiTheme="minorHAnsi" w:cs="Arial Unicode MS"/>
          <w:b/>
          <w:bCs/>
          <w:color w:val="0070C0"/>
          <w:u w:color="000000"/>
          <w:bdr w:val="nil"/>
          <w:lang w:val="de-DE"/>
        </w:rPr>
        <w:t>FICHE</w:t>
      </w:r>
      <w:r w:rsidRPr="00B81B6C">
        <w:rPr>
          <w:rFonts w:asciiTheme="minorHAnsi" w:eastAsia="Arial Unicode MS" w:hAnsiTheme="minorHAnsi" w:cs="Arial Unicode MS"/>
          <w:b/>
          <w:bCs/>
          <w:color w:val="0070C0"/>
          <w:u w:color="000000"/>
          <w:bdr w:val="nil"/>
          <w:lang w:val="de-DE"/>
        </w:rPr>
        <w:t xml:space="preserve"> 9</w:t>
      </w:r>
      <w:r w:rsidRPr="00B81B6C">
        <w:rPr>
          <w:rFonts w:asciiTheme="minorHAnsi" w:hAnsiTheme="minorHAnsi"/>
          <w:b/>
        </w:rPr>
        <w:t> : Archives</w:t>
      </w:r>
    </w:p>
    <w:p w14:paraId="73006DA0" w14:textId="77777777" w:rsidR="00CE0756" w:rsidRPr="00B81B6C" w:rsidRDefault="00CE0756" w:rsidP="00CE0756">
      <w:pPr>
        <w:rPr>
          <w:rFonts w:asciiTheme="minorHAnsi" w:hAnsiTheme="minorHAnsi"/>
          <w:b/>
        </w:rPr>
      </w:pPr>
    </w:p>
    <w:p w14:paraId="727A805E" w14:textId="77777777" w:rsidR="00CE0756" w:rsidRPr="00B81B6C" w:rsidRDefault="00CE0756" w:rsidP="00CE0756">
      <w:pPr>
        <w:jc w:val="center"/>
        <w:rPr>
          <w:rFonts w:asciiTheme="minorHAnsi" w:hAnsiTheme="minorHAnsi"/>
          <w:b/>
        </w:rPr>
      </w:pPr>
      <w:r w:rsidRPr="00B81B6C">
        <w:rPr>
          <w:rFonts w:asciiTheme="minorHAnsi" w:hAnsiTheme="minorHAnsi"/>
          <w:b/>
        </w:rPr>
        <w:t>Extraits de l’Acte constitutionnel de 1791</w:t>
      </w:r>
    </w:p>
    <w:p w14:paraId="609B900E" w14:textId="77777777" w:rsidR="00CE0756" w:rsidRPr="00B81B6C" w:rsidRDefault="00CE0756" w:rsidP="00CE0756">
      <w:pPr>
        <w:jc w:val="center"/>
        <w:rPr>
          <w:rFonts w:asciiTheme="minorHAnsi" w:hAnsiTheme="minorHAnsi"/>
          <w:b/>
        </w:rPr>
      </w:pPr>
    </w:p>
    <w:p w14:paraId="4AF2574E" w14:textId="1977C468" w:rsidR="00CE0756" w:rsidRPr="00B81B6C" w:rsidRDefault="00CE0756" w:rsidP="00CE0756">
      <w:pPr>
        <w:jc w:val="center"/>
        <w:rPr>
          <w:rFonts w:asciiTheme="minorHAnsi" w:hAnsiTheme="minorHAnsi"/>
          <w:b/>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b/>
          <w:noProof/>
        </w:rPr>
        <mc:AlternateContent>
          <mc:Choice Requires="wps">
            <w:drawing>
              <wp:anchor distT="0" distB="0" distL="114300" distR="114300" simplePos="0" relativeHeight="251664384" behindDoc="1" locked="0" layoutInCell="1" allowOverlap="1" wp14:anchorId="3E6C85A2" wp14:editId="7B3ACA82">
                <wp:simplePos x="0" y="0"/>
                <wp:positionH relativeFrom="column">
                  <wp:align>center</wp:align>
                </wp:positionH>
                <wp:positionV relativeFrom="paragraph">
                  <wp:posOffset>59690</wp:posOffset>
                </wp:positionV>
                <wp:extent cx="7388225" cy="6909435"/>
                <wp:effectExtent l="12700" t="17145" r="19050" b="1714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6909435"/>
                        </a:xfrm>
                        <a:prstGeom prst="rect">
                          <a:avLst/>
                        </a:prstGeom>
                        <a:solidFill>
                          <a:srgbClr val="FFFFFF"/>
                        </a:solidFill>
                        <a:ln w="25400" cmpd="thinThick">
                          <a:solidFill>
                            <a:srgbClr val="000000"/>
                          </a:solidFill>
                          <a:miter lim="800000"/>
                          <a:headEnd/>
                          <a:tailEnd/>
                        </a:ln>
                      </wps:spPr>
                      <wps:txb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C85A2" id="Zone de texte 13" o:spid="_x0000_s1034" type="#_x0000_t202" style="position:absolute;left:0;text-align:left;margin-left:0;margin-top:4.7pt;width:581.75pt;height:544.0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" strokeweight="2pt">
                <v:stroke linestyle="thinThick"/>
                <v:textbo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w:t>
                      </w:r>
                      <w:bookmarkStart w:id="1" w:name="_GoBack"/>
                      <w:bookmarkEnd w:id="1"/>
                      <w:r w:rsidRPr="00E45ABC">
                        <w:rPr>
                          <w:lang w:val="fr-CA"/>
                        </w:rPr>
                        <w:t xml:space="preserve">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v:textbox>
              </v:shape>
            </w:pict>
          </mc:Fallback>
        </mc:AlternateContent>
      </w:r>
    </w:p>
    <w:p w14:paraId="4E0C2C98" w14:textId="51973D15" w:rsidR="00CE0756" w:rsidRPr="00B81B6C" w:rsidRDefault="00CE0756"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8480" behindDoc="0" locked="0" layoutInCell="1" allowOverlap="1" wp14:anchorId="644F60FB" wp14:editId="33D57915">
            <wp:simplePos x="0" y="0"/>
            <wp:positionH relativeFrom="column">
              <wp:posOffset>-546031</wp:posOffset>
            </wp:positionH>
            <wp:positionV relativeFrom="paragraph">
              <wp:posOffset>-101686</wp:posOffset>
            </wp:positionV>
            <wp:extent cx="4777740" cy="7638415"/>
            <wp:effectExtent l="0" t="0" r="3810" b="635"/>
            <wp:wrapNone/>
            <wp:docPr id="12" name="Image 12" descr="journal_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al_1918(2)"/>
                    <pic:cNvPicPr>
                      <a:picLocks noChangeAspect="1" noChangeArrowheads="1"/>
                    </pic:cNvPicPr>
                  </pic:nvPicPr>
                  <pic:blipFill>
                    <a:blip r:embed="rId25">
                      <a:extLst>
                        <a:ext uri="{28A0092B-C50C-407E-A947-70E740481C1C}">
                          <a14:useLocalDpi xmlns:a14="http://schemas.microsoft.com/office/drawing/2010/main" val="0"/>
                        </a:ext>
                      </a:extLst>
                    </a:blip>
                    <a:srcRect b="3836"/>
                    <a:stretch>
                      <a:fillRect/>
                    </a:stretch>
                  </pic:blipFill>
                  <pic:spPr bwMode="auto">
                    <a:xfrm>
                      <a:off x="0" y="0"/>
                      <a:ext cx="4777740" cy="763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9437" w14:textId="77777777" w:rsidR="00CE0756" w:rsidRPr="00B81B6C" w:rsidRDefault="00CE0756" w:rsidP="00CE0756">
      <w:pPr>
        <w:jc w:val="center"/>
        <w:rPr>
          <w:rFonts w:asciiTheme="minorHAnsi" w:hAnsiTheme="minorHAnsi"/>
          <w:b/>
        </w:rPr>
      </w:pPr>
    </w:p>
    <w:p w14:paraId="579DE961" w14:textId="77777777" w:rsidR="00CE0756" w:rsidRPr="00B81B6C" w:rsidRDefault="00CE0756" w:rsidP="00CE0756">
      <w:pPr>
        <w:jc w:val="center"/>
        <w:rPr>
          <w:rFonts w:asciiTheme="minorHAnsi" w:hAnsiTheme="minorHAnsi"/>
          <w:b/>
        </w:rPr>
      </w:pPr>
    </w:p>
    <w:p w14:paraId="600F218D" w14:textId="77777777" w:rsidR="00CE0756" w:rsidRPr="00B81B6C" w:rsidRDefault="00CE0756" w:rsidP="00CE0756">
      <w:pPr>
        <w:jc w:val="center"/>
        <w:rPr>
          <w:rFonts w:asciiTheme="minorHAnsi" w:hAnsiTheme="minorHAnsi"/>
          <w:b/>
        </w:rPr>
      </w:pPr>
    </w:p>
    <w:p w14:paraId="3F870CF8" w14:textId="77777777" w:rsidR="00CE0756" w:rsidRPr="00B81B6C" w:rsidRDefault="00CE0756" w:rsidP="00CE0756">
      <w:pPr>
        <w:jc w:val="center"/>
        <w:rPr>
          <w:rFonts w:asciiTheme="minorHAnsi" w:hAnsiTheme="minorHAnsi"/>
          <w:b/>
        </w:rPr>
      </w:pPr>
    </w:p>
    <w:p w14:paraId="3B094B67" w14:textId="77777777" w:rsidR="00CE0756" w:rsidRPr="00B81B6C" w:rsidRDefault="00CE0756" w:rsidP="00CE0756">
      <w:pPr>
        <w:jc w:val="center"/>
        <w:rPr>
          <w:rFonts w:asciiTheme="minorHAnsi" w:hAnsiTheme="minorHAnsi"/>
          <w:b/>
        </w:rPr>
      </w:pPr>
    </w:p>
    <w:p w14:paraId="6E9E88EE" w14:textId="77777777" w:rsidR="00CE0756" w:rsidRPr="00B81B6C" w:rsidRDefault="00CE0756" w:rsidP="00CE0756">
      <w:pPr>
        <w:jc w:val="center"/>
        <w:rPr>
          <w:rFonts w:asciiTheme="minorHAnsi" w:hAnsiTheme="minorHAnsi"/>
          <w:b/>
        </w:rPr>
      </w:pPr>
    </w:p>
    <w:p w14:paraId="52F7FC7C" w14:textId="19CC5ED9" w:rsidR="00CE0756" w:rsidRPr="00B81B6C" w:rsidRDefault="00CE0756" w:rsidP="00CE0756">
      <w:pPr>
        <w:jc w:val="center"/>
        <w:rPr>
          <w:rFonts w:asciiTheme="minorHAnsi" w:hAnsiTheme="minorHAnsi"/>
          <w:b/>
        </w:rPr>
      </w:pPr>
    </w:p>
    <w:p w14:paraId="0E9DFBCA" w14:textId="77777777" w:rsidR="00CE0756" w:rsidRPr="00B81B6C" w:rsidRDefault="00CE0756" w:rsidP="00CE0756">
      <w:pPr>
        <w:jc w:val="center"/>
        <w:rPr>
          <w:rFonts w:asciiTheme="minorHAnsi" w:hAnsiTheme="minorHAnsi"/>
          <w:b/>
        </w:rPr>
      </w:pPr>
    </w:p>
    <w:p w14:paraId="5DD12695" w14:textId="77777777" w:rsidR="00CE0756" w:rsidRPr="00B81B6C" w:rsidRDefault="00CE0756" w:rsidP="00CE0756">
      <w:pPr>
        <w:jc w:val="center"/>
        <w:rPr>
          <w:rFonts w:asciiTheme="minorHAnsi" w:hAnsiTheme="minorHAnsi"/>
          <w:b/>
        </w:rPr>
      </w:pPr>
    </w:p>
    <w:p w14:paraId="3BC216CB" w14:textId="77777777" w:rsidR="00CE0756" w:rsidRPr="00B81B6C" w:rsidRDefault="00CE0756" w:rsidP="00CE0756">
      <w:pPr>
        <w:jc w:val="center"/>
        <w:rPr>
          <w:rFonts w:asciiTheme="minorHAnsi" w:hAnsiTheme="minorHAnsi"/>
          <w:b/>
        </w:rPr>
      </w:pPr>
    </w:p>
    <w:p w14:paraId="1FF13C78" w14:textId="77777777" w:rsidR="00CE0756" w:rsidRPr="00B81B6C" w:rsidRDefault="00CE0756" w:rsidP="00CE0756">
      <w:pPr>
        <w:jc w:val="center"/>
        <w:rPr>
          <w:rFonts w:asciiTheme="minorHAnsi" w:hAnsiTheme="minorHAnsi"/>
          <w:b/>
        </w:rPr>
      </w:pPr>
    </w:p>
    <w:p w14:paraId="04A98F74" w14:textId="77777777" w:rsidR="00CE0756" w:rsidRPr="00B81B6C" w:rsidRDefault="00CE0756" w:rsidP="00CE0756">
      <w:pPr>
        <w:jc w:val="center"/>
        <w:rPr>
          <w:rFonts w:asciiTheme="minorHAnsi" w:hAnsiTheme="minorHAnsi"/>
          <w:b/>
        </w:rPr>
      </w:pPr>
    </w:p>
    <w:p w14:paraId="77F11008" w14:textId="4D5BB950" w:rsidR="00CE0756" w:rsidRPr="00B81B6C" w:rsidRDefault="00CE0756" w:rsidP="00CE0756">
      <w:pPr>
        <w:jc w:val="center"/>
        <w:rPr>
          <w:rFonts w:asciiTheme="minorHAnsi" w:hAnsiTheme="minorHAnsi"/>
          <w:b/>
        </w:rPr>
      </w:pPr>
    </w:p>
    <w:p w14:paraId="7600FA44" w14:textId="77777777" w:rsidR="00CE0756" w:rsidRPr="00B81B6C" w:rsidRDefault="00CE0756" w:rsidP="00CE0756">
      <w:pPr>
        <w:jc w:val="center"/>
        <w:rPr>
          <w:rFonts w:asciiTheme="minorHAnsi" w:hAnsiTheme="minorHAnsi"/>
          <w:b/>
        </w:rPr>
      </w:pPr>
    </w:p>
    <w:p w14:paraId="1E8DEA2E" w14:textId="77777777" w:rsidR="00CE0756" w:rsidRPr="00B81B6C" w:rsidRDefault="00CE0756" w:rsidP="00CE0756">
      <w:pPr>
        <w:jc w:val="center"/>
        <w:rPr>
          <w:rFonts w:asciiTheme="minorHAnsi" w:hAnsiTheme="minorHAnsi"/>
          <w:b/>
        </w:rPr>
      </w:pPr>
    </w:p>
    <w:p w14:paraId="455DBAB5" w14:textId="77777777" w:rsidR="00CE0756" w:rsidRPr="00B81B6C" w:rsidRDefault="00CE0756" w:rsidP="00CE0756">
      <w:pPr>
        <w:jc w:val="center"/>
        <w:rPr>
          <w:rFonts w:asciiTheme="minorHAnsi" w:hAnsiTheme="minorHAnsi"/>
          <w:b/>
        </w:rPr>
      </w:pPr>
    </w:p>
    <w:p w14:paraId="37D07CFC" w14:textId="53ED6435" w:rsidR="00CE0756" w:rsidRPr="00B81B6C" w:rsidRDefault="00CE0756" w:rsidP="00CE0756">
      <w:pPr>
        <w:jc w:val="center"/>
        <w:rPr>
          <w:rFonts w:asciiTheme="minorHAnsi" w:hAnsiTheme="minorHAnsi"/>
          <w:b/>
        </w:rPr>
      </w:pPr>
    </w:p>
    <w:p w14:paraId="5457911C" w14:textId="77777777" w:rsidR="00CE0756" w:rsidRPr="00B81B6C" w:rsidRDefault="00CE0756" w:rsidP="00CE0756">
      <w:pPr>
        <w:jc w:val="center"/>
        <w:rPr>
          <w:rFonts w:asciiTheme="minorHAnsi" w:hAnsiTheme="minorHAnsi"/>
          <w:b/>
        </w:rPr>
      </w:pPr>
    </w:p>
    <w:p w14:paraId="3E66B68A" w14:textId="77777777" w:rsidR="00CE0756" w:rsidRPr="00B81B6C" w:rsidRDefault="00CE0756" w:rsidP="00CE0756">
      <w:pPr>
        <w:jc w:val="center"/>
        <w:rPr>
          <w:rFonts w:asciiTheme="minorHAnsi" w:hAnsiTheme="minorHAnsi"/>
          <w:b/>
        </w:rPr>
      </w:pPr>
    </w:p>
    <w:p w14:paraId="05759E09" w14:textId="77777777" w:rsidR="00CE0756" w:rsidRPr="00B81B6C" w:rsidRDefault="00CE0756" w:rsidP="00CE0756">
      <w:pPr>
        <w:jc w:val="center"/>
        <w:rPr>
          <w:rFonts w:asciiTheme="minorHAnsi" w:hAnsiTheme="minorHAnsi"/>
          <w:b/>
        </w:rPr>
      </w:pPr>
    </w:p>
    <w:p w14:paraId="0C3C60D7" w14:textId="77777777" w:rsidR="00CE0756" w:rsidRPr="00B81B6C" w:rsidRDefault="00CE0756" w:rsidP="00CE0756">
      <w:pPr>
        <w:jc w:val="center"/>
        <w:rPr>
          <w:rFonts w:asciiTheme="minorHAnsi" w:hAnsiTheme="minorHAnsi"/>
          <w:b/>
        </w:rPr>
      </w:pPr>
    </w:p>
    <w:p w14:paraId="035BD9F9" w14:textId="77777777" w:rsidR="00CE0756" w:rsidRPr="00B81B6C" w:rsidRDefault="00CE0756" w:rsidP="00CE0756">
      <w:pPr>
        <w:jc w:val="center"/>
        <w:rPr>
          <w:rFonts w:asciiTheme="minorHAnsi" w:hAnsiTheme="minorHAnsi"/>
          <w:b/>
        </w:rPr>
      </w:pPr>
    </w:p>
    <w:p w14:paraId="75C5CBF8" w14:textId="665DCDE1" w:rsidR="00CE0756" w:rsidRPr="00B81B6C" w:rsidRDefault="00CE0756" w:rsidP="00CE0756">
      <w:pPr>
        <w:jc w:val="center"/>
        <w:rPr>
          <w:rFonts w:asciiTheme="minorHAnsi" w:hAnsiTheme="minorHAnsi"/>
          <w:b/>
        </w:rPr>
      </w:pPr>
    </w:p>
    <w:p w14:paraId="402ED0DF" w14:textId="77777777" w:rsidR="00CE0756" w:rsidRPr="00B81B6C" w:rsidRDefault="00CE0756" w:rsidP="00CE0756">
      <w:pPr>
        <w:jc w:val="center"/>
        <w:rPr>
          <w:rFonts w:asciiTheme="minorHAnsi" w:hAnsiTheme="minorHAnsi"/>
          <w:b/>
        </w:rPr>
      </w:pPr>
    </w:p>
    <w:p w14:paraId="5F0FC484" w14:textId="64CD9182" w:rsidR="00CE0756" w:rsidRPr="00B81B6C" w:rsidRDefault="00CE0756" w:rsidP="00CE0756">
      <w:pPr>
        <w:jc w:val="center"/>
        <w:rPr>
          <w:rFonts w:asciiTheme="minorHAnsi" w:hAnsiTheme="minorHAnsi"/>
          <w:b/>
        </w:rPr>
      </w:pPr>
    </w:p>
    <w:p w14:paraId="7AF2DD0F" w14:textId="50A477E4" w:rsidR="00CE0756" w:rsidRPr="00B81B6C" w:rsidRDefault="00CE0756" w:rsidP="00CE0756">
      <w:pPr>
        <w:jc w:val="center"/>
        <w:rPr>
          <w:rFonts w:asciiTheme="minorHAnsi" w:hAnsiTheme="minorHAnsi"/>
          <w:b/>
        </w:rPr>
      </w:pPr>
    </w:p>
    <w:p w14:paraId="521771DF" w14:textId="77777777" w:rsidR="00CE0756" w:rsidRPr="00B81B6C" w:rsidRDefault="00CE0756" w:rsidP="00CE0756">
      <w:pPr>
        <w:jc w:val="center"/>
        <w:rPr>
          <w:rFonts w:asciiTheme="minorHAnsi" w:hAnsiTheme="minorHAnsi"/>
          <w:b/>
        </w:rPr>
      </w:pPr>
    </w:p>
    <w:p w14:paraId="687867BA" w14:textId="21B87340" w:rsidR="00CE0756" w:rsidRPr="00B81B6C" w:rsidRDefault="00CE0756" w:rsidP="00CE0756">
      <w:pPr>
        <w:jc w:val="center"/>
        <w:rPr>
          <w:rFonts w:asciiTheme="minorHAnsi" w:hAnsiTheme="minorHAnsi"/>
          <w:b/>
        </w:rPr>
      </w:pPr>
    </w:p>
    <w:p w14:paraId="6E30441A" w14:textId="391D874B" w:rsidR="00CE0756" w:rsidRPr="00B81B6C" w:rsidRDefault="00CE0756" w:rsidP="00CE0756">
      <w:pPr>
        <w:jc w:val="center"/>
        <w:rPr>
          <w:rFonts w:asciiTheme="minorHAnsi" w:hAnsiTheme="minorHAnsi"/>
          <w:b/>
        </w:rPr>
      </w:pPr>
    </w:p>
    <w:p w14:paraId="4CB18B1C" w14:textId="2474922E" w:rsidR="00CE0756" w:rsidRPr="00B81B6C" w:rsidRDefault="00CE0756" w:rsidP="00CE0756">
      <w:pPr>
        <w:jc w:val="center"/>
        <w:rPr>
          <w:rFonts w:asciiTheme="minorHAnsi" w:hAnsiTheme="minorHAnsi"/>
          <w:b/>
        </w:rPr>
      </w:pPr>
    </w:p>
    <w:p w14:paraId="5232A024" w14:textId="3E6E2041" w:rsidR="00CE0756" w:rsidRPr="00B81B6C" w:rsidRDefault="00CE0756" w:rsidP="00CE0756">
      <w:pPr>
        <w:jc w:val="center"/>
        <w:rPr>
          <w:rFonts w:asciiTheme="minorHAnsi" w:hAnsiTheme="minorHAnsi"/>
          <w:b/>
        </w:rPr>
      </w:pPr>
    </w:p>
    <w:p w14:paraId="7B365F4A" w14:textId="2B7F0EF2" w:rsidR="00CE0756" w:rsidRPr="00B81B6C" w:rsidRDefault="00CE0756" w:rsidP="00CE0756">
      <w:pPr>
        <w:jc w:val="center"/>
        <w:rPr>
          <w:rFonts w:asciiTheme="minorHAnsi" w:hAnsiTheme="minorHAnsi"/>
          <w:b/>
        </w:rPr>
      </w:pPr>
    </w:p>
    <w:p w14:paraId="6FF28E65" w14:textId="43BDF1CF" w:rsidR="00CE0756" w:rsidRPr="00B81B6C" w:rsidRDefault="00CE0756" w:rsidP="00CE0756">
      <w:pPr>
        <w:jc w:val="center"/>
        <w:rPr>
          <w:rFonts w:asciiTheme="minorHAnsi" w:hAnsiTheme="minorHAnsi"/>
          <w:b/>
        </w:rPr>
      </w:pPr>
    </w:p>
    <w:p w14:paraId="474DA3EA" w14:textId="68F27C4C" w:rsidR="00CE0756" w:rsidRPr="00B81B6C" w:rsidRDefault="00B8382D" w:rsidP="00CE0756">
      <w:pPr>
        <w:jc w:val="center"/>
        <w:rPr>
          <w:rFonts w:asciiTheme="minorHAnsi" w:hAnsiTheme="minorHAnsi"/>
          <w:b/>
        </w:rPr>
      </w:pPr>
      <w:r w:rsidRPr="000D3604">
        <w:rPr>
          <w:rFonts w:asciiTheme="minorHAnsi" w:hAnsiTheme="minorHAnsi"/>
          <w:noProof/>
          <w:color w:val="000000"/>
        </w:rPr>
        <mc:AlternateContent>
          <mc:Choice Requires="wps">
            <w:drawing>
              <wp:anchor distT="45720" distB="45720" distL="114300" distR="114300" simplePos="0" relativeHeight="251695104" behindDoc="0" locked="0" layoutInCell="1" allowOverlap="1" wp14:anchorId="3EBE7846" wp14:editId="1BEE9184">
                <wp:simplePos x="0" y="0"/>
                <wp:positionH relativeFrom="margin">
                  <wp:align>right</wp:align>
                </wp:positionH>
                <wp:positionV relativeFrom="paragraph">
                  <wp:posOffset>9079</wp:posOffset>
                </wp:positionV>
                <wp:extent cx="1169670" cy="1210945"/>
                <wp:effectExtent l="0" t="0" r="0" b="825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210945"/>
                        </a:xfrm>
                        <a:prstGeom prst="rect">
                          <a:avLst/>
                        </a:prstGeom>
                        <a:solidFill>
                          <a:srgbClr val="FFFFFF"/>
                        </a:solidFill>
                        <a:ln w="9525">
                          <a:noFill/>
                          <a:miter lim="800000"/>
                          <a:headEnd/>
                          <a:tailEnd/>
                        </a:ln>
                      </wps:spPr>
                      <wps:txb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7846" id="_x0000_s1035" type="#_x0000_t202" style="position:absolute;left:0;text-align:left;margin-left:40.9pt;margin-top:.7pt;width:92.1pt;height:95.3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" stroked="f">
                <v:textbo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v:textbox>
                <w10:wrap type="square" anchorx="margin"/>
              </v:shape>
            </w:pict>
          </mc:Fallback>
        </mc:AlternateContent>
      </w:r>
    </w:p>
    <w:p w14:paraId="08961F27" w14:textId="1125E555" w:rsidR="00CE0756" w:rsidRPr="00B81B6C" w:rsidRDefault="00CE0756" w:rsidP="00CE0756">
      <w:pPr>
        <w:jc w:val="center"/>
        <w:rPr>
          <w:rFonts w:asciiTheme="minorHAnsi" w:hAnsiTheme="minorHAnsi"/>
          <w:b/>
        </w:rPr>
      </w:pPr>
    </w:p>
    <w:p w14:paraId="0235D82A" w14:textId="77777777" w:rsidR="00CE0756" w:rsidRPr="00B81B6C" w:rsidRDefault="00CE0756" w:rsidP="00CE0756">
      <w:pPr>
        <w:jc w:val="center"/>
        <w:rPr>
          <w:rFonts w:asciiTheme="minorHAnsi" w:hAnsiTheme="minorHAnsi"/>
          <w:b/>
        </w:rPr>
      </w:pPr>
    </w:p>
    <w:p w14:paraId="66B27130" w14:textId="77777777" w:rsidR="00CE0756" w:rsidRPr="00B81B6C" w:rsidRDefault="00CE0756" w:rsidP="00CE0756">
      <w:pPr>
        <w:jc w:val="right"/>
        <w:rPr>
          <w:rFonts w:asciiTheme="minorHAnsi" w:hAnsiTheme="minorHAnsi" w:cs="Arial"/>
          <w:color w:val="000000"/>
        </w:rPr>
      </w:pPr>
    </w:p>
    <w:p w14:paraId="66AD258A" w14:textId="77777777" w:rsidR="00CE0756" w:rsidRPr="00B81B6C" w:rsidRDefault="00CE0756" w:rsidP="00CE0756">
      <w:pPr>
        <w:jc w:val="right"/>
        <w:rPr>
          <w:rFonts w:asciiTheme="minorHAnsi" w:hAnsiTheme="minorHAnsi"/>
          <w:color w:val="000000"/>
        </w:rPr>
      </w:pPr>
    </w:p>
    <w:p w14:paraId="6F3F9D4F" w14:textId="75119CC3" w:rsidR="00CE0756" w:rsidRPr="00B81B6C" w:rsidRDefault="00CE0756" w:rsidP="00CE0756">
      <w:pPr>
        <w:spacing w:before="100" w:beforeAutospacing="1" w:after="100" w:afterAutospacing="1"/>
        <w:jc w:val="center"/>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p>
    <w:p w14:paraId="7682C839" w14:textId="2654D479" w:rsidR="00CE0756" w:rsidRPr="00B81B6C" w:rsidRDefault="00916839" w:rsidP="00CE0756">
      <w:pPr>
        <w:spacing w:before="100" w:beforeAutospacing="1" w:after="100" w:afterAutospacing="1"/>
        <w:jc w:val="center"/>
        <w:rPr>
          <w:rFonts w:asciiTheme="minorHAnsi" w:hAnsiTheme="minorHAnsi"/>
          <w:color w:val="000000"/>
        </w:rPr>
      </w:pPr>
      <w:r w:rsidRPr="00B81B6C">
        <w:rPr>
          <w:rFonts w:asciiTheme="minorHAnsi" w:hAnsiTheme="minorHAnsi"/>
          <w:noProof/>
          <w:color w:val="000000"/>
        </w:rPr>
        <w:drawing>
          <wp:anchor distT="0" distB="0" distL="114300" distR="114300" simplePos="0" relativeHeight="251669504" behindDoc="0" locked="0" layoutInCell="1" allowOverlap="1" wp14:anchorId="544861D0" wp14:editId="1D3AE59A">
            <wp:simplePos x="0" y="0"/>
            <wp:positionH relativeFrom="page">
              <wp:posOffset>261843</wp:posOffset>
            </wp:positionH>
            <wp:positionV relativeFrom="paragraph">
              <wp:posOffset>-71446</wp:posOffset>
            </wp:positionV>
            <wp:extent cx="6063284" cy="7842421"/>
            <wp:effectExtent l="0" t="0" r="0" b="6350"/>
            <wp:wrapNone/>
            <wp:docPr id="11" name="Image 11" descr="journal_lausurvivance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urnal_lausurvivance_1918"/>
                    <pic:cNvPicPr>
                      <a:picLocks noChangeAspect="1" noChangeArrowheads="1"/>
                    </pic:cNvPicPr>
                  </pic:nvPicPr>
                  <pic:blipFill>
                    <a:blip r:embed="rId26">
                      <a:extLst>
                        <a:ext uri="{28A0092B-C50C-407E-A947-70E740481C1C}">
                          <a14:useLocalDpi xmlns:a14="http://schemas.microsoft.com/office/drawing/2010/main" val="0"/>
                        </a:ext>
                      </a:extLst>
                    </a:blip>
                    <a:srcRect r="45732" b="7472"/>
                    <a:stretch>
                      <a:fillRect/>
                    </a:stretch>
                  </pic:blipFill>
                  <pic:spPr bwMode="auto">
                    <a:xfrm>
                      <a:off x="0" y="0"/>
                      <a:ext cx="6063284" cy="7842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82713" w14:textId="2FCEA9CC" w:rsidR="00CE0756" w:rsidRPr="00B81B6C" w:rsidRDefault="00CE0756" w:rsidP="00CE0756">
      <w:pPr>
        <w:jc w:val="right"/>
        <w:rPr>
          <w:rFonts w:asciiTheme="minorHAnsi" w:hAnsiTheme="minorHAnsi"/>
          <w:b/>
        </w:rPr>
      </w:pPr>
    </w:p>
    <w:p w14:paraId="750FBAD2" w14:textId="7D74C7B4" w:rsidR="00CE0756" w:rsidRPr="00B81B6C" w:rsidRDefault="00CE0756" w:rsidP="00CE0756">
      <w:pPr>
        <w:jc w:val="right"/>
        <w:rPr>
          <w:rFonts w:asciiTheme="minorHAnsi" w:hAnsiTheme="minorHAnsi"/>
          <w:b/>
        </w:rPr>
      </w:pPr>
    </w:p>
    <w:p w14:paraId="777F0FF5" w14:textId="66532711" w:rsidR="00CE0756" w:rsidRPr="00B81B6C" w:rsidRDefault="00CE0756" w:rsidP="00CE0756">
      <w:pPr>
        <w:jc w:val="right"/>
        <w:rPr>
          <w:rFonts w:asciiTheme="minorHAnsi" w:hAnsiTheme="minorHAnsi"/>
          <w:b/>
        </w:rPr>
      </w:pPr>
    </w:p>
    <w:p w14:paraId="60942C01" w14:textId="6AEE1909" w:rsidR="00CE0756" w:rsidRPr="00B81B6C" w:rsidRDefault="00CE0756" w:rsidP="00CE0756">
      <w:pPr>
        <w:jc w:val="right"/>
        <w:rPr>
          <w:rFonts w:asciiTheme="minorHAnsi" w:hAnsiTheme="minorHAnsi"/>
          <w:b/>
        </w:rPr>
      </w:pPr>
    </w:p>
    <w:p w14:paraId="2F6901E6" w14:textId="040E09CE" w:rsidR="00CE0756" w:rsidRPr="00B81B6C" w:rsidRDefault="00CE0756" w:rsidP="00CE0756">
      <w:pPr>
        <w:jc w:val="right"/>
        <w:rPr>
          <w:rFonts w:asciiTheme="minorHAnsi" w:hAnsiTheme="minorHAnsi"/>
          <w:b/>
        </w:rPr>
      </w:pPr>
    </w:p>
    <w:p w14:paraId="6A7A9EBB" w14:textId="114CD575" w:rsidR="00CE0756" w:rsidRPr="00B81B6C" w:rsidRDefault="00CE0756" w:rsidP="00CE0756">
      <w:pPr>
        <w:jc w:val="right"/>
        <w:rPr>
          <w:rFonts w:asciiTheme="minorHAnsi" w:hAnsiTheme="minorHAnsi"/>
          <w:b/>
        </w:rPr>
      </w:pPr>
    </w:p>
    <w:p w14:paraId="7D286564" w14:textId="77777777" w:rsidR="00CE0756" w:rsidRPr="00B81B6C" w:rsidRDefault="00CE0756" w:rsidP="00CE0756">
      <w:pPr>
        <w:jc w:val="right"/>
        <w:rPr>
          <w:rFonts w:asciiTheme="minorHAnsi" w:hAnsiTheme="minorHAnsi"/>
          <w:b/>
        </w:rPr>
      </w:pPr>
    </w:p>
    <w:p w14:paraId="11C69807" w14:textId="77777777" w:rsidR="00CE0756" w:rsidRPr="00B81B6C" w:rsidRDefault="00CE0756" w:rsidP="00CE0756">
      <w:pPr>
        <w:jc w:val="right"/>
        <w:rPr>
          <w:rFonts w:asciiTheme="minorHAnsi" w:hAnsiTheme="minorHAnsi"/>
          <w:b/>
        </w:rPr>
      </w:pPr>
    </w:p>
    <w:p w14:paraId="0AC31133" w14:textId="77777777" w:rsidR="00CE0756" w:rsidRPr="00B81B6C" w:rsidRDefault="00CE0756" w:rsidP="00CE0756">
      <w:pPr>
        <w:jc w:val="right"/>
        <w:rPr>
          <w:rFonts w:asciiTheme="minorHAnsi" w:hAnsiTheme="minorHAnsi"/>
          <w:b/>
        </w:rPr>
      </w:pPr>
    </w:p>
    <w:p w14:paraId="78777E08" w14:textId="77777777" w:rsidR="00CE0756" w:rsidRPr="00B81B6C" w:rsidRDefault="00CE0756" w:rsidP="00CE0756">
      <w:pPr>
        <w:jc w:val="right"/>
        <w:rPr>
          <w:rFonts w:asciiTheme="minorHAnsi" w:hAnsiTheme="minorHAnsi"/>
          <w:b/>
        </w:rPr>
      </w:pPr>
    </w:p>
    <w:p w14:paraId="1B2AF511" w14:textId="77777777" w:rsidR="00CE0756" w:rsidRPr="00B81B6C" w:rsidRDefault="00CE0756" w:rsidP="00CE0756">
      <w:pPr>
        <w:jc w:val="right"/>
        <w:rPr>
          <w:rFonts w:asciiTheme="minorHAnsi" w:hAnsiTheme="minorHAnsi"/>
          <w:b/>
        </w:rPr>
      </w:pPr>
    </w:p>
    <w:p w14:paraId="5A083FE7" w14:textId="77777777" w:rsidR="00CE0756" w:rsidRPr="00B81B6C" w:rsidRDefault="00CE0756" w:rsidP="00CE0756">
      <w:pPr>
        <w:jc w:val="right"/>
        <w:rPr>
          <w:rFonts w:asciiTheme="minorHAnsi" w:hAnsiTheme="minorHAnsi"/>
          <w:b/>
        </w:rPr>
      </w:pPr>
    </w:p>
    <w:p w14:paraId="098859A3" w14:textId="77777777" w:rsidR="00CE0756" w:rsidRPr="00B81B6C" w:rsidRDefault="00CE0756" w:rsidP="00CE0756">
      <w:pPr>
        <w:jc w:val="right"/>
        <w:rPr>
          <w:rFonts w:asciiTheme="minorHAnsi" w:hAnsiTheme="minorHAnsi"/>
          <w:b/>
        </w:rPr>
      </w:pPr>
    </w:p>
    <w:p w14:paraId="4EE37816" w14:textId="77777777" w:rsidR="00CE0756" w:rsidRPr="00B81B6C" w:rsidRDefault="00CE0756" w:rsidP="00CE0756">
      <w:pPr>
        <w:jc w:val="right"/>
        <w:rPr>
          <w:rFonts w:asciiTheme="minorHAnsi" w:hAnsiTheme="minorHAnsi"/>
          <w:b/>
        </w:rPr>
      </w:pPr>
    </w:p>
    <w:p w14:paraId="0782D4D7" w14:textId="77777777" w:rsidR="00CE0756" w:rsidRPr="00B81B6C" w:rsidRDefault="00CE0756" w:rsidP="00CE0756">
      <w:pPr>
        <w:jc w:val="right"/>
        <w:rPr>
          <w:rFonts w:asciiTheme="minorHAnsi" w:hAnsiTheme="minorHAnsi"/>
          <w:b/>
        </w:rPr>
      </w:pPr>
    </w:p>
    <w:p w14:paraId="412BDE59" w14:textId="77777777" w:rsidR="00CE0756" w:rsidRPr="00B81B6C" w:rsidRDefault="00CE0756" w:rsidP="00CE0756">
      <w:pPr>
        <w:jc w:val="right"/>
        <w:rPr>
          <w:rFonts w:asciiTheme="minorHAnsi" w:hAnsiTheme="minorHAnsi"/>
          <w:b/>
        </w:rPr>
      </w:pPr>
    </w:p>
    <w:p w14:paraId="4AFDD68C" w14:textId="77777777" w:rsidR="00CE0756" w:rsidRPr="00B81B6C" w:rsidRDefault="00CE0756" w:rsidP="00CE0756">
      <w:pPr>
        <w:jc w:val="right"/>
        <w:rPr>
          <w:rFonts w:asciiTheme="minorHAnsi" w:hAnsiTheme="minorHAnsi"/>
          <w:b/>
        </w:rPr>
      </w:pPr>
    </w:p>
    <w:p w14:paraId="071C8703" w14:textId="77777777" w:rsidR="00CE0756" w:rsidRPr="00B81B6C" w:rsidRDefault="00CE0756" w:rsidP="00CE0756">
      <w:pPr>
        <w:jc w:val="right"/>
        <w:rPr>
          <w:rFonts w:asciiTheme="minorHAnsi" w:hAnsiTheme="minorHAnsi"/>
          <w:b/>
        </w:rPr>
      </w:pPr>
    </w:p>
    <w:p w14:paraId="6C7442DF" w14:textId="77777777" w:rsidR="00CE0756" w:rsidRPr="00B81B6C" w:rsidRDefault="00CE0756" w:rsidP="00CE0756">
      <w:pPr>
        <w:jc w:val="right"/>
        <w:rPr>
          <w:rFonts w:asciiTheme="minorHAnsi" w:hAnsiTheme="minorHAnsi"/>
          <w:b/>
        </w:rPr>
      </w:pPr>
    </w:p>
    <w:p w14:paraId="43365B79" w14:textId="77777777" w:rsidR="00CE0756" w:rsidRPr="00B81B6C" w:rsidRDefault="00CE0756" w:rsidP="00CE0756">
      <w:pPr>
        <w:jc w:val="right"/>
        <w:rPr>
          <w:rFonts w:asciiTheme="minorHAnsi" w:hAnsiTheme="minorHAnsi"/>
          <w:b/>
        </w:rPr>
      </w:pPr>
    </w:p>
    <w:p w14:paraId="1760118B" w14:textId="77777777" w:rsidR="00CE0756" w:rsidRPr="00B81B6C" w:rsidRDefault="00CE0756" w:rsidP="00CE0756">
      <w:pPr>
        <w:jc w:val="right"/>
        <w:rPr>
          <w:rFonts w:asciiTheme="minorHAnsi" w:hAnsiTheme="minorHAnsi"/>
          <w:b/>
        </w:rPr>
      </w:pPr>
    </w:p>
    <w:p w14:paraId="5B8DBA24" w14:textId="77777777" w:rsidR="00CE0756" w:rsidRPr="00B81B6C" w:rsidRDefault="00CE0756" w:rsidP="00CE0756">
      <w:pPr>
        <w:jc w:val="right"/>
        <w:rPr>
          <w:rFonts w:asciiTheme="minorHAnsi" w:hAnsiTheme="minorHAnsi"/>
          <w:b/>
        </w:rPr>
      </w:pPr>
    </w:p>
    <w:p w14:paraId="672ADD34" w14:textId="77777777" w:rsidR="00CE0756" w:rsidRPr="00B81B6C" w:rsidRDefault="00CE0756" w:rsidP="00CE0756">
      <w:pPr>
        <w:jc w:val="right"/>
        <w:rPr>
          <w:rFonts w:asciiTheme="minorHAnsi" w:hAnsiTheme="minorHAnsi"/>
          <w:b/>
        </w:rPr>
      </w:pPr>
    </w:p>
    <w:p w14:paraId="727503D5" w14:textId="77777777" w:rsidR="00CE0756" w:rsidRPr="00B81B6C" w:rsidRDefault="00CE0756" w:rsidP="00CE0756">
      <w:pPr>
        <w:jc w:val="right"/>
        <w:rPr>
          <w:rFonts w:asciiTheme="minorHAnsi" w:hAnsiTheme="minorHAnsi"/>
          <w:b/>
        </w:rPr>
      </w:pPr>
    </w:p>
    <w:p w14:paraId="0E20EA75" w14:textId="77777777" w:rsidR="00CE0756" w:rsidRPr="00B81B6C" w:rsidRDefault="00CE0756" w:rsidP="00CE0756">
      <w:pPr>
        <w:jc w:val="right"/>
        <w:rPr>
          <w:rFonts w:asciiTheme="minorHAnsi" w:hAnsiTheme="minorHAnsi"/>
          <w:b/>
        </w:rPr>
      </w:pPr>
    </w:p>
    <w:p w14:paraId="1FCF4985" w14:textId="77777777" w:rsidR="00CE0756" w:rsidRPr="00B81B6C" w:rsidRDefault="00CE0756" w:rsidP="00CE0756">
      <w:pPr>
        <w:jc w:val="right"/>
        <w:rPr>
          <w:rFonts w:asciiTheme="minorHAnsi" w:hAnsiTheme="minorHAnsi"/>
          <w:b/>
        </w:rPr>
      </w:pPr>
    </w:p>
    <w:p w14:paraId="6E4443F0" w14:textId="77777777" w:rsidR="00CE0756" w:rsidRPr="00B81B6C" w:rsidRDefault="00CE0756" w:rsidP="00CE0756">
      <w:pPr>
        <w:jc w:val="right"/>
        <w:rPr>
          <w:rFonts w:asciiTheme="minorHAnsi" w:hAnsiTheme="minorHAnsi"/>
          <w:b/>
        </w:rPr>
      </w:pPr>
    </w:p>
    <w:p w14:paraId="4BEF391C" w14:textId="77777777" w:rsidR="00CE0756" w:rsidRPr="00B81B6C" w:rsidRDefault="00CE0756" w:rsidP="00CE0756">
      <w:pPr>
        <w:jc w:val="right"/>
        <w:rPr>
          <w:rFonts w:asciiTheme="minorHAnsi" w:hAnsiTheme="minorHAnsi"/>
          <w:b/>
        </w:rPr>
      </w:pPr>
    </w:p>
    <w:p w14:paraId="336EC8CE" w14:textId="67CD9CB7" w:rsidR="00CE0756" w:rsidRPr="00B81B6C" w:rsidRDefault="00CE0756" w:rsidP="00CE0756">
      <w:pPr>
        <w:jc w:val="right"/>
        <w:rPr>
          <w:rFonts w:asciiTheme="minorHAnsi" w:hAnsiTheme="minorHAnsi"/>
          <w:b/>
        </w:rPr>
      </w:pPr>
    </w:p>
    <w:p w14:paraId="3C1A5450" w14:textId="12C26444" w:rsidR="00CE0756" w:rsidRPr="00B81B6C" w:rsidRDefault="00CE0756" w:rsidP="00CE0756">
      <w:pPr>
        <w:jc w:val="right"/>
        <w:rPr>
          <w:rFonts w:asciiTheme="minorHAnsi" w:hAnsiTheme="minorHAnsi"/>
          <w:b/>
        </w:rPr>
      </w:pPr>
    </w:p>
    <w:p w14:paraId="592153DB" w14:textId="43336190" w:rsidR="00CE0756" w:rsidRPr="00B81B6C" w:rsidRDefault="00B8382D" w:rsidP="00CE0756">
      <w:pPr>
        <w:jc w:val="right"/>
        <w:rPr>
          <w:rFonts w:asciiTheme="minorHAnsi" w:hAnsiTheme="minorHAnsi"/>
          <w:b/>
        </w:rPr>
      </w:pPr>
      <w:r w:rsidRPr="000D3604">
        <w:rPr>
          <w:rFonts w:asciiTheme="minorHAnsi" w:hAnsiTheme="minorHAnsi"/>
          <w:b/>
          <w:noProof/>
        </w:rPr>
        <mc:AlternateContent>
          <mc:Choice Requires="wps">
            <w:drawing>
              <wp:anchor distT="45720" distB="45720" distL="114300" distR="114300" simplePos="0" relativeHeight="251697152" behindDoc="0" locked="0" layoutInCell="1" allowOverlap="1" wp14:anchorId="1F2D3C6B" wp14:editId="4FAD8A75">
                <wp:simplePos x="0" y="0"/>
                <wp:positionH relativeFrom="column">
                  <wp:posOffset>5262880</wp:posOffset>
                </wp:positionH>
                <wp:positionV relativeFrom="paragraph">
                  <wp:posOffset>176513</wp:posOffset>
                </wp:positionV>
                <wp:extent cx="815340" cy="1499235"/>
                <wp:effectExtent l="0" t="0" r="3810" b="571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99235"/>
                        </a:xfrm>
                        <a:prstGeom prst="rect">
                          <a:avLst/>
                        </a:prstGeom>
                        <a:solidFill>
                          <a:srgbClr val="FFFFFF"/>
                        </a:solidFill>
                        <a:ln w="9525">
                          <a:noFill/>
                          <a:miter lim="800000"/>
                          <a:headEnd/>
                          <a:tailEnd/>
                        </a:ln>
                      </wps:spPr>
                      <wps:txb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D3C6B" id="_x0000_s1036" type="#_x0000_t202" style="position:absolute;left:0;text-align:left;margin-left:414.4pt;margin-top:13.9pt;width:64.2pt;height:118.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" stroked="f">
                <v:textbo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v:textbox>
                <w10:wrap type="square"/>
              </v:shape>
            </w:pict>
          </mc:Fallback>
        </mc:AlternateContent>
      </w:r>
    </w:p>
    <w:p w14:paraId="6E9AEDBE" w14:textId="06355A76" w:rsidR="00CE0756" w:rsidRPr="00B81B6C" w:rsidRDefault="00CE0756" w:rsidP="00CE0756">
      <w:pPr>
        <w:jc w:val="right"/>
        <w:rPr>
          <w:rFonts w:asciiTheme="minorHAnsi" w:hAnsiTheme="minorHAnsi"/>
          <w:b/>
        </w:rPr>
      </w:pPr>
    </w:p>
    <w:p w14:paraId="489F9586" w14:textId="7EB224C1" w:rsidR="00CE0756" w:rsidRPr="00B81B6C" w:rsidRDefault="00CE0756" w:rsidP="00CE0756">
      <w:pPr>
        <w:jc w:val="right"/>
        <w:rPr>
          <w:rFonts w:asciiTheme="minorHAnsi" w:hAnsiTheme="minorHAnsi"/>
          <w:b/>
        </w:rPr>
      </w:pPr>
    </w:p>
    <w:p w14:paraId="28BA998C" w14:textId="6D5078B3" w:rsidR="00CE0756" w:rsidRPr="00B81B6C" w:rsidRDefault="00CE0756" w:rsidP="00CE0756">
      <w:pPr>
        <w:jc w:val="right"/>
        <w:rPr>
          <w:rFonts w:asciiTheme="minorHAnsi" w:hAnsiTheme="minorHAnsi"/>
          <w:b/>
        </w:rPr>
      </w:pPr>
      <w:r w:rsidRPr="00B81B6C">
        <w:rPr>
          <w:rFonts w:asciiTheme="minorHAnsi" w:hAnsiTheme="minorHAnsi"/>
          <w:b/>
        </w:rPr>
        <w:br w:type="page"/>
      </w:r>
    </w:p>
    <w:p w14:paraId="19A15A7E" w14:textId="447DEECC" w:rsidR="00CE0756" w:rsidRPr="00B81B6C" w:rsidRDefault="00CE0756"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0528" behindDoc="0" locked="0" layoutInCell="1" allowOverlap="1" wp14:anchorId="77DD403A" wp14:editId="09F6877B">
            <wp:simplePos x="0" y="0"/>
            <wp:positionH relativeFrom="column">
              <wp:posOffset>-395296</wp:posOffset>
            </wp:positionH>
            <wp:positionV relativeFrom="paragraph">
              <wp:posOffset>9147</wp:posOffset>
            </wp:positionV>
            <wp:extent cx="4617085" cy="7653020"/>
            <wp:effectExtent l="0" t="0" r="0" b="5080"/>
            <wp:wrapNone/>
            <wp:docPr id="10" name="Image 10" descr="Juge_franco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ge_franco_19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7085" cy="765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943F3" w14:textId="77777777" w:rsidR="00CE0756" w:rsidRPr="00B81B6C" w:rsidRDefault="00CE0756" w:rsidP="00CE0756">
      <w:pPr>
        <w:jc w:val="right"/>
        <w:rPr>
          <w:rFonts w:asciiTheme="minorHAnsi" w:hAnsiTheme="minorHAnsi"/>
          <w:b/>
        </w:rPr>
      </w:pPr>
    </w:p>
    <w:p w14:paraId="0A50B99E" w14:textId="77777777" w:rsidR="00CE0756" w:rsidRPr="00B81B6C" w:rsidRDefault="00CE0756" w:rsidP="00CE0756">
      <w:pPr>
        <w:jc w:val="right"/>
        <w:rPr>
          <w:rFonts w:asciiTheme="minorHAnsi" w:hAnsiTheme="minorHAnsi"/>
          <w:b/>
        </w:rPr>
      </w:pPr>
    </w:p>
    <w:p w14:paraId="55ED8AEF" w14:textId="77777777" w:rsidR="00CE0756" w:rsidRPr="00B81B6C" w:rsidRDefault="00CE0756" w:rsidP="00CE0756">
      <w:pPr>
        <w:jc w:val="right"/>
        <w:rPr>
          <w:rFonts w:asciiTheme="minorHAnsi" w:hAnsiTheme="minorHAnsi"/>
          <w:b/>
        </w:rPr>
      </w:pPr>
    </w:p>
    <w:p w14:paraId="14F7D6EE" w14:textId="77777777" w:rsidR="00CE0756" w:rsidRPr="00B81B6C" w:rsidRDefault="00CE0756" w:rsidP="00CE0756">
      <w:pPr>
        <w:jc w:val="right"/>
        <w:rPr>
          <w:rFonts w:asciiTheme="minorHAnsi" w:hAnsiTheme="minorHAnsi"/>
          <w:b/>
        </w:rPr>
      </w:pPr>
    </w:p>
    <w:p w14:paraId="02FD35B7" w14:textId="77777777" w:rsidR="00CE0756" w:rsidRPr="00B81B6C" w:rsidRDefault="00CE0756" w:rsidP="00CE0756">
      <w:pPr>
        <w:jc w:val="right"/>
        <w:rPr>
          <w:rFonts w:asciiTheme="minorHAnsi" w:hAnsiTheme="minorHAnsi"/>
          <w:b/>
        </w:rPr>
      </w:pPr>
    </w:p>
    <w:p w14:paraId="47026B5F" w14:textId="77777777" w:rsidR="00CE0756" w:rsidRPr="00B81B6C" w:rsidRDefault="00CE0756" w:rsidP="00CE0756">
      <w:pPr>
        <w:jc w:val="right"/>
        <w:rPr>
          <w:rFonts w:asciiTheme="minorHAnsi" w:hAnsiTheme="minorHAnsi"/>
          <w:b/>
        </w:rPr>
      </w:pPr>
    </w:p>
    <w:p w14:paraId="42DDF6B4" w14:textId="77777777" w:rsidR="00CE0756" w:rsidRPr="00B81B6C" w:rsidRDefault="00CE0756" w:rsidP="00CE0756">
      <w:pPr>
        <w:jc w:val="right"/>
        <w:rPr>
          <w:rFonts w:asciiTheme="minorHAnsi" w:hAnsiTheme="minorHAnsi"/>
          <w:b/>
        </w:rPr>
      </w:pPr>
    </w:p>
    <w:p w14:paraId="584E240B" w14:textId="77777777" w:rsidR="00CE0756" w:rsidRPr="00B81B6C" w:rsidRDefault="00CE0756" w:rsidP="00CE0756">
      <w:pPr>
        <w:jc w:val="right"/>
        <w:rPr>
          <w:rFonts w:asciiTheme="minorHAnsi" w:hAnsiTheme="minorHAnsi"/>
          <w:b/>
        </w:rPr>
      </w:pPr>
    </w:p>
    <w:p w14:paraId="48C98CDE" w14:textId="77777777" w:rsidR="00CE0756" w:rsidRPr="00B81B6C" w:rsidRDefault="00CE0756" w:rsidP="00CE0756">
      <w:pPr>
        <w:jc w:val="right"/>
        <w:rPr>
          <w:rFonts w:asciiTheme="minorHAnsi" w:hAnsiTheme="minorHAnsi"/>
          <w:b/>
        </w:rPr>
      </w:pPr>
    </w:p>
    <w:p w14:paraId="772DF670" w14:textId="77777777" w:rsidR="00CE0756" w:rsidRPr="00B81B6C" w:rsidRDefault="00CE0756" w:rsidP="00CE0756">
      <w:pPr>
        <w:jc w:val="right"/>
        <w:rPr>
          <w:rFonts w:asciiTheme="minorHAnsi" w:hAnsiTheme="minorHAnsi"/>
          <w:b/>
        </w:rPr>
      </w:pPr>
    </w:p>
    <w:p w14:paraId="39542611" w14:textId="77777777" w:rsidR="00CE0756" w:rsidRPr="00B81B6C" w:rsidRDefault="00CE0756" w:rsidP="00CE0756">
      <w:pPr>
        <w:jc w:val="right"/>
        <w:rPr>
          <w:rFonts w:asciiTheme="minorHAnsi" w:hAnsiTheme="minorHAnsi"/>
          <w:b/>
        </w:rPr>
      </w:pPr>
    </w:p>
    <w:p w14:paraId="6C452BEC" w14:textId="77777777" w:rsidR="00CE0756" w:rsidRPr="00B81B6C" w:rsidRDefault="00CE0756" w:rsidP="00CE0756">
      <w:pPr>
        <w:jc w:val="right"/>
        <w:rPr>
          <w:rFonts w:asciiTheme="minorHAnsi" w:hAnsiTheme="minorHAnsi"/>
          <w:b/>
        </w:rPr>
      </w:pPr>
    </w:p>
    <w:p w14:paraId="34B2DD18" w14:textId="77777777" w:rsidR="00CE0756" w:rsidRPr="00B81B6C" w:rsidRDefault="00CE0756" w:rsidP="00CE0756">
      <w:pPr>
        <w:jc w:val="right"/>
        <w:rPr>
          <w:rFonts w:asciiTheme="minorHAnsi" w:hAnsiTheme="minorHAnsi"/>
          <w:b/>
        </w:rPr>
      </w:pPr>
    </w:p>
    <w:p w14:paraId="4CD8ABF9" w14:textId="77777777" w:rsidR="00CE0756" w:rsidRPr="00B81B6C" w:rsidRDefault="00CE0756" w:rsidP="00CE0756">
      <w:pPr>
        <w:jc w:val="right"/>
        <w:rPr>
          <w:rFonts w:asciiTheme="minorHAnsi" w:hAnsiTheme="minorHAnsi"/>
          <w:b/>
        </w:rPr>
      </w:pPr>
    </w:p>
    <w:p w14:paraId="2F4A4986" w14:textId="77777777" w:rsidR="00CE0756" w:rsidRPr="00B81B6C" w:rsidRDefault="00CE0756" w:rsidP="00CE0756">
      <w:pPr>
        <w:jc w:val="right"/>
        <w:rPr>
          <w:rFonts w:asciiTheme="minorHAnsi" w:hAnsiTheme="minorHAnsi"/>
          <w:b/>
        </w:rPr>
      </w:pPr>
    </w:p>
    <w:p w14:paraId="4FF359E5" w14:textId="77777777" w:rsidR="00CE0756" w:rsidRPr="00B81B6C" w:rsidRDefault="00CE0756" w:rsidP="00CE0756">
      <w:pPr>
        <w:jc w:val="right"/>
        <w:rPr>
          <w:rFonts w:asciiTheme="minorHAnsi" w:hAnsiTheme="minorHAnsi"/>
          <w:b/>
        </w:rPr>
      </w:pPr>
    </w:p>
    <w:p w14:paraId="45CC7338" w14:textId="77777777" w:rsidR="00CE0756" w:rsidRPr="00B81B6C" w:rsidRDefault="00CE0756" w:rsidP="00CE0756">
      <w:pPr>
        <w:jc w:val="right"/>
        <w:rPr>
          <w:rFonts w:asciiTheme="minorHAnsi" w:hAnsiTheme="minorHAnsi"/>
          <w:b/>
        </w:rPr>
      </w:pPr>
    </w:p>
    <w:p w14:paraId="4F6CFAB1" w14:textId="77777777" w:rsidR="00CE0756" w:rsidRPr="00B81B6C" w:rsidRDefault="00CE0756" w:rsidP="00CE0756">
      <w:pPr>
        <w:jc w:val="right"/>
        <w:rPr>
          <w:rFonts w:asciiTheme="minorHAnsi" w:hAnsiTheme="minorHAnsi"/>
          <w:b/>
        </w:rPr>
      </w:pPr>
    </w:p>
    <w:p w14:paraId="22DA3FDB" w14:textId="77777777" w:rsidR="00CE0756" w:rsidRPr="00B81B6C" w:rsidRDefault="00CE0756" w:rsidP="00CE0756">
      <w:pPr>
        <w:jc w:val="right"/>
        <w:rPr>
          <w:rFonts w:asciiTheme="minorHAnsi" w:hAnsiTheme="minorHAnsi"/>
          <w:b/>
        </w:rPr>
      </w:pPr>
    </w:p>
    <w:p w14:paraId="29D06916" w14:textId="77777777" w:rsidR="00CE0756" w:rsidRPr="00B81B6C" w:rsidRDefault="00CE0756" w:rsidP="00CE0756">
      <w:pPr>
        <w:jc w:val="right"/>
        <w:rPr>
          <w:rFonts w:asciiTheme="minorHAnsi" w:hAnsiTheme="minorHAnsi"/>
          <w:b/>
        </w:rPr>
      </w:pPr>
    </w:p>
    <w:p w14:paraId="3B5C3122" w14:textId="77777777" w:rsidR="00CE0756" w:rsidRPr="00B81B6C" w:rsidRDefault="00CE0756" w:rsidP="00CE0756">
      <w:pPr>
        <w:jc w:val="right"/>
        <w:rPr>
          <w:rFonts w:asciiTheme="minorHAnsi" w:hAnsiTheme="minorHAnsi"/>
          <w:b/>
        </w:rPr>
      </w:pPr>
    </w:p>
    <w:p w14:paraId="5AD5AB69" w14:textId="77777777" w:rsidR="00CE0756" w:rsidRPr="00B81B6C" w:rsidRDefault="00CE0756" w:rsidP="00CE0756">
      <w:pPr>
        <w:jc w:val="right"/>
        <w:rPr>
          <w:rFonts w:asciiTheme="minorHAnsi" w:hAnsiTheme="minorHAnsi"/>
          <w:b/>
        </w:rPr>
      </w:pPr>
    </w:p>
    <w:p w14:paraId="521DAE9D" w14:textId="77777777" w:rsidR="00CE0756" w:rsidRPr="00B81B6C" w:rsidRDefault="00CE0756" w:rsidP="00CE0756">
      <w:pPr>
        <w:jc w:val="right"/>
        <w:rPr>
          <w:rFonts w:asciiTheme="minorHAnsi" w:hAnsiTheme="minorHAnsi"/>
          <w:b/>
        </w:rPr>
      </w:pPr>
    </w:p>
    <w:p w14:paraId="57C0A436" w14:textId="77777777" w:rsidR="00CE0756" w:rsidRPr="00B81B6C" w:rsidRDefault="00CE0756" w:rsidP="00CE0756">
      <w:pPr>
        <w:jc w:val="right"/>
        <w:rPr>
          <w:rFonts w:asciiTheme="minorHAnsi" w:hAnsiTheme="minorHAnsi"/>
          <w:b/>
        </w:rPr>
      </w:pPr>
    </w:p>
    <w:p w14:paraId="14688A08" w14:textId="77777777" w:rsidR="00CE0756" w:rsidRPr="00B81B6C" w:rsidRDefault="00CE0756" w:rsidP="00CE0756">
      <w:pPr>
        <w:jc w:val="right"/>
        <w:rPr>
          <w:rFonts w:asciiTheme="minorHAnsi" w:hAnsiTheme="minorHAnsi"/>
          <w:b/>
        </w:rPr>
      </w:pPr>
    </w:p>
    <w:p w14:paraId="0984034A" w14:textId="77777777" w:rsidR="00CE0756" w:rsidRPr="00B81B6C" w:rsidRDefault="00CE0756" w:rsidP="00CE0756">
      <w:pPr>
        <w:jc w:val="right"/>
        <w:rPr>
          <w:rFonts w:asciiTheme="minorHAnsi" w:hAnsiTheme="minorHAnsi"/>
          <w:b/>
        </w:rPr>
      </w:pPr>
    </w:p>
    <w:p w14:paraId="287EF212" w14:textId="77777777" w:rsidR="00CE0756" w:rsidRPr="00B81B6C" w:rsidRDefault="00CE0756" w:rsidP="00CE0756">
      <w:pPr>
        <w:jc w:val="right"/>
        <w:rPr>
          <w:rFonts w:asciiTheme="minorHAnsi" w:hAnsiTheme="minorHAnsi"/>
          <w:b/>
        </w:rPr>
      </w:pPr>
    </w:p>
    <w:p w14:paraId="29195B41" w14:textId="77777777" w:rsidR="00CE0756" w:rsidRPr="00B81B6C" w:rsidRDefault="00CE0756" w:rsidP="00CE0756">
      <w:pPr>
        <w:jc w:val="right"/>
        <w:rPr>
          <w:rFonts w:asciiTheme="minorHAnsi" w:hAnsiTheme="minorHAnsi"/>
          <w:b/>
        </w:rPr>
      </w:pPr>
    </w:p>
    <w:p w14:paraId="4CCEA7BA" w14:textId="77777777" w:rsidR="00CE0756" w:rsidRPr="00B81B6C" w:rsidRDefault="00CE0756" w:rsidP="00CE0756">
      <w:pPr>
        <w:jc w:val="right"/>
        <w:rPr>
          <w:rFonts w:asciiTheme="minorHAnsi" w:hAnsiTheme="minorHAnsi"/>
          <w:b/>
        </w:rPr>
      </w:pPr>
    </w:p>
    <w:p w14:paraId="2F055F9E" w14:textId="0FFEDFBE" w:rsidR="00CE0756" w:rsidRPr="00B81B6C" w:rsidRDefault="00CE0756" w:rsidP="00CE0756">
      <w:pPr>
        <w:jc w:val="right"/>
        <w:rPr>
          <w:rFonts w:asciiTheme="minorHAnsi" w:hAnsiTheme="minorHAnsi"/>
          <w:b/>
        </w:rPr>
      </w:pPr>
    </w:p>
    <w:p w14:paraId="7C31EA17" w14:textId="2FC13F2E" w:rsidR="00CE0756" w:rsidRPr="00B81B6C" w:rsidRDefault="00CE0756" w:rsidP="00CE0756">
      <w:pPr>
        <w:jc w:val="right"/>
        <w:rPr>
          <w:rFonts w:asciiTheme="minorHAnsi" w:hAnsiTheme="minorHAnsi"/>
          <w:b/>
        </w:rPr>
      </w:pPr>
    </w:p>
    <w:p w14:paraId="21EE6F51" w14:textId="64965EB6" w:rsidR="00CE0756" w:rsidRPr="00B81B6C" w:rsidRDefault="00CE0756" w:rsidP="00CE0756">
      <w:pPr>
        <w:jc w:val="right"/>
        <w:rPr>
          <w:rFonts w:asciiTheme="minorHAnsi" w:hAnsiTheme="minorHAnsi"/>
          <w:b/>
        </w:rPr>
      </w:pPr>
    </w:p>
    <w:p w14:paraId="53312CBF" w14:textId="77BC5324" w:rsidR="00CE0756" w:rsidRPr="00B81B6C" w:rsidRDefault="00B8382D" w:rsidP="00CE0756">
      <w:pPr>
        <w:jc w:val="right"/>
        <w:rPr>
          <w:rFonts w:asciiTheme="minorHAnsi" w:hAnsiTheme="minorHAnsi"/>
          <w:b/>
        </w:rPr>
      </w:pPr>
      <w:r w:rsidRPr="00916839">
        <w:rPr>
          <w:rFonts w:asciiTheme="minorHAnsi" w:hAnsiTheme="minorHAnsi"/>
          <w:noProof/>
        </w:rPr>
        <mc:AlternateContent>
          <mc:Choice Requires="wps">
            <w:drawing>
              <wp:anchor distT="45720" distB="45720" distL="114300" distR="114300" simplePos="0" relativeHeight="251699200" behindDoc="0" locked="0" layoutInCell="1" allowOverlap="1" wp14:anchorId="388F6836" wp14:editId="1E80ED09">
                <wp:simplePos x="0" y="0"/>
                <wp:positionH relativeFrom="column">
                  <wp:posOffset>4389308</wp:posOffset>
                </wp:positionH>
                <wp:positionV relativeFrom="paragraph">
                  <wp:posOffset>15308</wp:posOffset>
                </wp:positionV>
                <wp:extent cx="889635" cy="1404620"/>
                <wp:effectExtent l="0" t="0" r="5715" b="9525"/>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404620"/>
                        </a:xfrm>
                        <a:prstGeom prst="rect">
                          <a:avLst/>
                        </a:prstGeom>
                        <a:solidFill>
                          <a:srgbClr val="FFFFFF"/>
                        </a:solidFill>
                        <a:ln w="9525">
                          <a:noFill/>
                          <a:miter lim="800000"/>
                          <a:headEnd/>
                          <a:tailEnd/>
                        </a:ln>
                      </wps:spPr>
                      <wps:txbx>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F6836" id="_x0000_s1037" type="#_x0000_t202" style="position:absolute;left:0;text-align:left;margin-left:345.6pt;margin-top:1.2pt;width:70.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" stroked="f">
                <v:textbox style="mso-fit-shape-to-text:t">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v:textbox>
                <w10:wrap type="square"/>
              </v:shape>
            </w:pict>
          </mc:Fallback>
        </mc:AlternateContent>
      </w:r>
    </w:p>
    <w:p w14:paraId="208E8FAD" w14:textId="2FFB185B" w:rsidR="00CE0756" w:rsidRPr="00B81B6C" w:rsidRDefault="00CE0756" w:rsidP="00CE0756">
      <w:pPr>
        <w:jc w:val="right"/>
        <w:rPr>
          <w:rFonts w:asciiTheme="minorHAnsi" w:hAnsiTheme="minorHAnsi"/>
          <w:b/>
        </w:rPr>
      </w:pPr>
    </w:p>
    <w:p w14:paraId="182AB618" w14:textId="1A618D42" w:rsidR="00CE0756" w:rsidRPr="00B81B6C" w:rsidRDefault="00CE0756" w:rsidP="00CE0756">
      <w:pPr>
        <w:jc w:val="right"/>
        <w:rPr>
          <w:rFonts w:asciiTheme="minorHAnsi" w:hAnsiTheme="minorHAnsi"/>
          <w:b/>
        </w:rPr>
      </w:pPr>
    </w:p>
    <w:p w14:paraId="39986CD1" w14:textId="77777777" w:rsidR="00CE0756" w:rsidRPr="00B81B6C" w:rsidRDefault="00CE0756" w:rsidP="00CE0756">
      <w:pPr>
        <w:jc w:val="right"/>
        <w:rPr>
          <w:rFonts w:asciiTheme="minorHAnsi" w:hAnsiTheme="minorHAnsi"/>
        </w:rPr>
      </w:pPr>
    </w:p>
    <w:p w14:paraId="39F0FDE7" w14:textId="77777777" w:rsidR="00916839" w:rsidRDefault="00CE0756" w:rsidP="00CE0756">
      <w:pPr>
        <w:jc w:val="center"/>
        <w:rPr>
          <w:rFonts w:asciiTheme="minorHAnsi" w:hAnsiTheme="minorHAnsi"/>
        </w:rPr>
      </w:pPr>
      <w:r w:rsidRPr="00B81B6C">
        <w:rPr>
          <w:rFonts w:asciiTheme="minorHAnsi" w:hAnsiTheme="minorHAnsi"/>
        </w:rPr>
        <w:br w:type="page"/>
      </w:r>
    </w:p>
    <w:p w14:paraId="5BC355AC" w14:textId="6D495FC8" w:rsidR="00CE0756" w:rsidRPr="00B81B6C" w:rsidRDefault="00CE0756" w:rsidP="00CE0756">
      <w:pPr>
        <w:jc w:val="center"/>
        <w:rPr>
          <w:rFonts w:asciiTheme="minorHAnsi" w:hAnsiTheme="minorHAnsi"/>
          <w:b/>
        </w:rPr>
      </w:pPr>
      <w:r w:rsidRPr="00B81B6C">
        <w:rPr>
          <w:rFonts w:asciiTheme="minorHAnsi" w:hAnsiTheme="minorHAnsi"/>
          <w:b/>
        </w:rPr>
        <w:t>Transcription, lettre de la page 23</w:t>
      </w:r>
    </w:p>
    <w:p w14:paraId="6FBA916E" w14:textId="77777777" w:rsidR="00CE0756" w:rsidRPr="00B81B6C" w:rsidRDefault="00CE0756" w:rsidP="00CE0756">
      <w:pPr>
        <w:rPr>
          <w:rFonts w:asciiTheme="minorHAnsi" w:hAnsiTheme="minorHAnsi"/>
        </w:rPr>
      </w:pPr>
    </w:p>
    <w:p w14:paraId="636A2304"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Province de Quebec</w:t>
      </w:r>
    </w:p>
    <w:p w14:paraId="79CE4C9B" w14:textId="77777777" w:rsidR="00CE0756" w:rsidRPr="00B8382D" w:rsidRDefault="00CE0756" w:rsidP="00CE0756">
      <w:pPr>
        <w:spacing w:line="360" w:lineRule="auto"/>
        <w:rPr>
          <w:rFonts w:ascii="Lucida Console" w:hAnsi="Lucida Console"/>
          <w:sz w:val="23"/>
          <w:szCs w:val="23"/>
        </w:rPr>
      </w:pPr>
    </w:p>
    <w:p w14:paraId="7A5DD5A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Municipalité du canton Nedelec</w:t>
      </w:r>
    </w:p>
    <w:p w14:paraId="7CDB92AE" w14:textId="77777777" w:rsidR="00CE0756" w:rsidRPr="00B8382D" w:rsidRDefault="00CE0756" w:rsidP="00CE0756">
      <w:pPr>
        <w:spacing w:line="360" w:lineRule="auto"/>
        <w:rPr>
          <w:rFonts w:ascii="Lucida Console" w:hAnsi="Lucida Console"/>
          <w:sz w:val="23"/>
          <w:szCs w:val="23"/>
        </w:rPr>
      </w:pPr>
    </w:p>
    <w:p w14:paraId="0E972403"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Le conseil municipal du canton Nedelec, agissant sous la présidence de M. Prouel Ranger, maire, le 12 février A. D. 1912, - Après exposé fait par M. le maire, que, le ministère de la justice au Canada, se propose de nommer incessamment, d’ériger une cour de justice en la ville de Haileybury, Ontario, </w:t>
      </w:r>
    </w:p>
    <w:p w14:paraId="574D31D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dite ville de Haileybury et le district environnant, est le principal centre d’affaires, pour la population du Temiskaming quebecquois,</w:t>
      </w:r>
    </w:p>
    <w:p w14:paraId="477F2D5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du Temiskaming quebecquois est composée pour plus de 95 pour cent de Canadiens de race française et parlant uniquement le français,</w:t>
      </w:r>
    </w:p>
    <w:p w14:paraId="74FB9A67"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langue française est reconnue officiellement comme l’une des langues du Canada,</w:t>
      </w:r>
    </w:p>
    <w:p w14:paraId="735F50E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Considérant qu’il est de l’intérêt de la justice, que le juge, comprenne personnellement, les témoignages rendus devant lui, </w:t>
      </w:r>
    </w:p>
    <w:p w14:paraId="2AAFDF46"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de Haileybury et le district environnant contient un grand nombre de personnes usant couramment de la langue française, il est proposé par M. Adélard Grenier, secondé par M. Adelma Germain, et résolu à l’unanimité, que, le conseil municipal du canton Nedelec, prie respectueusement l’honorable ministre de la justice au Canada, de nommer à la présidence de la cour de justice de Haileybury, un juge qui ait une connaissance parfaite de la langue française,</w:t>
      </w:r>
    </w:p>
    <w:p w14:paraId="3815582C"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Ce faisant, vous aurez acquis un titre à la reconnaissance publique et nous ne cesserons de prier,</w:t>
      </w:r>
    </w:p>
    <w:p w14:paraId="25E45E5C" w14:textId="77777777" w:rsidR="00CE0756" w:rsidRPr="00B8382D" w:rsidRDefault="00CE0756" w:rsidP="00CE0756">
      <w:pPr>
        <w:spacing w:line="360" w:lineRule="auto"/>
        <w:rPr>
          <w:rFonts w:ascii="Lucida Console" w:hAnsi="Lucida Console"/>
          <w:sz w:val="23"/>
          <w:szCs w:val="23"/>
        </w:rPr>
      </w:pPr>
    </w:p>
    <w:p w14:paraId="4504C91C" w14:textId="53123A80" w:rsidR="00CE0756" w:rsidRPr="00B81B6C" w:rsidRDefault="00CE0756" w:rsidP="00CE0756">
      <w:pPr>
        <w:spacing w:line="360" w:lineRule="auto"/>
        <w:rPr>
          <w:rFonts w:asciiTheme="minorHAnsi" w:hAnsiTheme="minorHAnsi"/>
          <w:b/>
        </w:rPr>
      </w:pPr>
      <w:r w:rsidRPr="00B8382D">
        <w:rPr>
          <w:rFonts w:ascii="Lucida Console" w:hAnsi="Lucida Console"/>
          <w:sz w:val="23"/>
          <w:szCs w:val="23"/>
        </w:rPr>
        <w:t>Le conseil municipal du canton Nedelec</w:t>
      </w:r>
      <w:r w:rsidR="00B8382D" w:rsidRPr="00B8382D">
        <w:rPr>
          <w:rFonts w:ascii="Lucida Console" w:hAnsi="Lucida Console"/>
          <w:sz w:val="23"/>
          <w:szCs w:val="23"/>
        </w:rPr>
        <w:t>.</w:t>
      </w:r>
      <w:r w:rsidRPr="00B81B6C">
        <w:rPr>
          <w:rFonts w:asciiTheme="minorHAnsi" w:hAnsiTheme="minorHAnsi"/>
        </w:rPr>
        <w:t xml:space="preserve"> </w:t>
      </w:r>
      <w:r w:rsidRPr="00B81B6C">
        <w:rPr>
          <w:rFonts w:asciiTheme="minorHAnsi" w:hAnsiTheme="minorHAnsi"/>
          <w:b/>
        </w:rPr>
        <w:br w:type="page"/>
      </w:r>
    </w:p>
    <w:p w14:paraId="63A42145" w14:textId="7D8F0689"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1552" behindDoc="0" locked="0" layoutInCell="1" allowOverlap="1" wp14:anchorId="7DF5DED6" wp14:editId="52D158EF">
            <wp:simplePos x="0" y="0"/>
            <wp:positionH relativeFrom="margin">
              <wp:posOffset>-436228</wp:posOffset>
            </wp:positionH>
            <wp:positionV relativeFrom="paragraph">
              <wp:posOffset>-70828</wp:posOffset>
            </wp:positionV>
            <wp:extent cx="5053965" cy="7858125"/>
            <wp:effectExtent l="0" t="0" r="0" b="9525"/>
            <wp:wrapNone/>
            <wp:docPr id="9" name="Image 9" descr="lettre_K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re_Kings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965"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D35B3" w14:textId="62B60FF5" w:rsidR="00CE0756" w:rsidRPr="00B81B6C" w:rsidRDefault="00CE0756" w:rsidP="00CE0756">
      <w:pPr>
        <w:jc w:val="right"/>
        <w:rPr>
          <w:rFonts w:asciiTheme="minorHAnsi" w:hAnsiTheme="minorHAnsi"/>
          <w:b/>
        </w:rPr>
      </w:pPr>
    </w:p>
    <w:p w14:paraId="6C21E180" w14:textId="7D1EE5EA" w:rsidR="00CE0756" w:rsidRPr="00B81B6C" w:rsidRDefault="00CE0756" w:rsidP="00CE0756">
      <w:pPr>
        <w:jc w:val="right"/>
        <w:rPr>
          <w:rFonts w:asciiTheme="minorHAnsi" w:hAnsiTheme="minorHAnsi"/>
          <w:b/>
        </w:rPr>
      </w:pPr>
    </w:p>
    <w:p w14:paraId="6AD4E4A8" w14:textId="77777777" w:rsidR="00CE0756" w:rsidRPr="00B81B6C" w:rsidRDefault="00CE0756" w:rsidP="00CE0756">
      <w:pPr>
        <w:jc w:val="right"/>
        <w:rPr>
          <w:rFonts w:asciiTheme="minorHAnsi" w:hAnsiTheme="minorHAnsi"/>
          <w:b/>
        </w:rPr>
      </w:pPr>
    </w:p>
    <w:p w14:paraId="0454F64C" w14:textId="77777777" w:rsidR="00CE0756" w:rsidRPr="00B81B6C" w:rsidRDefault="00CE0756" w:rsidP="00CE0756">
      <w:pPr>
        <w:jc w:val="right"/>
        <w:rPr>
          <w:rFonts w:asciiTheme="minorHAnsi" w:hAnsiTheme="minorHAnsi"/>
          <w:b/>
        </w:rPr>
      </w:pPr>
    </w:p>
    <w:p w14:paraId="4A797F6D" w14:textId="77777777" w:rsidR="00CE0756" w:rsidRPr="00B81B6C" w:rsidRDefault="00CE0756" w:rsidP="00CE0756">
      <w:pPr>
        <w:jc w:val="right"/>
        <w:rPr>
          <w:rFonts w:asciiTheme="minorHAnsi" w:hAnsiTheme="minorHAnsi"/>
          <w:b/>
        </w:rPr>
      </w:pPr>
    </w:p>
    <w:p w14:paraId="321A4CD1" w14:textId="77777777" w:rsidR="00CE0756" w:rsidRPr="00B81B6C" w:rsidRDefault="00CE0756" w:rsidP="00CE0756">
      <w:pPr>
        <w:jc w:val="right"/>
        <w:rPr>
          <w:rFonts w:asciiTheme="minorHAnsi" w:hAnsiTheme="minorHAnsi"/>
          <w:b/>
        </w:rPr>
      </w:pPr>
    </w:p>
    <w:p w14:paraId="3601CE0F" w14:textId="77777777" w:rsidR="00CE0756" w:rsidRPr="00B81B6C" w:rsidRDefault="00CE0756" w:rsidP="00CE0756">
      <w:pPr>
        <w:jc w:val="right"/>
        <w:rPr>
          <w:rFonts w:asciiTheme="minorHAnsi" w:hAnsiTheme="minorHAnsi"/>
          <w:b/>
        </w:rPr>
      </w:pPr>
    </w:p>
    <w:p w14:paraId="7E4AF102" w14:textId="77777777" w:rsidR="00CE0756" w:rsidRPr="00B81B6C" w:rsidRDefault="00CE0756" w:rsidP="00CE0756">
      <w:pPr>
        <w:jc w:val="right"/>
        <w:rPr>
          <w:rFonts w:asciiTheme="minorHAnsi" w:hAnsiTheme="minorHAnsi"/>
          <w:b/>
        </w:rPr>
      </w:pPr>
    </w:p>
    <w:p w14:paraId="1C0CD895" w14:textId="77777777" w:rsidR="00CE0756" w:rsidRPr="00B81B6C" w:rsidRDefault="00CE0756" w:rsidP="00CE0756">
      <w:pPr>
        <w:jc w:val="right"/>
        <w:rPr>
          <w:rFonts w:asciiTheme="minorHAnsi" w:hAnsiTheme="minorHAnsi"/>
          <w:b/>
        </w:rPr>
      </w:pPr>
    </w:p>
    <w:p w14:paraId="33DD9389" w14:textId="77777777" w:rsidR="00CE0756" w:rsidRPr="00B81B6C" w:rsidRDefault="00CE0756" w:rsidP="00CE0756">
      <w:pPr>
        <w:jc w:val="right"/>
        <w:rPr>
          <w:rFonts w:asciiTheme="minorHAnsi" w:hAnsiTheme="minorHAnsi"/>
          <w:b/>
        </w:rPr>
      </w:pPr>
    </w:p>
    <w:p w14:paraId="5671CC94" w14:textId="77777777" w:rsidR="00CE0756" w:rsidRPr="00B81B6C" w:rsidRDefault="00CE0756" w:rsidP="00CE0756">
      <w:pPr>
        <w:jc w:val="right"/>
        <w:rPr>
          <w:rFonts w:asciiTheme="minorHAnsi" w:hAnsiTheme="minorHAnsi"/>
          <w:b/>
        </w:rPr>
      </w:pPr>
    </w:p>
    <w:p w14:paraId="66C2337D" w14:textId="77777777" w:rsidR="00CE0756" w:rsidRPr="00B81B6C" w:rsidRDefault="00CE0756" w:rsidP="00CE0756">
      <w:pPr>
        <w:jc w:val="right"/>
        <w:rPr>
          <w:rFonts w:asciiTheme="minorHAnsi" w:hAnsiTheme="minorHAnsi"/>
          <w:b/>
        </w:rPr>
      </w:pPr>
    </w:p>
    <w:p w14:paraId="433E2790" w14:textId="77777777" w:rsidR="00CE0756" w:rsidRPr="00B81B6C" w:rsidRDefault="00CE0756" w:rsidP="00CE0756">
      <w:pPr>
        <w:jc w:val="right"/>
        <w:rPr>
          <w:rFonts w:asciiTheme="minorHAnsi" w:hAnsiTheme="minorHAnsi"/>
          <w:b/>
        </w:rPr>
      </w:pPr>
    </w:p>
    <w:p w14:paraId="4280A165" w14:textId="77777777" w:rsidR="00CE0756" w:rsidRPr="00B81B6C" w:rsidRDefault="00CE0756" w:rsidP="00CE0756">
      <w:pPr>
        <w:jc w:val="right"/>
        <w:rPr>
          <w:rFonts w:asciiTheme="minorHAnsi" w:hAnsiTheme="minorHAnsi"/>
          <w:b/>
        </w:rPr>
      </w:pPr>
    </w:p>
    <w:p w14:paraId="5BBC709D" w14:textId="77777777" w:rsidR="00CE0756" w:rsidRPr="00B81B6C" w:rsidRDefault="00CE0756" w:rsidP="00CE0756">
      <w:pPr>
        <w:jc w:val="right"/>
        <w:rPr>
          <w:rFonts w:asciiTheme="minorHAnsi" w:hAnsiTheme="minorHAnsi"/>
          <w:b/>
        </w:rPr>
      </w:pPr>
    </w:p>
    <w:p w14:paraId="67391777" w14:textId="5B702510" w:rsidR="00CE0756" w:rsidRPr="00B81B6C" w:rsidRDefault="00CE0756" w:rsidP="00CE0756">
      <w:pPr>
        <w:jc w:val="right"/>
        <w:rPr>
          <w:rFonts w:asciiTheme="minorHAnsi" w:hAnsiTheme="minorHAnsi"/>
          <w:b/>
        </w:rPr>
      </w:pPr>
    </w:p>
    <w:p w14:paraId="144627AB" w14:textId="3D928B90" w:rsidR="00CE0756" w:rsidRPr="00B81B6C" w:rsidRDefault="00CE0756" w:rsidP="00CE0756">
      <w:pPr>
        <w:jc w:val="right"/>
        <w:rPr>
          <w:rFonts w:asciiTheme="minorHAnsi" w:hAnsiTheme="minorHAnsi"/>
          <w:b/>
        </w:rPr>
      </w:pPr>
    </w:p>
    <w:p w14:paraId="626C9320" w14:textId="77777777" w:rsidR="00CE0756" w:rsidRPr="00B81B6C" w:rsidRDefault="00CE0756" w:rsidP="00CE0756">
      <w:pPr>
        <w:jc w:val="right"/>
        <w:rPr>
          <w:rFonts w:asciiTheme="minorHAnsi" w:hAnsiTheme="minorHAnsi"/>
          <w:b/>
        </w:rPr>
      </w:pPr>
    </w:p>
    <w:p w14:paraId="7A5521D1" w14:textId="77777777" w:rsidR="00CE0756" w:rsidRPr="00B81B6C" w:rsidRDefault="00CE0756" w:rsidP="00CE0756">
      <w:pPr>
        <w:jc w:val="right"/>
        <w:rPr>
          <w:rFonts w:asciiTheme="minorHAnsi" w:hAnsiTheme="minorHAnsi"/>
          <w:b/>
        </w:rPr>
      </w:pPr>
    </w:p>
    <w:p w14:paraId="2EFF3E0C" w14:textId="02F108A8" w:rsidR="00CE0756" w:rsidRPr="00B81B6C" w:rsidRDefault="00CE0756" w:rsidP="00CE0756">
      <w:pPr>
        <w:jc w:val="right"/>
        <w:rPr>
          <w:rFonts w:asciiTheme="minorHAnsi" w:hAnsiTheme="minorHAnsi"/>
          <w:b/>
        </w:rPr>
      </w:pPr>
    </w:p>
    <w:p w14:paraId="10FC1439" w14:textId="00B565DD" w:rsidR="00CE0756" w:rsidRPr="00B81B6C" w:rsidRDefault="00CE0756" w:rsidP="00CE0756">
      <w:pPr>
        <w:jc w:val="right"/>
        <w:rPr>
          <w:rFonts w:asciiTheme="minorHAnsi" w:hAnsiTheme="minorHAnsi"/>
          <w:b/>
        </w:rPr>
      </w:pPr>
    </w:p>
    <w:p w14:paraId="31A09B96" w14:textId="0FD56BA8" w:rsidR="00CE0756" w:rsidRPr="00B81B6C" w:rsidRDefault="00CE0756" w:rsidP="00CE0756">
      <w:pPr>
        <w:jc w:val="right"/>
        <w:rPr>
          <w:rFonts w:asciiTheme="minorHAnsi" w:hAnsiTheme="minorHAnsi"/>
          <w:b/>
        </w:rPr>
      </w:pPr>
    </w:p>
    <w:p w14:paraId="797D8AE7" w14:textId="4C3FA3A7" w:rsidR="00CE0756" w:rsidRPr="00B81B6C" w:rsidRDefault="00CE0756" w:rsidP="00CE0756">
      <w:pPr>
        <w:jc w:val="right"/>
        <w:rPr>
          <w:rFonts w:asciiTheme="minorHAnsi" w:hAnsiTheme="minorHAnsi"/>
          <w:b/>
        </w:rPr>
      </w:pPr>
    </w:p>
    <w:p w14:paraId="6046AFB6" w14:textId="7E993BF2" w:rsidR="00CE0756" w:rsidRPr="00B81B6C" w:rsidRDefault="00CE0756" w:rsidP="00CE0756">
      <w:pPr>
        <w:jc w:val="right"/>
        <w:rPr>
          <w:rFonts w:asciiTheme="minorHAnsi" w:hAnsiTheme="minorHAnsi"/>
          <w:b/>
        </w:rPr>
      </w:pPr>
    </w:p>
    <w:p w14:paraId="12CFB342" w14:textId="77777777" w:rsidR="00CE0756" w:rsidRPr="00B81B6C" w:rsidRDefault="00CE0756" w:rsidP="00CE0756">
      <w:pPr>
        <w:jc w:val="right"/>
        <w:rPr>
          <w:rFonts w:asciiTheme="minorHAnsi" w:hAnsiTheme="minorHAnsi"/>
          <w:b/>
        </w:rPr>
      </w:pPr>
    </w:p>
    <w:p w14:paraId="451CB229" w14:textId="0D3F9A28" w:rsidR="00CE0756" w:rsidRPr="00B81B6C" w:rsidRDefault="00CE0756" w:rsidP="00CE0756">
      <w:pPr>
        <w:jc w:val="right"/>
        <w:rPr>
          <w:rFonts w:asciiTheme="minorHAnsi" w:hAnsiTheme="minorHAnsi"/>
          <w:b/>
        </w:rPr>
      </w:pPr>
    </w:p>
    <w:p w14:paraId="78EB97CC" w14:textId="77777777" w:rsidR="00CE0756" w:rsidRPr="00B81B6C" w:rsidRDefault="00CE0756" w:rsidP="00CE0756">
      <w:pPr>
        <w:jc w:val="right"/>
        <w:rPr>
          <w:rFonts w:asciiTheme="minorHAnsi" w:hAnsiTheme="minorHAnsi"/>
          <w:b/>
        </w:rPr>
      </w:pPr>
    </w:p>
    <w:p w14:paraId="012B6333" w14:textId="5C06AD57" w:rsidR="00CE0756" w:rsidRPr="00B81B6C" w:rsidRDefault="00CE0756" w:rsidP="00CE0756">
      <w:pPr>
        <w:jc w:val="right"/>
        <w:rPr>
          <w:rFonts w:asciiTheme="minorHAnsi" w:hAnsiTheme="minorHAnsi"/>
          <w:b/>
        </w:rPr>
      </w:pPr>
    </w:p>
    <w:p w14:paraId="78895931" w14:textId="66D2EBA5" w:rsidR="00CE0756" w:rsidRPr="00B81B6C" w:rsidRDefault="00CE0756" w:rsidP="00CE0756">
      <w:pPr>
        <w:jc w:val="right"/>
        <w:rPr>
          <w:rFonts w:asciiTheme="minorHAnsi" w:hAnsiTheme="minorHAnsi"/>
          <w:b/>
        </w:rPr>
      </w:pPr>
    </w:p>
    <w:p w14:paraId="482F9973" w14:textId="2F995896" w:rsidR="00CE0756" w:rsidRPr="00B81B6C" w:rsidRDefault="00CE0756" w:rsidP="00CE0756">
      <w:pPr>
        <w:jc w:val="right"/>
        <w:rPr>
          <w:rFonts w:asciiTheme="minorHAnsi" w:hAnsiTheme="minorHAnsi"/>
          <w:b/>
        </w:rPr>
      </w:pPr>
    </w:p>
    <w:p w14:paraId="651E9E54" w14:textId="24976B8A" w:rsidR="00CE0756" w:rsidRPr="00B81B6C" w:rsidRDefault="00CE0756" w:rsidP="00CE0756">
      <w:pPr>
        <w:jc w:val="right"/>
        <w:rPr>
          <w:rFonts w:asciiTheme="minorHAnsi" w:hAnsiTheme="minorHAnsi"/>
          <w:b/>
        </w:rPr>
      </w:pPr>
    </w:p>
    <w:p w14:paraId="62ACD647" w14:textId="1830A2AC" w:rsidR="00CE0756" w:rsidRPr="00B81B6C" w:rsidRDefault="00CE0756" w:rsidP="00CE0756">
      <w:pPr>
        <w:jc w:val="right"/>
        <w:rPr>
          <w:rFonts w:asciiTheme="minorHAnsi" w:hAnsiTheme="minorHAnsi"/>
          <w:b/>
        </w:rPr>
      </w:pPr>
    </w:p>
    <w:p w14:paraId="1BA552DD" w14:textId="31E78B1F" w:rsidR="00CE0756" w:rsidRPr="00B81B6C" w:rsidRDefault="00CE0756" w:rsidP="00CE0756">
      <w:pPr>
        <w:jc w:val="right"/>
        <w:rPr>
          <w:rFonts w:asciiTheme="minorHAnsi" w:hAnsiTheme="minorHAnsi"/>
          <w:b/>
        </w:rPr>
      </w:pPr>
    </w:p>
    <w:p w14:paraId="30689F6F" w14:textId="28087F41" w:rsidR="00CE0756" w:rsidRPr="00B81B6C" w:rsidRDefault="00CE0756" w:rsidP="00CE0756">
      <w:pPr>
        <w:jc w:val="right"/>
        <w:rPr>
          <w:rFonts w:asciiTheme="minorHAnsi" w:hAnsiTheme="minorHAnsi"/>
          <w:b/>
        </w:rPr>
      </w:pPr>
    </w:p>
    <w:p w14:paraId="38B9332D" w14:textId="6906B821"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1248" behindDoc="0" locked="0" layoutInCell="1" allowOverlap="1" wp14:anchorId="0EA5B055" wp14:editId="4FAF08BB">
                <wp:simplePos x="0" y="0"/>
                <wp:positionH relativeFrom="margin">
                  <wp:align>right</wp:align>
                </wp:positionH>
                <wp:positionV relativeFrom="paragraph">
                  <wp:posOffset>-599817</wp:posOffset>
                </wp:positionV>
                <wp:extent cx="765810" cy="1404620"/>
                <wp:effectExtent l="0" t="0" r="0" b="889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4620"/>
                        </a:xfrm>
                        <a:prstGeom prst="rect">
                          <a:avLst/>
                        </a:prstGeom>
                        <a:solidFill>
                          <a:srgbClr val="FFFFFF"/>
                        </a:solidFill>
                        <a:ln w="9525">
                          <a:noFill/>
                          <a:miter lim="800000"/>
                          <a:headEnd/>
                          <a:tailEnd/>
                        </a:ln>
                      </wps:spPr>
                      <wps:txbx>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5B055" id="_x0000_s1038" type="#_x0000_t202" style="position:absolute;left:0;text-align:left;margin-left:9.1pt;margin-top:-47.25pt;width:60.3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" stroked="f">
                <v:textbox style="mso-fit-shape-to-text:t">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v:textbox>
                <w10:wrap type="square" anchorx="margin"/>
              </v:shape>
            </w:pict>
          </mc:Fallback>
        </mc:AlternateContent>
      </w:r>
    </w:p>
    <w:p w14:paraId="231026FB" w14:textId="77777777" w:rsidR="00CE0756" w:rsidRPr="00B81B6C" w:rsidRDefault="00CE0756" w:rsidP="00CE0756">
      <w:pPr>
        <w:jc w:val="right"/>
        <w:rPr>
          <w:rFonts w:asciiTheme="minorHAnsi" w:hAnsiTheme="minorHAnsi"/>
        </w:rPr>
      </w:pPr>
      <w:r w:rsidRPr="00B81B6C">
        <w:rPr>
          <w:rFonts w:asciiTheme="minorHAnsi" w:hAnsiTheme="minorHAnsi"/>
        </w:rPr>
        <w:br w:type="page"/>
      </w:r>
    </w:p>
    <w:p w14:paraId="69EA04A1" w14:textId="77777777" w:rsidR="00916839" w:rsidRDefault="00916839" w:rsidP="00CE0756">
      <w:pPr>
        <w:pStyle w:val="NormalWeb"/>
        <w:spacing w:before="0" w:beforeAutospacing="0" w:after="0" w:afterAutospacing="0"/>
        <w:jc w:val="center"/>
        <w:rPr>
          <w:rFonts w:asciiTheme="minorHAnsi" w:hAnsiTheme="minorHAnsi"/>
          <w:b/>
          <w:lang w:val="fr-CA" w:eastAsia="en-US"/>
        </w:rPr>
      </w:pPr>
    </w:p>
    <w:p w14:paraId="15163AA3" w14:textId="0AB26C5E" w:rsidR="00CE0756" w:rsidRPr="00B8382D" w:rsidRDefault="00B8382D" w:rsidP="00B8382D">
      <w:pPr>
        <w:pStyle w:val="NormalWeb"/>
        <w:spacing w:before="0" w:beforeAutospacing="0" w:after="0" w:afterAutospacing="0"/>
        <w:jc w:val="center"/>
        <w:rPr>
          <w:rFonts w:asciiTheme="minorHAnsi" w:hAnsiTheme="minorHAnsi"/>
          <w:b/>
          <w:lang w:val="fr-CA" w:eastAsia="en-US"/>
        </w:rPr>
      </w:pPr>
      <w:r w:rsidRPr="00B81B6C">
        <w:rPr>
          <w:rFonts w:asciiTheme="minorHAnsi" w:hAnsiTheme="minorHAnsi"/>
          <w:noProof/>
          <w:lang w:val="fr-CA" w:eastAsia="fr-CA"/>
        </w:rPr>
        <mc:AlternateContent>
          <mc:Choice Requires="wps">
            <w:drawing>
              <wp:anchor distT="91440" distB="91440" distL="226695" distR="91440" simplePos="0" relativeHeight="251676672" behindDoc="0" locked="0" layoutInCell="0" allowOverlap="1" wp14:anchorId="5C72BBFD" wp14:editId="38101178">
                <wp:simplePos x="0" y="0"/>
                <wp:positionH relativeFrom="margin">
                  <wp:posOffset>-334010</wp:posOffset>
                </wp:positionH>
                <wp:positionV relativeFrom="margin">
                  <wp:posOffset>634365</wp:posOffset>
                </wp:positionV>
                <wp:extent cx="6153150" cy="6697345"/>
                <wp:effectExtent l="0" t="0" r="19050" b="273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6697345"/>
                        </a:xfrm>
                        <a:prstGeom prst="rect">
                          <a:avLst/>
                        </a:prstGeom>
                        <a:solidFill>
                          <a:srgbClr val="FFFFFF"/>
                        </a:solidFill>
                        <a:ln w="12700">
                          <a:solidFill>
                            <a:srgbClr val="31849B"/>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72BBFD" id="Rectangle 8" o:spid="_x0000_s1039" style="position:absolute;left:0;text-align:left;margin-left:-26.3pt;margin-top:49.95pt;width:484.5pt;height:527.35pt;z-index:251676672;visibility:visible;mso-wrap-style:square;mso-width-percent:0;mso-height-percent:0;mso-wrap-distance-left:17.85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" o:allowincell="f" strokecolor="#31849b" strokeweight="1pt">
                <v:shadow color="#d8d8d8" offset="3pt,3pt"/>
                <v:textbox inset="16.56pt,7.2pt,16.56pt,7.2pt">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v:textbox>
                <w10:wrap type="square" anchorx="margin" anchory="margin"/>
              </v:rect>
            </w:pict>
          </mc:Fallback>
        </mc:AlternateContent>
      </w:r>
      <w:r w:rsidR="00CE0756" w:rsidRPr="00B81B6C">
        <w:rPr>
          <w:rFonts w:asciiTheme="minorHAnsi" w:hAnsiTheme="minorHAnsi"/>
          <w:b/>
          <w:lang w:val="fr-CA" w:eastAsia="en-US"/>
        </w:rPr>
        <w:t>Transcription, lettre de la page 25</w:t>
      </w:r>
    </w:p>
    <w:p w14:paraId="6501501E" w14:textId="425311C6" w:rsidR="00CE0756" w:rsidRPr="00B8382D" w:rsidRDefault="00916839" w:rsidP="00B8382D">
      <w:pPr>
        <w:spacing w:line="480" w:lineRule="auto"/>
        <w:rPr>
          <w:rFonts w:asciiTheme="minorHAnsi" w:hAnsiTheme="minorHAnsi"/>
        </w:rPr>
      </w:pPr>
      <w:r w:rsidRPr="00B81B6C">
        <w:rPr>
          <w:rFonts w:asciiTheme="minorHAnsi" w:hAnsiTheme="minorHAnsi"/>
          <w:b/>
          <w:noProof/>
        </w:rPr>
        <w:drawing>
          <wp:anchor distT="0" distB="0" distL="114300" distR="114300" simplePos="0" relativeHeight="251672576" behindDoc="0" locked="0" layoutInCell="1" allowOverlap="1" wp14:anchorId="38A2C9AE" wp14:editId="41B9B5ED">
            <wp:simplePos x="0" y="0"/>
            <wp:positionH relativeFrom="column">
              <wp:posOffset>-456719</wp:posOffset>
            </wp:positionH>
            <wp:positionV relativeFrom="paragraph">
              <wp:posOffset>9319</wp:posOffset>
            </wp:positionV>
            <wp:extent cx="5461000" cy="7018638"/>
            <wp:effectExtent l="0" t="0" r="6350" b="0"/>
            <wp:wrapNone/>
            <wp:docPr id="7" name="Image 7" descr="Lettre_Su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re_Sudbury"/>
                    <pic:cNvPicPr>
                      <a:picLocks noChangeAspect="1" noChangeArrowheads="1"/>
                    </pic:cNvPicPr>
                  </pic:nvPicPr>
                  <pic:blipFill rotWithShape="1">
                    <a:blip r:embed="rId29">
                      <a:extLst>
                        <a:ext uri="{28A0092B-C50C-407E-A947-70E740481C1C}">
                          <a14:useLocalDpi xmlns:a14="http://schemas.microsoft.com/office/drawing/2010/main" val="0"/>
                        </a:ext>
                      </a:extLst>
                    </a:blip>
                    <a:srcRect l="2086" r="5757" b="7375"/>
                    <a:stretch/>
                  </pic:blipFill>
                  <pic:spPr bwMode="auto">
                    <a:xfrm>
                      <a:off x="0" y="0"/>
                      <a:ext cx="5461000" cy="7018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B7014" w14:textId="722A0DAA" w:rsidR="00CE0756" w:rsidRPr="00B81B6C" w:rsidRDefault="00CE0756" w:rsidP="00CE0756">
      <w:pPr>
        <w:jc w:val="right"/>
        <w:rPr>
          <w:rFonts w:asciiTheme="minorHAnsi" w:hAnsiTheme="minorHAnsi"/>
          <w:b/>
        </w:rPr>
      </w:pPr>
    </w:p>
    <w:p w14:paraId="7AB79FA8" w14:textId="60DDCEB9" w:rsidR="00CE0756" w:rsidRPr="00B81B6C" w:rsidRDefault="00CE0756" w:rsidP="00CE0756">
      <w:pPr>
        <w:jc w:val="right"/>
        <w:rPr>
          <w:rFonts w:asciiTheme="minorHAnsi" w:hAnsiTheme="minorHAnsi"/>
          <w:b/>
        </w:rPr>
      </w:pPr>
    </w:p>
    <w:p w14:paraId="7174DB8D" w14:textId="71B5BC5A" w:rsidR="00CE0756" w:rsidRPr="00B81B6C" w:rsidRDefault="00CE0756" w:rsidP="00CE0756">
      <w:pPr>
        <w:jc w:val="right"/>
        <w:rPr>
          <w:rFonts w:asciiTheme="minorHAnsi" w:hAnsiTheme="minorHAnsi"/>
          <w:b/>
        </w:rPr>
      </w:pPr>
    </w:p>
    <w:p w14:paraId="2B17A33D" w14:textId="1D58B8E5" w:rsidR="00CE0756" w:rsidRPr="00B81B6C" w:rsidRDefault="00CE0756" w:rsidP="00CE0756">
      <w:pPr>
        <w:jc w:val="right"/>
        <w:rPr>
          <w:rFonts w:asciiTheme="minorHAnsi" w:hAnsiTheme="minorHAnsi"/>
          <w:b/>
        </w:rPr>
      </w:pPr>
    </w:p>
    <w:p w14:paraId="44DE2E1B" w14:textId="0490266C" w:rsidR="00CE0756" w:rsidRPr="00B81B6C" w:rsidRDefault="00CE0756" w:rsidP="00CE0756">
      <w:pPr>
        <w:jc w:val="right"/>
        <w:rPr>
          <w:rFonts w:asciiTheme="minorHAnsi" w:hAnsiTheme="minorHAnsi"/>
          <w:b/>
        </w:rPr>
      </w:pPr>
    </w:p>
    <w:p w14:paraId="1A9B9E93" w14:textId="2CBAC3A0" w:rsidR="00CE0756" w:rsidRPr="00B81B6C" w:rsidRDefault="00CE0756" w:rsidP="00CE0756">
      <w:pPr>
        <w:jc w:val="right"/>
        <w:rPr>
          <w:rFonts w:asciiTheme="minorHAnsi" w:hAnsiTheme="minorHAnsi"/>
          <w:b/>
        </w:rPr>
      </w:pPr>
    </w:p>
    <w:p w14:paraId="5F1F1BEE" w14:textId="070CED45" w:rsidR="00CE0756" w:rsidRPr="00B81B6C" w:rsidRDefault="00CE0756" w:rsidP="00CE0756">
      <w:pPr>
        <w:jc w:val="right"/>
        <w:rPr>
          <w:rFonts w:asciiTheme="minorHAnsi" w:hAnsiTheme="minorHAnsi"/>
          <w:b/>
        </w:rPr>
      </w:pPr>
    </w:p>
    <w:p w14:paraId="477F71F2" w14:textId="77777777" w:rsidR="00CE0756" w:rsidRPr="00B81B6C" w:rsidRDefault="00CE0756" w:rsidP="00CE0756">
      <w:pPr>
        <w:jc w:val="right"/>
        <w:rPr>
          <w:rFonts w:asciiTheme="minorHAnsi" w:hAnsiTheme="minorHAnsi"/>
          <w:b/>
        </w:rPr>
      </w:pPr>
    </w:p>
    <w:p w14:paraId="7F432DBF" w14:textId="77777777" w:rsidR="00CE0756" w:rsidRPr="00B81B6C" w:rsidRDefault="00CE0756" w:rsidP="00CE0756">
      <w:pPr>
        <w:jc w:val="right"/>
        <w:rPr>
          <w:rFonts w:asciiTheme="minorHAnsi" w:hAnsiTheme="minorHAnsi"/>
          <w:b/>
        </w:rPr>
      </w:pPr>
    </w:p>
    <w:p w14:paraId="4F3EFA9D" w14:textId="77777777" w:rsidR="00CE0756" w:rsidRPr="00B81B6C" w:rsidRDefault="00CE0756" w:rsidP="00CE0756">
      <w:pPr>
        <w:jc w:val="right"/>
        <w:rPr>
          <w:rFonts w:asciiTheme="minorHAnsi" w:hAnsiTheme="minorHAnsi"/>
          <w:b/>
        </w:rPr>
      </w:pPr>
    </w:p>
    <w:p w14:paraId="3E212730" w14:textId="77777777" w:rsidR="00CE0756" w:rsidRPr="00B81B6C" w:rsidRDefault="00CE0756" w:rsidP="00CE0756">
      <w:pPr>
        <w:jc w:val="right"/>
        <w:rPr>
          <w:rFonts w:asciiTheme="minorHAnsi" w:hAnsiTheme="minorHAnsi"/>
          <w:b/>
        </w:rPr>
      </w:pPr>
    </w:p>
    <w:p w14:paraId="18E92139" w14:textId="77777777" w:rsidR="00CE0756" w:rsidRPr="00B81B6C" w:rsidRDefault="00CE0756" w:rsidP="00CE0756">
      <w:pPr>
        <w:jc w:val="right"/>
        <w:rPr>
          <w:rFonts w:asciiTheme="minorHAnsi" w:hAnsiTheme="minorHAnsi"/>
          <w:b/>
        </w:rPr>
      </w:pPr>
    </w:p>
    <w:p w14:paraId="42AC57CE" w14:textId="77777777" w:rsidR="00CE0756" w:rsidRPr="00B81B6C" w:rsidRDefault="00CE0756" w:rsidP="00CE0756">
      <w:pPr>
        <w:jc w:val="right"/>
        <w:rPr>
          <w:rFonts w:asciiTheme="minorHAnsi" w:hAnsiTheme="minorHAnsi"/>
          <w:b/>
        </w:rPr>
      </w:pPr>
    </w:p>
    <w:p w14:paraId="68B15A57" w14:textId="77777777" w:rsidR="00CE0756" w:rsidRPr="00B81B6C" w:rsidRDefault="00CE0756" w:rsidP="00CE0756">
      <w:pPr>
        <w:jc w:val="right"/>
        <w:rPr>
          <w:rFonts w:asciiTheme="minorHAnsi" w:hAnsiTheme="minorHAnsi"/>
          <w:b/>
        </w:rPr>
      </w:pPr>
    </w:p>
    <w:p w14:paraId="76E3BA02" w14:textId="77777777" w:rsidR="00CE0756" w:rsidRPr="00B81B6C" w:rsidRDefault="00CE0756" w:rsidP="00CE0756">
      <w:pPr>
        <w:jc w:val="right"/>
        <w:rPr>
          <w:rFonts w:asciiTheme="minorHAnsi" w:hAnsiTheme="minorHAnsi"/>
          <w:b/>
        </w:rPr>
      </w:pPr>
    </w:p>
    <w:p w14:paraId="1963C8FA" w14:textId="77777777" w:rsidR="00CE0756" w:rsidRPr="00B81B6C" w:rsidRDefault="00CE0756" w:rsidP="00CE0756">
      <w:pPr>
        <w:jc w:val="right"/>
        <w:rPr>
          <w:rFonts w:asciiTheme="minorHAnsi" w:hAnsiTheme="minorHAnsi"/>
          <w:b/>
        </w:rPr>
      </w:pPr>
    </w:p>
    <w:p w14:paraId="2421E82D" w14:textId="77777777" w:rsidR="00CE0756" w:rsidRPr="00B81B6C" w:rsidRDefault="00CE0756" w:rsidP="00CE0756">
      <w:pPr>
        <w:jc w:val="right"/>
        <w:rPr>
          <w:rFonts w:asciiTheme="minorHAnsi" w:hAnsiTheme="minorHAnsi"/>
          <w:b/>
        </w:rPr>
      </w:pPr>
    </w:p>
    <w:p w14:paraId="43D4D985" w14:textId="58F96556" w:rsidR="00CE0756" w:rsidRPr="00B81B6C" w:rsidRDefault="00CE0756" w:rsidP="00CE0756">
      <w:pPr>
        <w:jc w:val="right"/>
        <w:rPr>
          <w:rFonts w:asciiTheme="minorHAnsi" w:hAnsiTheme="minorHAnsi"/>
          <w:b/>
        </w:rPr>
      </w:pPr>
    </w:p>
    <w:p w14:paraId="57A98E9E" w14:textId="19C3851E" w:rsidR="00CE0756" w:rsidRPr="00B81B6C" w:rsidRDefault="00CE0756" w:rsidP="00CE0756">
      <w:pPr>
        <w:jc w:val="right"/>
        <w:rPr>
          <w:rFonts w:asciiTheme="minorHAnsi" w:hAnsiTheme="minorHAnsi"/>
          <w:b/>
        </w:rPr>
      </w:pPr>
    </w:p>
    <w:p w14:paraId="1ED1324B" w14:textId="77777777" w:rsidR="00CE0756" w:rsidRPr="00B81B6C" w:rsidRDefault="00CE0756" w:rsidP="00CE0756">
      <w:pPr>
        <w:jc w:val="right"/>
        <w:rPr>
          <w:rFonts w:asciiTheme="minorHAnsi" w:hAnsiTheme="minorHAnsi"/>
          <w:b/>
        </w:rPr>
      </w:pPr>
    </w:p>
    <w:p w14:paraId="5A833A7D" w14:textId="7765DB14" w:rsidR="00CE0756" w:rsidRPr="00B81B6C" w:rsidRDefault="00CE0756" w:rsidP="00CE0756">
      <w:pPr>
        <w:jc w:val="right"/>
        <w:rPr>
          <w:rFonts w:asciiTheme="minorHAnsi" w:hAnsiTheme="minorHAnsi"/>
          <w:b/>
        </w:rPr>
      </w:pPr>
    </w:p>
    <w:p w14:paraId="7767C60B" w14:textId="77777777" w:rsidR="00CE0756" w:rsidRPr="00B81B6C" w:rsidRDefault="00CE0756" w:rsidP="00CE0756">
      <w:pPr>
        <w:jc w:val="right"/>
        <w:rPr>
          <w:rFonts w:asciiTheme="minorHAnsi" w:hAnsiTheme="minorHAnsi"/>
          <w:b/>
        </w:rPr>
      </w:pPr>
    </w:p>
    <w:p w14:paraId="63257EC4" w14:textId="3D632A92" w:rsidR="00CE0756" w:rsidRPr="00B81B6C" w:rsidRDefault="00CE0756" w:rsidP="00CE0756">
      <w:pPr>
        <w:jc w:val="right"/>
        <w:rPr>
          <w:rFonts w:asciiTheme="minorHAnsi" w:hAnsiTheme="minorHAnsi"/>
          <w:b/>
        </w:rPr>
      </w:pPr>
    </w:p>
    <w:p w14:paraId="307D1F43" w14:textId="2763D253" w:rsidR="00CE0756" w:rsidRPr="00B81B6C" w:rsidRDefault="00CE0756" w:rsidP="00CE0756">
      <w:pPr>
        <w:jc w:val="right"/>
        <w:rPr>
          <w:rFonts w:asciiTheme="minorHAnsi" w:hAnsiTheme="minorHAnsi"/>
          <w:b/>
        </w:rPr>
      </w:pPr>
    </w:p>
    <w:p w14:paraId="4B25230F" w14:textId="57DB5F57" w:rsidR="00CE0756" w:rsidRPr="00B81B6C" w:rsidRDefault="00CE0756" w:rsidP="00CE0756">
      <w:pPr>
        <w:jc w:val="right"/>
        <w:rPr>
          <w:rFonts w:asciiTheme="minorHAnsi" w:hAnsiTheme="minorHAnsi"/>
          <w:b/>
        </w:rPr>
      </w:pPr>
    </w:p>
    <w:p w14:paraId="6ABEC87E" w14:textId="16992873" w:rsidR="00CE0756" w:rsidRPr="00B81B6C" w:rsidRDefault="00CE0756" w:rsidP="00CE0756">
      <w:pPr>
        <w:jc w:val="right"/>
        <w:rPr>
          <w:rFonts w:asciiTheme="minorHAnsi" w:hAnsiTheme="minorHAnsi"/>
          <w:b/>
        </w:rPr>
      </w:pPr>
    </w:p>
    <w:p w14:paraId="341E8601" w14:textId="2C483A23" w:rsidR="00CE0756" w:rsidRPr="00B81B6C" w:rsidRDefault="00CE0756" w:rsidP="00CE0756">
      <w:pPr>
        <w:jc w:val="right"/>
        <w:rPr>
          <w:rFonts w:asciiTheme="minorHAnsi" w:hAnsiTheme="minorHAnsi"/>
          <w:b/>
        </w:rPr>
      </w:pPr>
    </w:p>
    <w:p w14:paraId="1207B459" w14:textId="69EB2D40"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3296" behindDoc="0" locked="0" layoutInCell="1" allowOverlap="1" wp14:anchorId="38E15CE7" wp14:editId="2DCD1729">
                <wp:simplePos x="0" y="0"/>
                <wp:positionH relativeFrom="column">
                  <wp:posOffset>5119404</wp:posOffset>
                </wp:positionH>
                <wp:positionV relativeFrom="paragraph">
                  <wp:posOffset>17626</wp:posOffset>
                </wp:positionV>
                <wp:extent cx="815340" cy="1404620"/>
                <wp:effectExtent l="0" t="0" r="381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noFill/>
                          <a:miter lim="800000"/>
                          <a:headEnd/>
                          <a:tailEnd/>
                        </a:ln>
                      </wps:spPr>
                      <wps:txbx>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15CE7" id="_x0000_s1040" type="#_x0000_t202" style="position:absolute;left:0;text-align:left;margin-left:403.1pt;margin-top:1.4pt;width:64.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" stroked="f">
                <v:textbox style="mso-fit-shape-to-text:t">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v:textbox>
                <w10:wrap type="square"/>
              </v:shape>
            </w:pict>
          </mc:Fallback>
        </mc:AlternateContent>
      </w:r>
    </w:p>
    <w:p w14:paraId="4C9E87F5" w14:textId="255AC56D" w:rsidR="00CE0756" w:rsidRPr="00B81B6C" w:rsidRDefault="00CE0756" w:rsidP="00CE0756">
      <w:pPr>
        <w:jc w:val="right"/>
        <w:rPr>
          <w:rFonts w:asciiTheme="minorHAnsi" w:hAnsiTheme="minorHAnsi"/>
          <w:b/>
        </w:rPr>
      </w:pPr>
    </w:p>
    <w:p w14:paraId="78D2A2BC" w14:textId="1124F628" w:rsidR="00CE0756" w:rsidRPr="00B81B6C" w:rsidRDefault="00CE0756" w:rsidP="00CE0756">
      <w:pPr>
        <w:jc w:val="right"/>
        <w:rPr>
          <w:rFonts w:asciiTheme="minorHAnsi" w:hAnsiTheme="minorHAnsi"/>
          <w:b/>
        </w:rPr>
      </w:pPr>
    </w:p>
    <w:p w14:paraId="43B9F33E" w14:textId="77777777" w:rsidR="00CE0756" w:rsidRPr="00B81B6C" w:rsidRDefault="00CE0756" w:rsidP="00CE0756">
      <w:pPr>
        <w:jc w:val="right"/>
        <w:rPr>
          <w:rFonts w:asciiTheme="minorHAnsi" w:hAnsiTheme="minorHAnsi"/>
        </w:rPr>
      </w:pPr>
    </w:p>
    <w:p w14:paraId="4FB56F8F" w14:textId="77777777" w:rsidR="00CE0756" w:rsidRPr="00B81B6C" w:rsidRDefault="00CE0756" w:rsidP="00CE0756">
      <w:pPr>
        <w:jc w:val="right"/>
        <w:rPr>
          <w:rFonts w:asciiTheme="minorHAnsi" w:hAnsiTheme="minorHAnsi"/>
        </w:rPr>
      </w:pPr>
    </w:p>
    <w:p w14:paraId="7E859936" w14:textId="77777777" w:rsidR="00CE0756" w:rsidRPr="00B81B6C" w:rsidRDefault="00CE0756" w:rsidP="00CE0756">
      <w:pPr>
        <w:jc w:val="right"/>
        <w:rPr>
          <w:rFonts w:asciiTheme="minorHAnsi" w:hAnsiTheme="minorHAnsi"/>
        </w:rPr>
      </w:pPr>
    </w:p>
    <w:p w14:paraId="6653ABC5" w14:textId="77777777" w:rsidR="00CE0756" w:rsidRPr="00B81B6C" w:rsidRDefault="00CE0756" w:rsidP="00CE0756">
      <w:pPr>
        <w:jc w:val="right"/>
        <w:rPr>
          <w:rFonts w:asciiTheme="minorHAnsi" w:hAnsiTheme="minorHAnsi"/>
        </w:rPr>
      </w:pPr>
    </w:p>
    <w:p w14:paraId="32F187D9" w14:textId="77777777" w:rsidR="00CE0756" w:rsidRPr="00B81B6C" w:rsidRDefault="00CE0756" w:rsidP="00CE0756">
      <w:pPr>
        <w:jc w:val="right"/>
        <w:rPr>
          <w:rFonts w:asciiTheme="minorHAnsi" w:hAnsiTheme="minorHAnsi"/>
        </w:rPr>
      </w:pPr>
    </w:p>
    <w:p w14:paraId="658539F7" w14:textId="77777777" w:rsidR="00CE0756" w:rsidRPr="00B81B6C" w:rsidRDefault="00CE0756" w:rsidP="00CE0756">
      <w:pPr>
        <w:rPr>
          <w:rFonts w:asciiTheme="minorHAnsi" w:hAnsiTheme="minorHAnsi"/>
        </w:rPr>
      </w:pPr>
    </w:p>
    <w:p w14:paraId="430DB363" w14:textId="5F350C0E" w:rsidR="00CE0756" w:rsidRPr="00B81B6C" w:rsidRDefault="00CE0756" w:rsidP="00CE0756">
      <w:pPr>
        <w:jc w:val="right"/>
        <w:rPr>
          <w:rFonts w:asciiTheme="minorHAnsi" w:hAnsiTheme="minorHAnsi"/>
          <w:b/>
        </w:rPr>
      </w:pPr>
    </w:p>
    <w:p w14:paraId="7FA7C410" w14:textId="5CAE8263" w:rsidR="00CE0756" w:rsidRPr="00B81B6C" w:rsidRDefault="00CE0756" w:rsidP="00CE0756">
      <w:pPr>
        <w:jc w:val="right"/>
        <w:rPr>
          <w:rFonts w:asciiTheme="minorHAnsi" w:hAnsiTheme="minorHAnsi"/>
          <w:b/>
        </w:rPr>
      </w:pPr>
    </w:p>
    <w:p w14:paraId="6219979E" w14:textId="26E9C27E" w:rsidR="00CE0756" w:rsidRPr="00B81B6C" w:rsidRDefault="00CE0756" w:rsidP="00CE0756">
      <w:pPr>
        <w:jc w:val="right"/>
        <w:rPr>
          <w:rFonts w:asciiTheme="minorHAnsi" w:hAnsiTheme="minorHAnsi"/>
          <w:b/>
        </w:rPr>
      </w:pPr>
    </w:p>
    <w:p w14:paraId="0ADA6158" w14:textId="75FE3919" w:rsidR="00CE0756" w:rsidRPr="00B81B6C" w:rsidRDefault="00CE0756" w:rsidP="00CE0756">
      <w:pPr>
        <w:jc w:val="right"/>
        <w:rPr>
          <w:rFonts w:asciiTheme="minorHAnsi" w:hAnsiTheme="minorHAnsi"/>
          <w:b/>
        </w:rPr>
      </w:pPr>
    </w:p>
    <w:p w14:paraId="76D51162" w14:textId="34E161A1"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3600" behindDoc="0" locked="0" layoutInCell="1" allowOverlap="1" wp14:anchorId="581FD9D9" wp14:editId="12175499">
            <wp:simplePos x="0" y="0"/>
            <wp:positionH relativeFrom="margin">
              <wp:posOffset>424094</wp:posOffset>
            </wp:positionH>
            <wp:positionV relativeFrom="paragraph">
              <wp:posOffset>22809</wp:posOffset>
            </wp:positionV>
            <wp:extent cx="4639310" cy="5651156"/>
            <wp:effectExtent l="0" t="0" r="8890" b="6985"/>
            <wp:wrapNone/>
            <wp:docPr id="6" name="Image 6" descr="Prescott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scott_1861"/>
                    <pic:cNvPicPr>
                      <a:picLocks noChangeAspect="1" noChangeArrowheads="1"/>
                    </pic:cNvPicPr>
                  </pic:nvPicPr>
                  <pic:blipFill rotWithShape="1">
                    <a:blip r:embed="rId30">
                      <a:extLst>
                        <a:ext uri="{28A0092B-C50C-407E-A947-70E740481C1C}">
                          <a14:useLocalDpi xmlns:a14="http://schemas.microsoft.com/office/drawing/2010/main" val="0"/>
                        </a:ext>
                      </a:extLst>
                    </a:blip>
                    <a:srcRect t="16374" b="7731"/>
                    <a:stretch/>
                  </pic:blipFill>
                  <pic:spPr bwMode="auto">
                    <a:xfrm>
                      <a:off x="0" y="0"/>
                      <a:ext cx="4639310" cy="5651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8C114" w14:textId="482ED9D6" w:rsidR="00CE0756" w:rsidRPr="00B81B6C" w:rsidRDefault="00CE0756" w:rsidP="00CE0756">
      <w:pPr>
        <w:jc w:val="right"/>
        <w:rPr>
          <w:rFonts w:asciiTheme="minorHAnsi" w:hAnsiTheme="minorHAnsi"/>
          <w:b/>
        </w:rPr>
      </w:pPr>
    </w:p>
    <w:p w14:paraId="55E40C6F" w14:textId="5D874637" w:rsidR="00CE0756" w:rsidRPr="00B81B6C" w:rsidRDefault="00CE0756" w:rsidP="00CE0756">
      <w:pPr>
        <w:jc w:val="right"/>
        <w:rPr>
          <w:rFonts w:asciiTheme="minorHAnsi" w:hAnsiTheme="minorHAnsi"/>
          <w:b/>
        </w:rPr>
      </w:pPr>
    </w:p>
    <w:p w14:paraId="28BDD4F1" w14:textId="05FF2FCD" w:rsidR="00CE0756" w:rsidRPr="00B81B6C" w:rsidRDefault="00CE0756" w:rsidP="00CE0756">
      <w:pPr>
        <w:jc w:val="right"/>
        <w:rPr>
          <w:rFonts w:asciiTheme="minorHAnsi" w:hAnsiTheme="minorHAnsi"/>
          <w:b/>
        </w:rPr>
      </w:pPr>
    </w:p>
    <w:p w14:paraId="159EFA7E" w14:textId="77777777" w:rsidR="00CE0756" w:rsidRPr="00B81B6C" w:rsidRDefault="00CE0756" w:rsidP="00CE0756">
      <w:pPr>
        <w:jc w:val="right"/>
        <w:rPr>
          <w:rFonts w:asciiTheme="minorHAnsi" w:hAnsiTheme="minorHAnsi"/>
          <w:b/>
        </w:rPr>
      </w:pPr>
    </w:p>
    <w:p w14:paraId="0EFC7E8E" w14:textId="77777777" w:rsidR="00CE0756" w:rsidRPr="00B81B6C" w:rsidRDefault="00CE0756" w:rsidP="00CE0756">
      <w:pPr>
        <w:jc w:val="right"/>
        <w:rPr>
          <w:rFonts w:asciiTheme="minorHAnsi" w:hAnsiTheme="minorHAnsi"/>
          <w:b/>
        </w:rPr>
      </w:pPr>
    </w:p>
    <w:p w14:paraId="078FCBB5" w14:textId="77777777" w:rsidR="00CE0756" w:rsidRPr="00B81B6C" w:rsidRDefault="00CE0756" w:rsidP="00CE0756">
      <w:pPr>
        <w:jc w:val="right"/>
        <w:rPr>
          <w:rFonts w:asciiTheme="minorHAnsi" w:hAnsiTheme="minorHAnsi"/>
          <w:b/>
        </w:rPr>
      </w:pPr>
    </w:p>
    <w:p w14:paraId="3286821F" w14:textId="77777777" w:rsidR="00CE0756" w:rsidRPr="00B81B6C" w:rsidRDefault="00CE0756" w:rsidP="00CE0756">
      <w:pPr>
        <w:jc w:val="right"/>
        <w:rPr>
          <w:rFonts w:asciiTheme="minorHAnsi" w:hAnsiTheme="minorHAnsi"/>
          <w:b/>
        </w:rPr>
      </w:pPr>
    </w:p>
    <w:p w14:paraId="6D3AAEE8" w14:textId="77777777" w:rsidR="00CE0756" w:rsidRPr="00B81B6C" w:rsidRDefault="00CE0756" w:rsidP="00CE0756">
      <w:pPr>
        <w:jc w:val="right"/>
        <w:rPr>
          <w:rFonts w:asciiTheme="minorHAnsi" w:hAnsiTheme="minorHAnsi"/>
          <w:b/>
        </w:rPr>
      </w:pPr>
    </w:p>
    <w:p w14:paraId="7F54FDB4" w14:textId="77777777" w:rsidR="00CE0756" w:rsidRPr="00B81B6C" w:rsidRDefault="00CE0756" w:rsidP="00CE0756">
      <w:pPr>
        <w:jc w:val="right"/>
        <w:rPr>
          <w:rFonts w:asciiTheme="minorHAnsi" w:hAnsiTheme="minorHAnsi"/>
          <w:b/>
        </w:rPr>
      </w:pPr>
    </w:p>
    <w:p w14:paraId="7A95D34E" w14:textId="77777777" w:rsidR="00CE0756" w:rsidRPr="00B81B6C" w:rsidRDefault="00CE0756" w:rsidP="00CE0756">
      <w:pPr>
        <w:jc w:val="right"/>
        <w:rPr>
          <w:rFonts w:asciiTheme="minorHAnsi" w:hAnsiTheme="minorHAnsi"/>
          <w:b/>
        </w:rPr>
      </w:pPr>
    </w:p>
    <w:p w14:paraId="60D84D59" w14:textId="77777777" w:rsidR="00CE0756" w:rsidRPr="00B81B6C" w:rsidRDefault="00CE0756" w:rsidP="00CE0756">
      <w:pPr>
        <w:jc w:val="right"/>
        <w:rPr>
          <w:rFonts w:asciiTheme="minorHAnsi" w:hAnsiTheme="minorHAnsi"/>
          <w:b/>
        </w:rPr>
      </w:pPr>
    </w:p>
    <w:p w14:paraId="651C2C77" w14:textId="77777777" w:rsidR="00CE0756" w:rsidRPr="00B81B6C" w:rsidRDefault="00CE0756" w:rsidP="00CE0756">
      <w:pPr>
        <w:jc w:val="right"/>
        <w:rPr>
          <w:rFonts w:asciiTheme="minorHAnsi" w:hAnsiTheme="minorHAnsi"/>
          <w:b/>
        </w:rPr>
      </w:pPr>
    </w:p>
    <w:p w14:paraId="04E2C8F8" w14:textId="77777777" w:rsidR="00CE0756" w:rsidRPr="00B81B6C" w:rsidRDefault="00CE0756" w:rsidP="00CE0756">
      <w:pPr>
        <w:jc w:val="right"/>
        <w:rPr>
          <w:rFonts w:asciiTheme="minorHAnsi" w:hAnsiTheme="minorHAnsi"/>
          <w:b/>
        </w:rPr>
      </w:pPr>
    </w:p>
    <w:p w14:paraId="0B448F9D" w14:textId="77777777" w:rsidR="00CE0756" w:rsidRPr="00B81B6C" w:rsidRDefault="00CE0756" w:rsidP="00CE0756">
      <w:pPr>
        <w:jc w:val="right"/>
        <w:rPr>
          <w:rFonts w:asciiTheme="minorHAnsi" w:hAnsiTheme="minorHAnsi"/>
          <w:b/>
        </w:rPr>
      </w:pPr>
    </w:p>
    <w:p w14:paraId="60463261" w14:textId="77777777" w:rsidR="00CE0756" w:rsidRPr="00B81B6C" w:rsidRDefault="00CE0756" w:rsidP="00CE0756">
      <w:pPr>
        <w:jc w:val="right"/>
        <w:rPr>
          <w:rFonts w:asciiTheme="minorHAnsi" w:hAnsiTheme="minorHAnsi"/>
          <w:b/>
        </w:rPr>
      </w:pPr>
    </w:p>
    <w:p w14:paraId="0007A3DC" w14:textId="77777777" w:rsidR="00CE0756" w:rsidRPr="00B81B6C" w:rsidRDefault="00CE0756" w:rsidP="00CE0756">
      <w:pPr>
        <w:jc w:val="right"/>
        <w:rPr>
          <w:rFonts w:asciiTheme="minorHAnsi" w:hAnsiTheme="minorHAnsi"/>
          <w:b/>
        </w:rPr>
      </w:pPr>
    </w:p>
    <w:p w14:paraId="4025E29F" w14:textId="77777777" w:rsidR="00CE0756" w:rsidRPr="00B81B6C" w:rsidRDefault="00CE0756" w:rsidP="00CE0756">
      <w:pPr>
        <w:jc w:val="right"/>
        <w:rPr>
          <w:rFonts w:asciiTheme="minorHAnsi" w:hAnsiTheme="minorHAnsi"/>
          <w:b/>
        </w:rPr>
      </w:pPr>
    </w:p>
    <w:p w14:paraId="0873D458" w14:textId="77777777" w:rsidR="00CE0756" w:rsidRPr="00B81B6C" w:rsidRDefault="00CE0756" w:rsidP="00CE0756">
      <w:pPr>
        <w:jc w:val="right"/>
        <w:rPr>
          <w:rFonts w:asciiTheme="minorHAnsi" w:hAnsiTheme="minorHAnsi"/>
          <w:b/>
        </w:rPr>
      </w:pPr>
    </w:p>
    <w:p w14:paraId="5EA5E844" w14:textId="77777777" w:rsidR="00CE0756" w:rsidRPr="00B81B6C" w:rsidRDefault="00CE0756" w:rsidP="00CE0756">
      <w:pPr>
        <w:jc w:val="right"/>
        <w:rPr>
          <w:rFonts w:asciiTheme="minorHAnsi" w:hAnsiTheme="minorHAnsi"/>
          <w:b/>
        </w:rPr>
      </w:pPr>
    </w:p>
    <w:p w14:paraId="1DCC70AA" w14:textId="77777777" w:rsidR="00CE0756" w:rsidRPr="00B81B6C" w:rsidRDefault="00CE0756" w:rsidP="00CE0756">
      <w:pPr>
        <w:jc w:val="right"/>
        <w:rPr>
          <w:rFonts w:asciiTheme="minorHAnsi" w:hAnsiTheme="minorHAnsi"/>
          <w:b/>
        </w:rPr>
      </w:pPr>
    </w:p>
    <w:p w14:paraId="470AFC2E" w14:textId="77777777" w:rsidR="00CE0756" w:rsidRPr="00B81B6C" w:rsidRDefault="00CE0756" w:rsidP="00CE0756">
      <w:pPr>
        <w:jc w:val="right"/>
        <w:rPr>
          <w:rFonts w:asciiTheme="minorHAnsi" w:hAnsiTheme="minorHAnsi"/>
          <w:b/>
        </w:rPr>
      </w:pPr>
    </w:p>
    <w:p w14:paraId="0B794310" w14:textId="77777777" w:rsidR="00CE0756" w:rsidRPr="00B81B6C" w:rsidRDefault="00CE0756" w:rsidP="00CE0756">
      <w:pPr>
        <w:jc w:val="right"/>
        <w:rPr>
          <w:rFonts w:asciiTheme="minorHAnsi" w:hAnsiTheme="minorHAnsi"/>
          <w:b/>
        </w:rPr>
      </w:pPr>
    </w:p>
    <w:p w14:paraId="460E61D4" w14:textId="77777777" w:rsidR="00CE0756" w:rsidRPr="00B81B6C" w:rsidRDefault="00CE0756" w:rsidP="00CE0756">
      <w:pPr>
        <w:jc w:val="right"/>
        <w:rPr>
          <w:rFonts w:asciiTheme="minorHAnsi" w:hAnsiTheme="minorHAnsi"/>
          <w:b/>
        </w:rPr>
      </w:pPr>
    </w:p>
    <w:p w14:paraId="30CBD184" w14:textId="77777777" w:rsidR="00CE0756" w:rsidRPr="00B81B6C" w:rsidRDefault="00CE0756" w:rsidP="00CE0756">
      <w:pPr>
        <w:jc w:val="right"/>
        <w:rPr>
          <w:rFonts w:asciiTheme="minorHAnsi" w:hAnsiTheme="minorHAnsi"/>
          <w:b/>
        </w:rPr>
      </w:pPr>
    </w:p>
    <w:p w14:paraId="16318415" w14:textId="77777777" w:rsidR="00CE0756" w:rsidRPr="00B81B6C" w:rsidRDefault="00CE0756" w:rsidP="00CE0756">
      <w:pPr>
        <w:jc w:val="right"/>
        <w:rPr>
          <w:rFonts w:asciiTheme="minorHAnsi" w:hAnsiTheme="minorHAnsi"/>
          <w:b/>
        </w:rPr>
      </w:pPr>
    </w:p>
    <w:p w14:paraId="04A4C5EA" w14:textId="77777777" w:rsidR="00CE0756" w:rsidRPr="00B81B6C" w:rsidRDefault="00CE0756" w:rsidP="00CE0756">
      <w:pPr>
        <w:jc w:val="right"/>
        <w:rPr>
          <w:rFonts w:asciiTheme="minorHAnsi" w:hAnsiTheme="minorHAnsi"/>
          <w:b/>
        </w:rPr>
      </w:pPr>
    </w:p>
    <w:p w14:paraId="404962E5" w14:textId="77777777" w:rsidR="00CE0756" w:rsidRPr="00B81B6C" w:rsidRDefault="00CE0756" w:rsidP="00CE0756">
      <w:pPr>
        <w:jc w:val="right"/>
        <w:rPr>
          <w:rFonts w:asciiTheme="minorHAnsi" w:hAnsiTheme="minorHAnsi"/>
          <w:b/>
        </w:rPr>
      </w:pPr>
    </w:p>
    <w:p w14:paraId="5A63D091" w14:textId="77777777" w:rsidR="00CE0756" w:rsidRPr="00B81B6C" w:rsidRDefault="00CE0756" w:rsidP="00CE0756">
      <w:pPr>
        <w:jc w:val="right"/>
        <w:rPr>
          <w:rFonts w:asciiTheme="minorHAnsi" w:hAnsiTheme="minorHAnsi"/>
          <w:b/>
        </w:rPr>
      </w:pPr>
    </w:p>
    <w:p w14:paraId="424541A9" w14:textId="77777777" w:rsidR="00CE0756" w:rsidRPr="00B81B6C" w:rsidRDefault="00CE0756" w:rsidP="00CE0756">
      <w:pPr>
        <w:jc w:val="right"/>
        <w:rPr>
          <w:rFonts w:asciiTheme="minorHAnsi" w:hAnsiTheme="minorHAnsi"/>
          <w:b/>
        </w:rPr>
      </w:pPr>
    </w:p>
    <w:p w14:paraId="75F4DB50" w14:textId="77777777" w:rsidR="00CE0756" w:rsidRPr="00B81B6C" w:rsidRDefault="00CE0756" w:rsidP="00CE0756">
      <w:pPr>
        <w:jc w:val="right"/>
        <w:rPr>
          <w:rFonts w:asciiTheme="minorHAnsi" w:hAnsiTheme="minorHAnsi"/>
          <w:b/>
        </w:rPr>
      </w:pPr>
    </w:p>
    <w:p w14:paraId="4D8E93FB" w14:textId="77777777" w:rsidR="00CE0756" w:rsidRPr="00B81B6C" w:rsidRDefault="00CE0756" w:rsidP="00CE0756">
      <w:pPr>
        <w:jc w:val="right"/>
        <w:rPr>
          <w:rFonts w:asciiTheme="minorHAnsi" w:hAnsiTheme="minorHAnsi"/>
          <w:b/>
        </w:rPr>
      </w:pPr>
    </w:p>
    <w:p w14:paraId="71CFF134" w14:textId="77777777" w:rsidR="00CE0756" w:rsidRPr="00B81B6C" w:rsidRDefault="00CE0756" w:rsidP="00CE0756">
      <w:pPr>
        <w:jc w:val="right"/>
        <w:rPr>
          <w:rFonts w:asciiTheme="minorHAnsi" w:hAnsiTheme="minorHAnsi"/>
          <w:b/>
        </w:rPr>
      </w:pPr>
    </w:p>
    <w:p w14:paraId="51653CBE" w14:textId="77777777" w:rsidR="00CE0756" w:rsidRDefault="00CE0756" w:rsidP="00CE0756">
      <w:pPr>
        <w:pStyle w:val="NormalWeb"/>
        <w:jc w:val="right"/>
        <w:rPr>
          <w:rFonts w:asciiTheme="minorHAnsi" w:hAnsiTheme="minorHAnsi"/>
          <w:color w:val="000000"/>
          <w:lang w:val="fr-CA" w:eastAsia="fr-CA"/>
        </w:rPr>
      </w:pPr>
      <w:r w:rsidRPr="00B81B6C">
        <w:rPr>
          <w:rFonts w:asciiTheme="minorHAnsi" w:hAnsiTheme="minorHAnsi"/>
          <w:lang w:val="fr-CA"/>
        </w:rPr>
        <w:t xml:space="preserve">Source : </w:t>
      </w:r>
      <w:r w:rsidRPr="00B81B6C">
        <w:rPr>
          <w:rFonts w:asciiTheme="minorHAnsi" w:hAnsiTheme="minorHAnsi"/>
          <w:color w:val="000000"/>
          <w:lang w:val="fr-CA" w:eastAsia="fr-CA"/>
        </w:rPr>
        <w:t xml:space="preserve">Université d'Ottawa, </w:t>
      </w:r>
      <w:r w:rsidRPr="00B81B6C">
        <w:rPr>
          <w:rFonts w:asciiTheme="minorHAnsi" w:hAnsiTheme="minorHAnsi"/>
          <w:bCs/>
          <w:color w:val="000000"/>
          <w:lang w:val="fr-CA" w:eastAsia="fr-CA"/>
        </w:rPr>
        <w:t>Collection générale de la bibliothèque Morisset</w:t>
      </w:r>
      <w:r w:rsidRPr="00B81B6C">
        <w:rPr>
          <w:rFonts w:asciiTheme="minorHAnsi" w:hAnsiTheme="minorHAnsi"/>
          <w:color w:val="000000"/>
          <w:lang w:val="fr-CA" w:eastAsia="fr-CA"/>
        </w:rPr>
        <w:t>.</w:t>
      </w:r>
    </w:p>
    <w:p w14:paraId="24153D69" w14:textId="77777777" w:rsidR="00916839" w:rsidRDefault="00916839" w:rsidP="00CE0756">
      <w:pPr>
        <w:pStyle w:val="NormalWeb"/>
        <w:jc w:val="right"/>
        <w:rPr>
          <w:rFonts w:asciiTheme="minorHAnsi" w:hAnsiTheme="minorHAnsi"/>
          <w:color w:val="000000"/>
          <w:lang w:val="fr-CA" w:eastAsia="fr-CA"/>
        </w:rPr>
      </w:pPr>
    </w:p>
    <w:p w14:paraId="5DE1B817" w14:textId="77777777" w:rsidR="00916839" w:rsidRDefault="00916839" w:rsidP="00CE0756">
      <w:pPr>
        <w:pStyle w:val="NormalWeb"/>
        <w:jc w:val="right"/>
        <w:rPr>
          <w:rFonts w:asciiTheme="minorHAnsi" w:hAnsiTheme="minorHAnsi"/>
          <w:color w:val="000000"/>
          <w:lang w:val="fr-CA" w:eastAsia="fr-CA"/>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CE0756" w:rsidRPr="00B81B6C" w14:paraId="32ED4DB6" w14:textId="77777777" w:rsidTr="004A6339">
        <w:trPr>
          <w:jc w:val="center"/>
        </w:trPr>
        <w:tc>
          <w:tcPr>
            <w:tcW w:w="11341" w:type="dxa"/>
          </w:tcPr>
          <w:p w14:paraId="33D831BF" w14:textId="6BFFBD7D" w:rsidR="00CE0756" w:rsidRPr="00B81B6C" w:rsidRDefault="00B81B6C" w:rsidP="004A6339">
            <w:pPr>
              <w:pStyle w:val="chapter-f"/>
              <w:rPr>
                <w:rFonts w:asciiTheme="minorHAnsi" w:hAnsiTheme="minorHAnsi" w:cs="Arial"/>
                <w:b/>
                <w:sz w:val="24"/>
                <w:szCs w:val="24"/>
              </w:rPr>
            </w:pPr>
            <w:bookmarkStart w:id="1" w:name="P2237_239241"/>
            <w:bookmarkStart w:id="2" w:name="BK164"/>
            <w:bookmarkEnd w:id="1"/>
            <w:bookmarkEnd w:id="2"/>
            <w:r w:rsidRPr="00B81B6C">
              <w:rPr>
                <w:rFonts w:asciiTheme="minorHAnsi" w:eastAsia="Arial Unicode MS" w:hAnsiTheme="minorHAnsi" w:cs="Arial Unicode MS"/>
                <w:b/>
                <w:bCs/>
                <w:caps w:val="0"/>
                <w:color w:val="0070C0"/>
                <w:sz w:val="24"/>
                <w:szCs w:val="24"/>
                <w:u w:color="000000"/>
                <w:bdr w:val="nil"/>
                <w:lang w:val="de-DE" w:eastAsia="fr-CA"/>
              </w:rPr>
              <w:t>FICHE</w:t>
            </w:r>
            <w:r w:rsidR="00CE0756" w:rsidRPr="00B81B6C">
              <w:rPr>
                <w:rFonts w:asciiTheme="minorHAnsi" w:eastAsia="Arial Unicode MS" w:hAnsiTheme="minorHAnsi" w:cs="Arial Unicode MS"/>
                <w:b/>
                <w:bCs/>
                <w:caps w:val="0"/>
                <w:color w:val="0070C0"/>
                <w:sz w:val="24"/>
                <w:szCs w:val="24"/>
                <w:u w:color="000000"/>
                <w:bdr w:val="nil"/>
                <w:lang w:val="de-DE" w:eastAsia="fr-CA"/>
              </w:rPr>
              <w:t xml:space="preserve"> 10</w:t>
            </w:r>
            <w:r w:rsidR="00CE0756" w:rsidRPr="00B81B6C">
              <w:rPr>
                <w:rFonts w:asciiTheme="minorHAnsi" w:hAnsiTheme="minorHAnsi" w:cs="Arial"/>
                <w:b/>
                <w:sz w:val="24"/>
                <w:szCs w:val="24"/>
              </w:rPr>
              <w:t> : Documents actuels</w:t>
            </w:r>
          </w:p>
          <w:p w14:paraId="07F9355F"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sur les tribunaux judiciaires, L.R.O. 1990, CHAPITRE C.43</w:t>
            </w:r>
          </w:p>
          <w:p w14:paraId="7E812DD6"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de l’ontario)</w:t>
            </w:r>
          </w:p>
          <w:p w14:paraId="3CC87104" w14:textId="77777777" w:rsidR="00CE0756" w:rsidRPr="00B81B6C" w:rsidRDefault="00CE0756" w:rsidP="004A6339">
            <w:pPr>
              <w:pStyle w:val="heading1-f"/>
              <w:rPr>
                <w:rFonts w:asciiTheme="minorHAnsi" w:hAnsiTheme="minorHAnsi" w:cs="Arial"/>
                <w:sz w:val="24"/>
                <w:szCs w:val="24"/>
              </w:rPr>
            </w:pPr>
            <w:r w:rsidRPr="00B81B6C">
              <w:rPr>
                <w:rFonts w:asciiTheme="minorHAnsi" w:hAnsiTheme="minorHAnsi" w:cs="Arial"/>
                <w:b/>
                <w:sz w:val="24"/>
                <w:szCs w:val="24"/>
              </w:rPr>
              <w:t>Langues</w:t>
            </w:r>
          </w:p>
          <w:p w14:paraId="70A46D1C"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Langues officielles des tribunaux</w:t>
            </w:r>
          </w:p>
          <w:p w14:paraId="6EFAB006" w14:textId="77777777" w:rsidR="00CE0756" w:rsidRPr="00B81B6C" w:rsidRDefault="00CE0756" w:rsidP="004A6339">
            <w:pPr>
              <w:pStyle w:val="section-f"/>
              <w:rPr>
                <w:rFonts w:asciiTheme="minorHAnsi" w:hAnsiTheme="minorHAnsi" w:cs="Arial"/>
                <w:sz w:val="24"/>
                <w:szCs w:val="24"/>
              </w:rPr>
            </w:pPr>
            <w:bookmarkStart w:id="3" w:name="P2239_239281"/>
            <w:bookmarkStart w:id="4" w:name="s125s1"/>
            <w:bookmarkStart w:id="5" w:name="BK165"/>
            <w:bookmarkEnd w:id="3"/>
            <w:bookmarkEnd w:id="4"/>
            <w:bookmarkEnd w:id="5"/>
            <w:r w:rsidRPr="00B81B6C">
              <w:rPr>
                <w:rFonts w:asciiTheme="minorHAnsi" w:hAnsiTheme="minorHAnsi" w:cs="Arial"/>
                <w:b/>
                <w:bCs/>
                <w:sz w:val="24"/>
                <w:szCs w:val="24"/>
              </w:rPr>
              <w:t>125.  </w:t>
            </w:r>
            <w:r w:rsidRPr="00B81B6C">
              <w:rPr>
                <w:rFonts w:asciiTheme="minorHAnsi" w:hAnsiTheme="minorHAnsi" w:cs="Arial"/>
                <w:sz w:val="24"/>
                <w:szCs w:val="24"/>
              </w:rPr>
              <w:t>(1) Les langues officielles des tribunaux de l’Ontario sont le français et l’anglais.</w:t>
            </w:r>
          </w:p>
          <w:p w14:paraId="223FC2E7" w14:textId="77777777" w:rsidR="00CE0756" w:rsidRPr="00B81B6C" w:rsidRDefault="00CE0756" w:rsidP="004A6339">
            <w:pPr>
              <w:pStyle w:val="headnote-f"/>
              <w:rPr>
                <w:rFonts w:asciiTheme="minorHAnsi" w:hAnsiTheme="minorHAnsi" w:cs="Arial"/>
                <w:sz w:val="24"/>
                <w:szCs w:val="24"/>
              </w:rPr>
            </w:pPr>
          </w:p>
          <w:p w14:paraId="0324E0FA"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Instances bilingues</w:t>
            </w:r>
          </w:p>
          <w:p w14:paraId="38D78E1E" w14:textId="77777777" w:rsidR="00CE0756" w:rsidRPr="00B81B6C" w:rsidRDefault="00CE0756" w:rsidP="004A6339">
            <w:pPr>
              <w:pStyle w:val="section-f"/>
              <w:rPr>
                <w:rFonts w:asciiTheme="minorHAnsi" w:hAnsiTheme="minorHAnsi" w:cs="Arial"/>
                <w:sz w:val="24"/>
                <w:szCs w:val="24"/>
              </w:rPr>
            </w:pPr>
            <w:bookmarkStart w:id="6" w:name="P2245_239878"/>
            <w:bookmarkStart w:id="7" w:name="s126s1"/>
            <w:bookmarkStart w:id="8" w:name="BK166"/>
            <w:bookmarkEnd w:id="6"/>
            <w:bookmarkEnd w:id="7"/>
            <w:bookmarkEnd w:id="8"/>
            <w:r w:rsidRPr="00B81B6C">
              <w:rPr>
                <w:rFonts w:asciiTheme="minorHAnsi" w:hAnsiTheme="minorHAnsi" w:cs="Arial"/>
                <w:b/>
                <w:bCs/>
                <w:sz w:val="24"/>
                <w:szCs w:val="24"/>
              </w:rPr>
              <w:t>126.  </w:t>
            </w:r>
            <w:r w:rsidRPr="00B81B6C">
              <w:rPr>
                <w:rFonts w:asciiTheme="minorHAnsi" w:hAnsiTheme="minorHAnsi" w:cs="Arial"/>
                <w:sz w:val="24"/>
                <w:szCs w:val="24"/>
              </w:rPr>
              <w:t xml:space="preserve">(1) Une partie à une </w:t>
            </w:r>
            <w:r w:rsidRPr="00B81B6C">
              <w:rPr>
                <w:rFonts w:asciiTheme="minorHAnsi" w:hAnsiTheme="minorHAnsi" w:cs="Arial"/>
                <w:sz w:val="24"/>
                <w:szCs w:val="24"/>
                <w:highlight w:val="lightGray"/>
              </w:rPr>
              <w:t>instance</w:t>
            </w:r>
            <w:r w:rsidRPr="00B81B6C">
              <w:rPr>
                <w:rFonts w:asciiTheme="minorHAnsi" w:hAnsiTheme="minorHAnsi" w:cs="Arial"/>
                <w:sz w:val="24"/>
                <w:szCs w:val="24"/>
              </w:rPr>
              <w:t xml:space="preserve"> qui parle français a le droit d’exiger que l’instance soit </w:t>
            </w:r>
            <w:r w:rsidRPr="00B81B6C">
              <w:rPr>
                <w:rFonts w:asciiTheme="minorHAnsi" w:hAnsiTheme="minorHAnsi" w:cs="Arial"/>
                <w:sz w:val="24"/>
                <w:szCs w:val="24"/>
                <w:highlight w:val="lightGray"/>
              </w:rPr>
              <w:t>instruite</w:t>
            </w:r>
            <w:r w:rsidRPr="00B81B6C">
              <w:rPr>
                <w:rFonts w:asciiTheme="minorHAnsi" w:hAnsiTheme="minorHAnsi" w:cs="Arial"/>
                <w:sz w:val="24"/>
                <w:szCs w:val="24"/>
              </w:rPr>
              <w:t xml:space="preserve"> en tant qu’instance bilingue. L.R.O. 1990, chap. C.43, par. 126 (1).</w:t>
            </w:r>
          </w:p>
          <w:p w14:paraId="4073F0B0" w14:textId="77777777" w:rsidR="00CE0756" w:rsidRPr="00B81B6C" w:rsidRDefault="00CE0756" w:rsidP="004A6339">
            <w:pPr>
              <w:pStyle w:val="headnote-f"/>
              <w:rPr>
                <w:rFonts w:asciiTheme="minorHAnsi" w:hAnsiTheme="minorHAnsi" w:cs="Arial"/>
                <w:sz w:val="24"/>
                <w:szCs w:val="24"/>
              </w:rPr>
            </w:pPr>
          </w:p>
          <w:p w14:paraId="3AE56DF9"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Poursuites</w:t>
            </w:r>
          </w:p>
          <w:p w14:paraId="0EB8C1BA" w14:textId="77777777" w:rsidR="00CE0756" w:rsidRPr="00B81B6C" w:rsidRDefault="00CE0756" w:rsidP="004A6339">
            <w:pPr>
              <w:pStyle w:val="subsection-f"/>
              <w:rPr>
                <w:rFonts w:asciiTheme="minorHAnsi" w:hAnsiTheme="minorHAnsi" w:cs="Arial"/>
                <w:sz w:val="24"/>
                <w:szCs w:val="24"/>
              </w:rPr>
            </w:pPr>
            <w:bookmarkStart w:id="9" w:name="P2258_241994"/>
            <w:bookmarkStart w:id="10" w:name="s126s2p1"/>
            <w:bookmarkEnd w:id="9"/>
            <w:bookmarkEnd w:id="10"/>
            <w:r w:rsidRPr="00B81B6C">
              <w:rPr>
                <w:rFonts w:asciiTheme="minorHAnsi" w:hAnsiTheme="minorHAnsi" w:cs="Arial"/>
                <w:sz w:val="24"/>
                <w:szCs w:val="24"/>
              </w:rPr>
              <w:t xml:space="preserve">(2.1) Lorsqu’une poursuite </w:t>
            </w:r>
            <w:r w:rsidRPr="00B81B6C">
              <w:rPr>
                <w:rFonts w:asciiTheme="minorHAnsi" w:hAnsiTheme="minorHAnsi" w:cs="Arial"/>
                <w:sz w:val="24"/>
                <w:szCs w:val="24"/>
                <w:highlight w:val="lightGray"/>
              </w:rPr>
              <w:t>intentée</w:t>
            </w:r>
            <w:r w:rsidRPr="00B81B6C">
              <w:rPr>
                <w:rFonts w:asciiTheme="minorHAnsi" w:hAnsiTheme="minorHAnsi" w:cs="Arial"/>
                <w:sz w:val="24"/>
                <w:szCs w:val="24"/>
              </w:rPr>
              <w:t xml:space="preserve"> en vertu de la </w:t>
            </w:r>
            <w:r w:rsidRPr="00B81B6C">
              <w:rPr>
                <w:rFonts w:asciiTheme="minorHAnsi" w:hAnsiTheme="minorHAnsi" w:cs="Arial"/>
                <w:i/>
                <w:iCs/>
                <w:sz w:val="24"/>
                <w:szCs w:val="24"/>
              </w:rPr>
              <w:t>Loi sur les infractions provinciales</w:t>
            </w:r>
            <w:r w:rsidRPr="00B81B6C">
              <w:rPr>
                <w:rFonts w:asciiTheme="minorHAnsi" w:hAnsiTheme="minorHAnsi" w:cs="Arial"/>
                <w:sz w:val="24"/>
                <w:szCs w:val="24"/>
              </w:rPr>
              <w:t xml:space="preserve"> par la Couronne du chef de l’Ontario est instruite en tant qu’instance bilingue, le </w:t>
            </w:r>
            <w:r w:rsidRPr="00B81B6C">
              <w:rPr>
                <w:rFonts w:asciiTheme="minorHAnsi" w:hAnsiTheme="minorHAnsi" w:cs="Arial"/>
                <w:sz w:val="24"/>
                <w:szCs w:val="24"/>
                <w:highlight w:val="lightGray"/>
              </w:rPr>
              <w:t>poursuivant</w:t>
            </w:r>
            <w:r w:rsidRPr="00B81B6C">
              <w:rPr>
                <w:rFonts w:asciiTheme="minorHAnsi" w:hAnsiTheme="minorHAnsi" w:cs="Arial"/>
                <w:sz w:val="24"/>
                <w:szCs w:val="24"/>
              </w:rPr>
              <w:t xml:space="preserve"> affecté à la cause doit être une personne qui parle français et anglais. 1994, chap. 12, par. 43 (1).</w:t>
            </w:r>
          </w:p>
          <w:p w14:paraId="60ECAEFF" w14:textId="77777777" w:rsidR="00CE0756" w:rsidRPr="00B81B6C" w:rsidRDefault="00CE0756" w:rsidP="004A6339">
            <w:pPr>
              <w:pStyle w:val="subsection-f"/>
              <w:rPr>
                <w:rFonts w:asciiTheme="minorHAnsi" w:hAnsiTheme="minorHAnsi" w:cs="Arial"/>
                <w:sz w:val="24"/>
                <w:szCs w:val="24"/>
              </w:rPr>
            </w:pPr>
          </w:p>
          <w:p w14:paraId="73024FD7"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Documents</w:t>
            </w:r>
          </w:p>
          <w:p w14:paraId="3ABDD7D4" w14:textId="77777777" w:rsidR="00CE0756" w:rsidRPr="00B81B6C" w:rsidRDefault="00CE0756" w:rsidP="004A6339">
            <w:pPr>
              <w:pStyle w:val="subsection-f"/>
              <w:rPr>
                <w:rFonts w:asciiTheme="minorHAnsi" w:hAnsiTheme="minorHAnsi" w:cs="Arial"/>
                <w:sz w:val="24"/>
                <w:szCs w:val="24"/>
              </w:rPr>
            </w:pPr>
            <w:bookmarkStart w:id="11" w:name="P2262_242678"/>
            <w:bookmarkStart w:id="12" w:name="s126s4"/>
            <w:bookmarkEnd w:id="11"/>
            <w:bookmarkEnd w:id="12"/>
            <w:r w:rsidRPr="00B81B6C">
              <w:rPr>
                <w:rFonts w:asciiTheme="minorHAnsi" w:hAnsiTheme="minorHAnsi" w:cs="Arial"/>
                <w:sz w:val="24"/>
                <w:szCs w:val="24"/>
              </w:rPr>
              <w:t xml:space="preserve">(4) Un document déposé par une partie avant l’audience dans une instance devant la Cour de la famille de la Cour supérieure de justice, la Cour de justice de l’Ontario ou la Cour des petites </w:t>
            </w:r>
            <w:r w:rsidRPr="00B81B6C">
              <w:rPr>
                <w:rFonts w:asciiTheme="minorHAnsi" w:hAnsiTheme="minorHAnsi" w:cs="Arial"/>
                <w:sz w:val="24"/>
                <w:szCs w:val="24"/>
                <w:highlight w:val="lightGray"/>
              </w:rPr>
              <w:t>créances</w:t>
            </w:r>
            <w:r w:rsidRPr="00B81B6C">
              <w:rPr>
                <w:rFonts w:asciiTheme="minorHAnsi" w:hAnsiTheme="minorHAnsi" w:cs="Arial"/>
                <w:sz w:val="24"/>
                <w:szCs w:val="24"/>
              </w:rPr>
              <w:t xml:space="preserve"> peut être rédigé en français. 1994, chap. 12, par. 43 (2); 1996, chap. 25, par. 9 (17) et (18).</w:t>
            </w:r>
          </w:p>
          <w:p w14:paraId="200DA913" w14:textId="77777777" w:rsidR="00CE0756" w:rsidRPr="00B81B6C" w:rsidRDefault="00CE0756" w:rsidP="004A6339">
            <w:pPr>
              <w:pStyle w:val="headnote-f"/>
              <w:rPr>
                <w:rFonts w:asciiTheme="minorHAnsi" w:hAnsiTheme="minorHAnsi" w:cs="Arial"/>
                <w:sz w:val="24"/>
                <w:szCs w:val="24"/>
              </w:rPr>
            </w:pPr>
          </w:p>
          <w:p w14:paraId="471BF533"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Acte de procédure</w:t>
            </w:r>
          </w:p>
          <w:p w14:paraId="169A8151" w14:textId="77777777" w:rsidR="00CE0756" w:rsidRPr="00B81B6C" w:rsidRDefault="00CE0756" w:rsidP="004A6339">
            <w:pPr>
              <w:pStyle w:val="subsection-f"/>
              <w:rPr>
                <w:rFonts w:asciiTheme="minorHAnsi" w:hAnsiTheme="minorHAnsi" w:cs="Arial"/>
                <w:sz w:val="24"/>
                <w:szCs w:val="24"/>
              </w:rPr>
            </w:pPr>
            <w:bookmarkStart w:id="13" w:name="P2264_243004"/>
            <w:bookmarkStart w:id="14" w:name="s126s5"/>
            <w:bookmarkEnd w:id="13"/>
            <w:bookmarkEnd w:id="14"/>
            <w:r w:rsidRPr="00B81B6C">
              <w:rPr>
                <w:rFonts w:asciiTheme="minorHAnsi" w:hAnsiTheme="minorHAnsi" w:cs="Arial"/>
                <w:sz w:val="24"/>
                <w:szCs w:val="24"/>
              </w:rPr>
              <w:t>(5) Un acte de procédure délivré dans une instance criminelle ou dans une instance devant la Cour de la famille de la Cour supérieure de justice ou la Cour de justice de l’Ontario, ou qui y donne naissance, peut être rédigé en français. 1994, chap. 12, par. 43 (2); 1996, chap. 25, par. 9 (17) et (18).</w:t>
            </w:r>
          </w:p>
          <w:p w14:paraId="405FC775" w14:textId="77777777" w:rsidR="00CE0756" w:rsidRPr="00B81B6C" w:rsidRDefault="00CE0756" w:rsidP="004A6339">
            <w:pPr>
              <w:rPr>
                <w:rFonts w:asciiTheme="minorHAnsi" w:hAnsiTheme="minorHAnsi" w:cs="Arial"/>
              </w:rPr>
            </w:pPr>
          </w:p>
          <w:p w14:paraId="3573B4D6" w14:textId="77777777" w:rsidR="00CE0756" w:rsidRPr="00B81B6C" w:rsidRDefault="00CE0756" w:rsidP="004A6339">
            <w:pPr>
              <w:pStyle w:val="NormalWeb"/>
              <w:jc w:val="center"/>
              <w:rPr>
                <w:rFonts w:asciiTheme="minorHAnsi" w:hAnsiTheme="minorHAnsi" w:cs="Arial"/>
                <w:b/>
              </w:rPr>
            </w:pPr>
          </w:p>
        </w:tc>
      </w:tr>
    </w:tbl>
    <w:p w14:paraId="54CAFC08" w14:textId="77777777" w:rsidR="00CE0756" w:rsidRPr="00B81B6C" w:rsidRDefault="00CE0756" w:rsidP="00CE0756">
      <w:pPr>
        <w:rPr>
          <w:rFonts w:asciiTheme="minorHAnsi" w:hAnsiTheme="minorHAnsi" w:cs="Arial"/>
        </w:rPr>
      </w:pPr>
      <w:r w:rsidRPr="00B81B6C">
        <w:rPr>
          <w:rFonts w:asciiTheme="minorHAnsi" w:hAnsiTheme="minorHAnsi"/>
          <w:b/>
          <w:lang w:val="fr-FR"/>
        </w:rPr>
        <w:br w:type="page"/>
      </w:r>
    </w:p>
    <w:p w14:paraId="0A33B299" w14:textId="77777777" w:rsidR="00CE0756" w:rsidRPr="00B81B6C" w:rsidRDefault="00CE0756" w:rsidP="00CE0756">
      <w:pPr>
        <w:rPr>
          <w:rFonts w:asciiTheme="minorHAnsi" w:hAnsiTheme="minorHAnsi" w:cs="Arial"/>
        </w:rPr>
      </w:pPr>
      <w:r w:rsidRPr="00B81B6C">
        <w:rPr>
          <w:rFonts w:asciiTheme="minorHAnsi" w:hAnsiTheme="minorHAnsi" w:cs="Arial"/>
          <w:b/>
        </w:rPr>
        <w:t>Pour diffusion immédiate</w:t>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t>Le 5 juin 2008</w:t>
      </w:r>
    </w:p>
    <w:p w14:paraId="7C575C70" w14:textId="77777777" w:rsidR="00CE0756" w:rsidRPr="00B81B6C" w:rsidRDefault="000F0ECF" w:rsidP="00CE0756">
      <w:pPr>
        <w:rPr>
          <w:rFonts w:asciiTheme="minorHAnsi" w:hAnsiTheme="minorHAnsi"/>
        </w:rPr>
      </w:pPr>
      <w:r>
        <w:rPr>
          <w:rFonts w:asciiTheme="minorHAnsi" w:hAnsiTheme="minorHAnsi"/>
        </w:rPr>
        <w:pict w14:anchorId="52789765">
          <v:rect id="_x0000_i1025" style="width:470.2pt;height:2pt" o:hralign="center" o:hrstd="t" o:hrnoshade="t" o:hr="t" fillcolor="gray" stroked="f"/>
        </w:pict>
      </w:r>
    </w:p>
    <w:p w14:paraId="3E82321E" w14:textId="77777777" w:rsidR="00CE0756" w:rsidRPr="00B81B6C" w:rsidRDefault="00CE0756" w:rsidP="00CE0756">
      <w:pPr>
        <w:rPr>
          <w:rFonts w:asciiTheme="minorHAnsi" w:hAnsiTheme="minorHAnsi"/>
          <w:b/>
        </w:rPr>
      </w:pPr>
    </w:p>
    <w:p w14:paraId="23C98570" w14:textId="77777777" w:rsidR="00CE0756" w:rsidRPr="00B81B6C" w:rsidRDefault="00CE0756" w:rsidP="00CE0756">
      <w:pPr>
        <w:jc w:val="center"/>
        <w:rPr>
          <w:rFonts w:asciiTheme="minorHAnsi" w:hAnsiTheme="minorHAnsi"/>
          <w:b/>
        </w:rPr>
      </w:pPr>
      <w:r w:rsidRPr="00B81B6C">
        <w:rPr>
          <w:rFonts w:asciiTheme="minorHAnsi" w:hAnsiTheme="minorHAnsi"/>
          <w:b/>
        </w:rPr>
        <w:t xml:space="preserve">L’AJEFO PREND POSITION : LE BILINGUISME DOIT ÊTRE UN PRÉALABLE POUR LES JUGES NOMMÉS À </w:t>
      </w:r>
      <w:smartTag w:uri="urn:schemas-microsoft-com:office:smarttags" w:element="PersonName">
        <w:smartTagPr>
          <w:attr w:name="ProductID" w:val="LA COUR SUPRÊME DU"/>
        </w:smartTagPr>
        <w:r w:rsidRPr="00B81B6C">
          <w:rPr>
            <w:rFonts w:asciiTheme="minorHAnsi" w:hAnsiTheme="minorHAnsi"/>
            <w:b/>
          </w:rPr>
          <w:t>LA COUR SUPRÊME DU</w:t>
        </w:r>
      </w:smartTag>
      <w:r w:rsidRPr="00B81B6C">
        <w:rPr>
          <w:rFonts w:asciiTheme="minorHAnsi" w:hAnsiTheme="minorHAnsi"/>
          <w:b/>
        </w:rPr>
        <w:t xml:space="preserve"> CANADA</w:t>
      </w:r>
    </w:p>
    <w:p w14:paraId="0510D9AE" w14:textId="77777777" w:rsidR="00CE0756" w:rsidRPr="00B81B6C" w:rsidRDefault="00CE0756" w:rsidP="00CE0756">
      <w:pPr>
        <w:rPr>
          <w:rFonts w:asciiTheme="minorHAnsi" w:hAnsiTheme="minorHAnsi"/>
          <w:b/>
        </w:rPr>
      </w:pPr>
    </w:p>
    <w:p w14:paraId="727BA054"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b/>
        </w:rPr>
        <w:t>Ottawa, le 5 juin 2008</w:t>
      </w:r>
      <w:r w:rsidRPr="00B81B6C">
        <w:rPr>
          <w:rFonts w:asciiTheme="minorHAnsi" w:hAnsiTheme="minorHAnsi"/>
        </w:rPr>
        <w:t xml:space="preserve"> – L’Association des juristes d’expression française de l’Ontario prend position : le bilinguisme doit être une condition préalable pour toute candidate et tout candidat qui souhaite être nommé juge à la Cour suprême du Canada. </w:t>
      </w:r>
    </w:p>
    <w:p w14:paraId="0BC2B898" w14:textId="77777777" w:rsidR="00CE0756" w:rsidRPr="00B81B6C" w:rsidRDefault="00CE0756" w:rsidP="00CE0756">
      <w:pPr>
        <w:autoSpaceDE w:val="0"/>
        <w:autoSpaceDN w:val="0"/>
        <w:adjustRightInd w:val="0"/>
        <w:rPr>
          <w:rFonts w:asciiTheme="minorHAnsi" w:hAnsiTheme="minorHAnsi"/>
        </w:rPr>
      </w:pPr>
    </w:p>
    <w:p w14:paraId="48305F48"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Le français est une langue officielle du Canada et il doit être reconnu et respecté lors de la sélection de candidats qui se présentent comme juges à la Cour suprême du Canada. L’accès à la justice en français pour tous les citoyens canadiens doit être garanti à la plus haute instance judiciaire du Canada. </w:t>
      </w:r>
    </w:p>
    <w:p w14:paraId="02C4329D" w14:textId="77777777" w:rsidR="00CE0756" w:rsidRPr="00B81B6C" w:rsidRDefault="00CE0756" w:rsidP="00CE0756">
      <w:pPr>
        <w:autoSpaceDE w:val="0"/>
        <w:autoSpaceDN w:val="0"/>
        <w:adjustRightInd w:val="0"/>
        <w:rPr>
          <w:rFonts w:asciiTheme="minorHAnsi" w:hAnsiTheme="minorHAnsi"/>
        </w:rPr>
      </w:pPr>
    </w:p>
    <w:p w14:paraId="3BD6624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Les juges de la Cour suprême du Canada occupent au Canada un poste de leadership tant au niveau national qu’au niveau international et il est inconcevable que chaque juge nommé ne puisse pas représenter l’appareil juridique bilingue », a déclaré M</w:t>
      </w:r>
      <w:r w:rsidRPr="00B81B6C">
        <w:rPr>
          <w:rFonts w:asciiTheme="minorHAnsi" w:hAnsiTheme="minorHAnsi"/>
          <w:vertAlign w:val="superscript"/>
        </w:rPr>
        <w:t>e</w:t>
      </w:r>
      <w:r w:rsidRPr="00B81B6C">
        <w:rPr>
          <w:rFonts w:asciiTheme="minorHAnsi" w:hAnsiTheme="minorHAnsi"/>
        </w:rPr>
        <w:t xml:space="preserve"> </w:t>
      </w:r>
      <w:smartTag w:uri="urn:schemas-microsoft-com:office:smarttags" w:element="PersonName">
        <w:smartTagPr>
          <w:attr w:name="ProductID" w:val="Louise Hurteau"/>
        </w:smartTagPr>
        <w:r w:rsidRPr="00B81B6C">
          <w:rPr>
            <w:rFonts w:asciiTheme="minorHAnsi" w:hAnsiTheme="minorHAnsi"/>
          </w:rPr>
          <w:t>Louise Hurteau</w:t>
        </w:r>
      </w:smartTag>
      <w:r w:rsidRPr="00B81B6C">
        <w:rPr>
          <w:rFonts w:asciiTheme="minorHAnsi" w:hAnsiTheme="minorHAnsi"/>
        </w:rPr>
        <w:t>, présidente de l’AJEFO.</w:t>
      </w:r>
    </w:p>
    <w:p w14:paraId="2A848B25" w14:textId="77777777" w:rsidR="00CE0756" w:rsidRPr="00B81B6C" w:rsidRDefault="00CE0756" w:rsidP="00CE0756">
      <w:pPr>
        <w:autoSpaceDE w:val="0"/>
        <w:autoSpaceDN w:val="0"/>
        <w:adjustRightInd w:val="0"/>
        <w:rPr>
          <w:rFonts w:asciiTheme="minorHAnsi" w:hAnsiTheme="minorHAnsi"/>
        </w:rPr>
      </w:pPr>
    </w:p>
    <w:p w14:paraId="39DADD03" w14:textId="77777777" w:rsidR="00CE0756" w:rsidRPr="00B81B6C" w:rsidRDefault="00CE0756" w:rsidP="00CE0756">
      <w:pPr>
        <w:autoSpaceDE w:val="0"/>
        <w:autoSpaceDN w:val="0"/>
        <w:adjustRightInd w:val="0"/>
        <w:rPr>
          <w:rFonts w:asciiTheme="minorHAnsi" w:hAnsiTheme="minorHAnsi" w:cs="Arial"/>
        </w:rPr>
      </w:pPr>
      <w:r w:rsidRPr="00B81B6C">
        <w:rPr>
          <w:rFonts w:asciiTheme="minorHAnsi" w:hAnsiTheme="minorHAnsi"/>
        </w:rPr>
        <w:t xml:space="preserve">Le Canada a deux langues officielles et il est donc </w:t>
      </w:r>
      <w:r w:rsidRPr="00B81B6C">
        <w:rPr>
          <w:rFonts w:asciiTheme="minorHAnsi" w:hAnsiTheme="minorHAnsi"/>
          <w:highlight w:val="lightGray"/>
        </w:rPr>
        <w:t>impératif</w:t>
      </w:r>
      <w:r w:rsidRPr="00B81B6C">
        <w:rPr>
          <w:rFonts w:asciiTheme="minorHAnsi" w:hAnsiTheme="minorHAnsi"/>
        </w:rPr>
        <w:t xml:space="preserve"> que chaque juge du plus haut tribunal du Canada puisse comprendre les arguments juridiques de la minorité linguistique du pays. La traduction ne permet pas de saisir toutes les nuances et subtilités de la langue française en tout temps, ce qui peut </w:t>
      </w:r>
      <w:r w:rsidRPr="00B81B6C">
        <w:rPr>
          <w:rFonts w:asciiTheme="minorHAnsi" w:hAnsiTheme="minorHAnsi"/>
          <w:highlight w:val="lightGray"/>
        </w:rPr>
        <w:t>entraver</w:t>
      </w:r>
      <w:r w:rsidRPr="00B81B6C">
        <w:rPr>
          <w:rFonts w:asciiTheme="minorHAnsi" w:hAnsiTheme="minorHAnsi"/>
        </w:rPr>
        <w:t xml:space="preserve"> la compréhension du juge unilingue anglophone et, par le fait même, nuire à la décision.</w:t>
      </w:r>
    </w:p>
    <w:p w14:paraId="1C5D9C60" w14:textId="77777777" w:rsidR="00CE0756" w:rsidRPr="00B81B6C" w:rsidRDefault="00CE0756" w:rsidP="00CE0756">
      <w:pPr>
        <w:autoSpaceDE w:val="0"/>
        <w:autoSpaceDN w:val="0"/>
        <w:adjustRightInd w:val="0"/>
        <w:rPr>
          <w:rFonts w:asciiTheme="minorHAnsi" w:hAnsiTheme="minorHAnsi"/>
        </w:rPr>
      </w:pPr>
    </w:p>
    <w:p w14:paraId="4E44D20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L’AJEFO </w:t>
      </w:r>
      <w:r w:rsidRPr="00B81B6C">
        <w:rPr>
          <w:rFonts w:asciiTheme="minorHAnsi" w:hAnsiTheme="minorHAnsi"/>
          <w:highlight w:val="lightGray"/>
        </w:rPr>
        <w:t>préconise</w:t>
      </w:r>
      <w:r w:rsidRPr="00B81B6C">
        <w:rPr>
          <w:rFonts w:asciiTheme="minorHAnsi" w:hAnsiTheme="minorHAnsi"/>
        </w:rPr>
        <w:t xml:space="preserve"> le développement d’une stratégie qui vise le bilinguisme des juges de la Cour suprême du Canada et qui permettra aux juges unilingues anglophones de développer leurs compétences en français. </w:t>
      </w:r>
    </w:p>
    <w:p w14:paraId="41398D57" w14:textId="77777777" w:rsidR="00CE0756" w:rsidRPr="00B81B6C" w:rsidRDefault="00CE0756" w:rsidP="00CE0756">
      <w:pPr>
        <w:autoSpaceDE w:val="0"/>
        <w:autoSpaceDN w:val="0"/>
        <w:adjustRightInd w:val="0"/>
        <w:rPr>
          <w:rFonts w:asciiTheme="minorHAnsi" w:hAnsiTheme="minorHAnsi" w:cs="Arial"/>
        </w:rPr>
      </w:pPr>
    </w:p>
    <w:p w14:paraId="57F00AAF" w14:textId="77777777" w:rsidR="00CE0756" w:rsidRPr="00B81B6C" w:rsidRDefault="00CE0756" w:rsidP="00CE0756">
      <w:pPr>
        <w:autoSpaceDE w:val="0"/>
        <w:autoSpaceDN w:val="0"/>
        <w:adjustRightInd w:val="0"/>
        <w:rPr>
          <w:rFonts w:asciiTheme="minorHAnsi" w:hAnsiTheme="minorHAnsi"/>
        </w:rPr>
      </w:pPr>
    </w:p>
    <w:p w14:paraId="2ED6D1BD" w14:textId="77777777" w:rsidR="00CE0756" w:rsidRPr="00B81B6C" w:rsidRDefault="00CE0756" w:rsidP="00CE0756">
      <w:pPr>
        <w:rPr>
          <w:rFonts w:asciiTheme="minorHAnsi" w:hAnsiTheme="minorHAnsi"/>
          <w:i/>
        </w:rPr>
      </w:pPr>
      <w:r w:rsidRPr="00B81B6C">
        <w:rPr>
          <w:rFonts w:asciiTheme="minorHAnsi" w:hAnsiTheme="minorHAnsi"/>
          <w:i/>
        </w:rPr>
        <w:t>L’AJEFO est un organisme à but non lucratif qui fait la promotion de l’accès à la justice en français en Ontario.</w:t>
      </w:r>
    </w:p>
    <w:p w14:paraId="0239044C" w14:textId="77777777" w:rsidR="00CE0756" w:rsidRPr="00B81B6C" w:rsidRDefault="00CE0756" w:rsidP="00CE0756">
      <w:pPr>
        <w:rPr>
          <w:rFonts w:asciiTheme="minorHAnsi" w:hAnsiTheme="minorHAnsi"/>
          <w:i/>
        </w:rPr>
      </w:pPr>
    </w:p>
    <w:p w14:paraId="606699C5" w14:textId="77777777" w:rsidR="00CE0756" w:rsidRPr="00B81B6C" w:rsidRDefault="00CE0756" w:rsidP="00CE0756">
      <w:pPr>
        <w:pStyle w:val="Retraitcorpsdetexte"/>
        <w:jc w:val="center"/>
        <w:rPr>
          <w:rFonts w:asciiTheme="minorHAnsi" w:hAnsiTheme="minorHAnsi"/>
          <w:i w:val="0"/>
          <w:iCs w:val="0"/>
          <w:color w:val="000000"/>
          <w:sz w:val="24"/>
          <w:szCs w:val="24"/>
          <w:lang w:val="fr-CA"/>
        </w:rPr>
      </w:pPr>
      <w:r w:rsidRPr="00B81B6C">
        <w:rPr>
          <w:rFonts w:asciiTheme="minorHAnsi" w:hAnsiTheme="minorHAnsi"/>
          <w:i w:val="0"/>
          <w:iCs w:val="0"/>
          <w:color w:val="000000"/>
          <w:sz w:val="24"/>
          <w:szCs w:val="24"/>
          <w:lang w:val="fr-CA"/>
        </w:rPr>
        <w:t>— 30 —</w:t>
      </w:r>
    </w:p>
    <w:p w14:paraId="5B260351" w14:textId="77777777" w:rsidR="00CE0756" w:rsidRPr="00B81B6C" w:rsidRDefault="00CE0756" w:rsidP="00CE0756">
      <w:pPr>
        <w:pStyle w:val="Retraitcorpsdetexte"/>
        <w:rPr>
          <w:rFonts w:asciiTheme="minorHAnsi" w:hAnsiTheme="minorHAnsi"/>
          <w:i w:val="0"/>
          <w:iCs w:val="0"/>
          <w:sz w:val="24"/>
          <w:szCs w:val="24"/>
          <w:lang w:val="fr-CA"/>
        </w:rPr>
      </w:pPr>
    </w:p>
    <w:p w14:paraId="09D90313" w14:textId="77777777" w:rsidR="00CE0756" w:rsidRPr="00B81B6C" w:rsidRDefault="00CE0756" w:rsidP="00CE0756">
      <w:pPr>
        <w:rPr>
          <w:rFonts w:asciiTheme="minorHAnsi" w:hAnsiTheme="minorHAnsi"/>
          <w:color w:val="000000"/>
        </w:rPr>
      </w:pPr>
      <w:r w:rsidRPr="00B81B6C">
        <w:rPr>
          <w:rFonts w:asciiTheme="minorHAnsi" w:hAnsiTheme="minorHAnsi"/>
          <w:b/>
          <w:bCs/>
          <w:color w:val="000000"/>
        </w:rPr>
        <w:t>Renseignements :    </w:t>
      </w:r>
      <w:r w:rsidRPr="00B81B6C">
        <w:rPr>
          <w:rFonts w:asciiTheme="minorHAnsi" w:hAnsiTheme="minorHAnsi"/>
          <w:b/>
          <w:bCs/>
          <w:color w:val="000000"/>
        </w:rPr>
        <w:tab/>
      </w:r>
      <w:r w:rsidRPr="00B81B6C">
        <w:rPr>
          <w:rFonts w:asciiTheme="minorHAnsi" w:hAnsiTheme="minorHAnsi"/>
        </w:rPr>
        <w:t>M</w:t>
      </w:r>
      <w:r w:rsidRPr="00B81B6C">
        <w:rPr>
          <w:rFonts w:asciiTheme="minorHAnsi" w:hAnsiTheme="minorHAnsi"/>
          <w:vertAlign w:val="superscript"/>
        </w:rPr>
        <w:t>e</w:t>
      </w:r>
      <w:r w:rsidRPr="00B81B6C">
        <w:rPr>
          <w:rFonts w:asciiTheme="minorHAnsi" w:hAnsiTheme="minorHAnsi"/>
          <w:color w:val="000000"/>
        </w:rPr>
        <w:t xml:space="preserve"> Sonia Ouellet, directrice générale</w:t>
      </w:r>
    </w:p>
    <w:p w14:paraId="6557966A"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Association des juristes d’expression française de l’Ontario (AJEFO)</w:t>
      </w:r>
    </w:p>
    <w:p w14:paraId="6C324848"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Tél. : (613) 842-7462, poste 222</w:t>
      </w:r>
    </w:p>
    <w:p w14:paraId="600BE1F3" w14:textId="77777777" w:rsidR="00CE0756" w:rsidRPr="00B81B6C" w:rsidRDefault="00CE0756" w:rsidP="00CE0756">
      <w:pPr>
        <w:ind w:left="2127"/>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color w:val="000000"/>
        </w:rPr>
        <w:t>souellet@ajefo.c</w:t>
      </w:r>
    </w:p>
    <w:p w14:paraId="42E8016B" w14:textId="7FA1A8A9" w:rsidR="00CE0756" w:rsidRPr="00B81B6C" w:rsidRDefault="00CE0756" w:rsidP="00CE0756">
      <w:pPr>
        <w:ind w:left="2127"/>
        <w:rPr>
          <w:rFonts w:asciiTheme="minorHAnsi" w:hAnsiTheme="minorHAnsi"/>
          <w:color w:val="000000"/>
        </w:rPr>
        <w:sectPr w:rsidR="00CE0756" w:rsidRPr="00B81B6C" w:rsidSect="004A6339">
          <w:pgSz w:w="15840" w:h="12240" w:orient="landscape"/>
          <w:pgMar w:top="1797" w:right="1440" w:bottom="1797" w:left="1440" w:header="708" w:footer="708" w:gutter="0"/>
          <w:cols w:space="708"/>
          <w:docGrid w:linePitch="360"/>
        </w:sectPr>
      </w:pPr>
      <w:r w:rsidRPr="00B81B6C">
        <w:rPr>
          <w:rFonts w:asciiTheme="minorHAnsi" w:hAnsiTheme="minorHAnsi"/>
          <w:noProof/>
          <w:color w:val="000000"/>
        </w:rPr>
        <w:drawing>
          <wp:anchor distT="0" distB="0" distL="114300" distR="114300" simplePos="0" relativeHeight="251674624" behindDoc="0" locked="0" layoutInCell="1" allowOverlap="1" wp14:anchorId="58F5382A" wp14:editId="434315A1">
            <wp:simplePos x="0" y="0"/>
            <wp:positionH relativeFrom="column">
              <wp:posOffset>-546100</wp:posOffset>
            </wp:positionH>
            <wp:positionV relativeFrom="paragraph">
              <wp:posOffset>-350520</wp:posOffset>
            </wp:positionV>
            <wp:extent cx="7955280" cy="613410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5528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B387C" w14:textId="77777777" w:rsidR="00916839" w:rsidRDefault="00916839" w:rsidP="00CE0756">
      <w:pPr>
        <w:spacing w:after="240" w:line="384" w:lineRule="auto"/>
        <w:jc w:val="center"/>
        <w:outlineLvl w:val="0"/>
        <w:rPr>
          <w:rFonts w:asciiTheme="minorHAnsi" w:hAnsiTheme="minorHAnsi"/>
          <w:b/>
          <w:bCs/>
          <w:kern w:val="36"/>
          <w:lang w:val="fr-FR"/>
        </w:rPr>
      </w:pPr>
    </w:p>
    <w:p w14:paraId="598B2D0D" w14:textId="77777777" w:rsidR="00CE0756" w:rsidRPr="00B81B6C" w:rsidRDefault="00CE0756" w:rsidP="00CE0756">
      <w:pPr>
        <w:spacing w:after="240" w:line="384" w:lineRule="auto"/>
        <w:jc w:val="center"/>
        <w:outlineLvl w:val="0"/>
        <w:rPr>
          <w:rFonts w:asciiTheme="minorHAnsi" w:hAnsiTheme="minorHAnsi"/>
          <w:b/>
          <w:bCs/>
          <w:kern w:val="36"/>
          <w:lang w:val="fr-FR"/>
        </w:rPr>
      </w:pPr>
      <w:r w:rsidRPr="00B81B6C">
        <w:rPr>
          <w:rFonts w:asciiTheme="minorHAnsi" w:hAnsiTheme="minorHAnsi"/>
          <w:b/>
          <w:bCs/>
          <w:kern w:val="36"/>
          <w:lang w:val="fr-FR"/>
        </w:rPr>
        <w:t xml:space="preserve">La </w:t>
      </w:r>
      <w:r w:rsidRPr="00B81B6C">
        <w:rPr>
          <w:rFonts w:asciiTheme="minorHAnsi" w:hAnsiTheme="minorHAnsi"/>
          <w:b/>
          <w:bCs/>
          <w:i/>
          <w:iCs/>
          <w:kern w:val="36"/>
          <w:lang w:val="fr-FR"/>
        </w:rPr>
        <w:t>Loi sur les services en français</w:t>
      </w:r>
      <w:r w:rsidRPr="00B81B6C">
        <w:rPr>
          <w:rFonts w:asciiTheme="minorHAnsi" w:hAnsiTheme="minorHAnsi"/>
          <w:b/>
          <w:bCs/>
          <w:kern w:val="36"/>
          <w:lang w:val="fr-FR"/>
        </w:rPr>
        <w:t xml:space="preserve"> en bref</w:t>
      </w:r>
    </w:p>
    <w:p w14:paraId="4B4C3AFE"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i/>
          <w:iCs/>
          <w:lang w:val="fr-FR"/>
        </w:rPr>
        <w:t>La Loi de 1986 sur les services en français</w:t>
      </w:r>
      <w:r w:rsidRPr="00B81B6C">
        <w:rPr>
          <w:rFonts w:asciiTheme="minorHAnsi" w:hAnsiTheme="minorHAnsi"/>
          <w:lang w:val="fr-FR"/>
        </w:rPr>
        <w:t xml:space="preserve"> (LSF) garantit au public le droit de recevoir des services en français de la part des ministères et organismes du gouvernement de l'Ontario situés dans </w:t>
      </w:r>
      <w:hyperlink r:id="rId32" w:history="1">
        <w:r w:rsidRPr="00B81B6C">
          <w:rPr>
            <w:rFonts w:asciiTheme="minorHAnsi" w:hAnsiTheme="minorHAnsi"/>
            <w:lang w:val="fr-FR"/>
          </w:rPr>
          <w:t>25 régions désignées</w:t>
        </w:r>
      </w:hyperlink>
      <w:r w:rsidRPr="00B81B6C">
        <w:rPr>
          <w:rFonts w:asciiTheme="minorHAnsi" w:hAnsiTheme="minorHAnsi"/>
          <w:lang w:val="fr-FR"/>
        </w:rPr>
        <w:t xml:space="preserve">. </w:t>
      </w:r>
    </w:p>
    <w:p w14:paraId="467FF1FF"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Grâce à la Loi sur les services en français, tous les services offerts au public par les ministères et organismes gouvernementaux (permis de conduire, certificat de naissance, informations etc.) sont disponibles en français dans les bureaux gouvernementaux situés dans l’une des 25 régions. </w:t>
      </w:r>
    </w:p>
    <w:p w14:paraId="3573A7AB"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La </w:t>
      </w:r>
      <w:r w:rsidRPr="00B81B6C">
        <w:rPr>
          <w:rFonts w:asciiTheme="minorHAnsi" w:hAnsiTheme="minorHAnsi"/>
          <w:i/>
          <w:iCs/>
          <w:lang w:val="fr-FR"/>
        </w:rPr>
        <w:t>Loi sur les services en français</w:t>
      </w:r>
      <w:r w:rsidRPr="00B81B6C">
        <w:rPr>
          <w:rFonts w:asciiTheme="minorHAnsi" w:hAnsiTheme="minorHAnsi"/>
          <w:lang w:val="fr-FR"/>
        </w:rPr>
        <w:t xml:space="preserve"> fait partie d'un ensemble de </w:t>
      </w:r>
      <w:r w:rsidRPr="00B81B6C">
        <w:rPr>
          <w:rFonts w:asciiTheme="minorHAnsi" w:hAnsiTheme="minorHAnsi"/>
          <w:highlight w:val="lightGray"/>
          <w:lang w:val="fr-FR"/>
        </w:rPr>
        <w:t>dispositions légales</w:t>
      </w:r>
      <w:r w:rsidRPr="00B81B6C">
        <w:rPr>
          <w:rFonts w:asciiTheme="minorHAnsi" w:hAnsiTheme="minorHAnsi"/>
          <w:lang w:val="fr-FR"/>
        </w:rPr>
        <w:t xml:space="preserve"> visant à garantir les droits linguistiques des francophones. D'autres lois provinciales et fédérales garantissent des droits aux francophones, notamment au niveau provincial la </w:t>
      </w:r>
      <w:hyperlink r:id="rId33" w:history="1">
        <w:r w:rsidRPr="00B81B6C">
          <w:rPr>
            <w:rFonts w:asciiTheme="minorHAnsi" w:hAnsiTheme="minorHAnsi"/>
            <w:i/>
            <w:iCs/>
            <w:lang w:val="fr-FR"/>
          </w:rPr>
          <w:t>Loi sur l'éducation</w:t>
        </w:r>
      </w:hyperlink>
      <w:r w:rsidRPr="00B81B6C">
        <w:rPr>
          <w:rFonts w:asciiTheme="minorHAnsi" w:hAnsiTheme="minorHAnsi"/>
          <w:lang w:val="fr-FR"/>
        </w:rPr>
        <w:t xml:space="preserve">, la </w:t>
      </w:r>
      <w:hyperlink r:id="rId34" w:history="1">
        <w:r w:rsidRPr="00B81B6C">
          <w:rPr>
            <w:rFonts w:asciiTheme="minorHAnsi" w:hAnsiTheme="minorHAnsi"/>
            <w:i/>
            <w:iCs/>
            <w:lang w:val="fr-FR"/>
          </w:rPr>
          <w:t>Loi sur les tribunaux judiciaires</w:t>
        </w:r>
      </w:hyperlink>
      <w:r w:rsidRPr="00B81B6C">
        <w:rPr>
          <w:rFonts w:asciiTheme="minorHAnsi" w:hAnsiTheme="minorHAnsi"/>
          <w:lang w:val="fr-FR"/>
        </w:rPr>
        <w:t xml:space="preserve">, la </w:t>
      </w:r>
      <w:hyperlink r:id="rId35" w:history="1">
        <w:r w:rsidRPr="00B81B6C">
          <w:rPr>
            <w:rFonts w:asciiTheme="minorHAnsi" w:hAnsiTheme="minorHAnsi"/>
            <w:i/>
            <w:iCs/>
            <w:lang w:val="fr-FR"/>
          </w:rPr>
          <w:t>Loi sur les services à l'enfance et à la famille</w:t>
        </w:r>
      </w:hyperlink>
      <w:r w:rsidRPr="00B81B6C">
        <w:rPr>
          <w:rFonts w:asciiTheme="minorHAnsi" w:hAnsiTheme="minorHAnsi"/>
          <w:lang w:val="fr-FR"/>
        </w:rPr>
        <w:t xml:space="preserve">, et au niveau fédéral la </w:t>
      </w:r>
      <w:hyperlink r:id="rId36" w:history="1">
        <w:r w:rsidRPr="00B81B6C">
          <w:rPr>
            <w:rFonts w:asciiTheme="minorHAnsi" w:hAnsiTheme="minorHAnsi"/>
            <w:i/>
            <w:iCs/>
            <w:lang w:val="fr-FR"/>
          </w:rPr>
          <w:t>Loi sur les langues officielles</w:t>
        </w:r>
      </w:hyperlink>
      <w:r w:rsidRPr="00B81B6C">
        <w:rPr>
          <w:rFonts w:asciiTheme="minorHAnsi" w:hAnsiTheme="minorHAnsi"/>
          <w:lang w:val="fr-FR"/>
        </w:rPr>
        <w:t xml:space="preserve"> et la </w:t>
      </w:r>
      <w:hyperlink r:id="rId37" w:history="1">
        <w:r w:rsidRPr="00B81B6C">
          <w:rPr>
            <w:rFonts w:asciiTheme="minorHAnsi" w:hAnsiTheme="minorHAnsi"/>
            <w:i/>
            <w:iCs/>
            <w:lang w:val="fr-FR"/>
          </w:rPr>
          <w:t>Charte canadienne des droits et libertés</w:t>
        </w:r>
      </w:hyperlink>
      <w:r w:rsidRPr="00B81B6C">
        <w:rPr>
          <w:rFonts w:asciiTheme="minorHAnsi" w:hAnsiTheme="minorHAnsi"/>
          <w:lang w:val="fr-FR"/>
        </w:rPr>
        <w:t xml:space="preserve">. </w:t>
      </w:r>
    </w:p>
    <w:p w14:paraId="30F41168" w14:textId="77777777" w:rsidR="00CE0756" w:rsidRPr="00B81B6C" w:rsidRDefault="00CE0756" w:rsidP="00CE0756">
      <w:pPr>
        <w:jc w:val="center"/>
        <w:rPr>
          <w:rFonts w:asciiTheme="minorHAnsi" w:hAnsiTheme="minorHAnsi"/>
          <w:bCs/>
        </w:rPr>
      </w:pPr>
    </w:p>
    <w:p w14:paraId="759D1822" w14:textId="77777777" w:rsidR="00DD0161" w:rsidRPr="00B81B6C" w:rsidRDefault="00DD0161" w:rsidP="00C37AF5">
      <w:pPr>
        <w:spacing w:before="240" w:after="120"/>
        <w:rPr>
          <w:rFonts w:asciiTheme="minorHAnsi" w:hAnsiTheme="minorHAnsi" w:cstheme="minorHAnsi"/>
        </w:rPr>
      </w:pPr>
    </w:p>
    <w:p w14:paraId="26B3D32E" w14:textId="77777777" w:rsidR="00CF08EA" w:rsidRPr="00B81B6C" w:rsidRDefault="00CF08EA">
      <w:pPr>
        <w:rPr>
          <w:rFonts w:asciiTheme="minorHAnsi" w:hAnsiTheme="minorHAnsi" w:cstheme="minorHAnsi"/>
          <w:b/>
        </w:rPr>
      </w:pPr>
    </w:p>
    <w:p w14:paraId="6D945C47" w14:textId="61F93D86" w:rsidR="00005DE8" w:rsidRPr="00B81B6C" w:rsidRDefault="00005DE8" w:rsidP="00B81B6C">
      <w:pPr>
        <w:pStyle w:val="Corps"/>
        <w:spacing w:before="120" w:after="60"/>
        <w:jc w:val="center"/>
        <w:rPr>
          <w:rFonts w:asciiTheme="minorHAnsi" w:eastAsia="Arial" w:hAnsiTheme="minorHAnsi" w:cs="Arial"/>
          <w:b/>
          <w:bCs/>
          <w:color w:val="0070C0"/>
        </w:rPr>
      </w:pPr>
    </w:p>
    <w:p w14:paraId="301DE11D" w14:textId="262A3FF1" w:rsidR="00442EFF" w:rsidRPr="00B81B6C" w:rsidRDefault="00442EFF" w:rsidP="00442EFF">
      <w:pPr>
        <w:autoSpaceDE w:val="0"/>
        <w:autoSpaceDN w:val="0"/>
        <w:adjustRightInd w:val="0"/>
        <w:rPr>
          <w:rFonts w:asciiTheme="minorHAnsi" w:hAnsiTheme="minorHAnsi" w:cstheme="minorHAnsi"/>
        </w:rPr>
      </w:pPr>
    </w:p>
    <w:sectPr w:rsidR="00442EFF" w:rsidRPr="00B81B6C" w:rsidSect="00431FB1">
      <w:headerReference w:type="default" r:id="rId38"/>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8D35" w14:textId="77777777" w:rsidR="00E70929" w:rsidRDefault="00E70929">
      <w:r>
        <w:separator/>
      </w:r>
    </w:p>
  </w:endnote>
  <w:endnote w:type="continuationSeparator" w:id="0">
    <w:p w14:paraId="6E79548F" w14:textId="77777777" w:rsidR="00E70929" w:rsidRDefault="00E7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Palatino-MediumItalic">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8296" w14:textId="77777777" w:rsidR="00E70929" w:rsidRDefault="00E70929">
    <w:pPr>
      <w:pStyle w:val="Pieddepage"/>
    </w:pPr>
  </w:p>
  <w:p w14:paraId="3D9C51CD" w14:textId="77777777" w:rsidR="00E70929" w:rsidRDefault="00E709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22DD" w14:textId="0976E09A" w:rsidR="00E70929" w:rsidRPr="00916839" w:rsidRDefault="00E70929" w:rsidP="00916839">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55A91393" wp14:editId="5260D29E">
          <wp:extent cx="437566" cy="167555"/>
          <wp:effectExtent l="0" t="0" r="635" b="4445"/>
          <wp:docPr id="36"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3CCE" w14:textId="77777777" w:rsidR="00E70929" w:rsidRPr="0007418C" w:rsidRDefault="00E70929" w:rsidP="0007418C">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7D15FA63" wp14:editId="4F339104">
          <wp:extent cx="437566" cy="167555"/>
          <wp:effectExtent l="0" t="0" r="635" b="4445"/>
          <wp:docPr id="63"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r w:rsidRPr="002F675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CB5F" w14:textId="77777777" w:rsidR="00E70929" w:rsidRDefault="00E70929">
      <w:r>
        <w:separator/>
      </w:r>
    </w:p>
  </w:footnote>
  <w:footnote w:type="continuationSeparator" w:id="0">
    <w:p w14:paraId="5E3829DD" w14:textId="77777777" w:rsidR="00E70929" w:rsidRDefault="00E70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FBD9"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7456" behindDoc="1" locked="0" layoutInCell="1" allowOverlap="1" wp14:anchorId="039E27BD" wp14:editId="6567200D">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754635389"/>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8480" behindDoc="0" locked="0" layoutInCell="0" allowOverlap="1" wp14:anchorId="40457AE0" wp14:editId="4487A948">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57AE0" id="Ellipse 21" o:spid="_x0000_s1041" style="position:absolute;margin-left:0;margin-top:0;width:37.6pt;height:37.6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" o:allowincell="f" fillcolor="#ffd889" stroked="f">
                  <v:textbox inset="0,,0">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v:textbox>
                  <w10:wrap anchorx="margin" anchory="page"/>
                </v:oval>
              </w:pict>
            </mc:Fallback>
          </mc:AlternateContent>
        </w:r>
      </w:sdtContent>
    </w:sdt>
  </w:p>
  <w:p w14:paraId="4901AB44"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p>
  <w:p w14:paraId="3A49E24D" w14:textId="3A515B2E" w:rsidR="00E70929" w:rsidRPr="004A6339" w:rsidRDefault="00E70929" w:rsidP="004A6339">
    <w:pPr>
      <w:pStyle w:val="En-tte"/>
      <w:pBdr>
        <w:bottom w:val="single" w:sz="6" w:space="1" w:color="auto"/>
      </w:pBdr>
      <w:jc w:val="center"/>
      <w:rPr>
        <w:rFonts w:ascii="Calibri" w:hAnsi="Calibri" w:cstheme="minorHAnsi"/>
        <w:b/>
      </w:rPr>
    </w:pPr>
    <w:r w:rsidRPr="004A6339">
      <w:rPr>
        <w:rFonts w:ascii="Calibri" w:hAnsi="Calibri" w:cstheme="minorHAnsi"/>
        <w:b/>
        <w:color w:val="0070C0"/>
      </w:rPr>
      <w:t>[</w:t>
    </w:r>
    <w:r>
      <w:rPr>
        <w:rFonts w:ascii="Calibri" w:hAnsi="Calibri" w:cstheme="minorHAnsi"/>
        <w:b/>
        <w:color w:val="0070C0"/>
      </w:rPr>
      <w:t xml:space="preserve">ÉLÉMENTAIRE ET </w:t>
    </w:r>
    <w:r w:rsidRPr="004A6339">
      <w:rPr>
        <w:rFonts w:ascii="Calibri" w:hAnsi="Calibri" w:cstheme="minorHAnsi"/>
        <w:b/>
        <w:color w:val="0070C0"/>
      </w:rPr>
      <w:t>SECONDAIRE] ACTIVITÉ PÉDAGOGIQUE </w:t>
    </w:r>
    <w:r w:rsidRPr="004A6339">
      <w:rPr>
        <w:rFonts w:ascii="Calibri" w:hAnsi="Calibri" w:cstheme="minorHAnsi"/>
        <w:b/>
      </w:rPr>
      <w:t>| HISTOIRE SUR LE BOUT DE LA LANGUE (1713-1791)</w:t>
    </w:r>
  </w:p>
  <w:p w14:paraId="0F9A1071" w14:textId="77777777" w:rsidR="00E70929" w:rsidRDefault="00E709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11C5"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2336" behindDoc="1" locked="0" layoutInCell="1" allowOverlap="1" wp14:anchorId="2E391037" wp14:editId="5E2FE4BF">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190372870"/>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3360" behindDoc="0" locked="0" layoutInCell="0" allowOverlap="1" wp14:anchorId="6E675A43" wp14:editId="0DFEA53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75A43" id="Ellipse 62" o:spid="_x0000_s1042"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" o:allowincell="f" fillcolor="#ffd889" stroked="f">
                  <v:textbox inset="0,,0">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v:textbox>
                  <w10:wrap anchorx="margin" anchory="page"/>
                </v:oval>
              </w:pict>
            </mc:Fallback>
          </mc:AlternateContent>
        </w:r>
      </w:sdtContent>
    </w:sdt>
  </w:p>
  <w:p w14:paraId="3C9575ED"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p>
  <w:p w14:paraId="4CD9EA40" w14:textId="417A8BF9" w:rsidR="00E70929" w:rsidRPr="008E4003" w:rsidRDefault="00E70929" w:rsidP="008E4003">
    <w:pPr>
      <w:pStyle w:val="En-tte"/>
      <w:pBdr>
        <w:bottom w:val="single" w:sz="6" w:space="1" w:color="auto"/>
      </w:pBdr>
      <w:jc w:val="center"/>
      <w:rPr>
        <w:rFonts w:ascii="Calibri" w:hAnsi="Calibri" w:cstheme="minorHAnsi"/>
        <w:b/>
        <w:sz w:val="26"/>
        <w:szCs w:val="26"/>
      </w:rPr>
    </w:pPr>
    <w:r w:rsidRPr="00204200">
      <w:rPr>
        <w:rFonts w:ascii="Calibri" w:hAnsi="Calibri" w:cstheme="minorHAnsi"/>
        <w:b/>
        <w:color w:val="0070C0"/>
        <w:sz w:val="26"/>
        <w:szCs w:val="26"/>
      </w:rPr>
      <w:t>[SECONDAIRE] ACTIVITÉ PÉDAGOGIQUE </w:t>
    </w:r>
    <w:r w:rsidRPr="00204200">
      <w:rPr>
        <w:rFonts w:ascii="Calibri" w:hAnsi="Calibri" w:cstheme="minorHAnsi"/>
        <w:b/>
        <w:sz w:val="26"/>
        <w:szCs w:val="26"/>
      </w:rPr>
      <w:t xml:space="preserve">| </w:t>
    </w:r>
    <w:r>
      <w:rPr>
        <w:rFonts w:ascii="Calibri" w:hAnsi="Calibri" w:cstheme="minorHAnsi"/>
        <w:b/>
        <w:sz w:val="26"/>
        <w:szCs w:val="26"/>
      </w:rPr>
      <w:t>HISTOIRE SUR LE BOUT DE LA LANGUE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2CF0"/>
    <w:multiLevelType w:val="hybridMultilevel"/>
    <w:tmpl w:val="4A5E54B2"/>
    <w:lvl w:ilvl="0" w:tplc="B9E633D6">
      <w:start w:val="1"/>
      <w:numFmt w:val="decimal"/>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000BB0"/>
    <w:multiLevelType w:val="hybridMultilevel"/>
    <w:tmpl w:val="0CB002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80443"/>
    <w:multiLevelType w:val="hybridMultilevel"/>
    <w:tmpl w:val="3EA8195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942D59"/>
    <w:multiLevelType w:val="hybridMultilevel"/>
    <w:tmpl w:val="DBC4A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657811"/>
    <w:multiLevelType w:val="hybridMultilevel"/>
    <w:tmpl w:val="316C8B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18499A"/>
    <w:multiLevelType w:val="hybridMultilevel"/>
    <w:tmpl w:val="565429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5145C2"/>
    <w:multiLevelType w:val="hybridMultilevel"/>
    <w:tmpl w:val="4EA2F028"/>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4E2177"/>
    <w:multiLevelType w:val="hybridMultilevel"/>
    <w:tmpl w:val="31C6E6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E57573"/>
    <w:multiLevelType w:val="hybridMultilevel"/>
    <w:tmpl w:val="2A2A0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F1372E"/>
    <w:multiLevelType w:val="hybridMultilevel"/>
    <w:tmpl w:val="C26668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13A17"/>
    <w:multiLevelType w:val="hybridMultilevel"/>
    <w:tmpl w:val="CC08E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2C4F93"/>
    <w:multiLevelType w:val="hybridMultilevel"/>
    <w:tmpl w:val="101C4F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401270"/>
    <w:multiLevelType w:val="hybridMultilevel"/>
    <w:tmpl w:val="EC36809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5260AA"/>
    <w:multiLevelType w:val="hybridMultilevel"/>
    <w:tmpl w:val="61DA638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40A25"/>
    <w:multiLevelType w:val="hybridMultilevel"/>
    <w:tmpl w:val="B010E5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317E40"/>
    <w:multiLevelType w:val="hybridMultilevel"/>
    <w:tmpl w:val="9CDACA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72328A"/>
    <w:multiLevelType w:val="hybridMultilevel"/>
    <w:tmpl w:val="5C1E7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4D1150"/>
    <w:multiLevelType w:val="hybridMultilevel"/>
    <w:tmpl w:val="AF608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6366577"/>
    <w:multiLevelType w:val="hybridMultilevel"/>
    <w:tmpl w:val="E7286A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9E55841"/>
    <w:multiLevelType w:val="hybridMultilevel"/>
    <w:tmpl w:val="EA80F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AD9454B"/>
    <w:multiLevelType w:val="hybridMultilevel"/>
    <w:tmpl w:val="42481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0640E27"/>
    <w:multiLevelType w:val="hybridMultilevel"/>
    <w:tmpl w:val="6014556A"/>
    <w:lvl w:ilvl="0" w:tplc="810076C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ED4D54"/>
    <w:multiLevelType w:val="hybridMultilevel"/>
    <w:tmpl w:val="BAB8C5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B00B85"/>
    <w:multiLevelType w:val="hybridMultilevel"/>
    <w:tmpl w:val="1B2496A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584356"/>
    <w:multiLevelType w:val="hybridMultilevel"/>
    <w:tmpl w:val="352E759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1B43F9"/>
    <w:multiLevelType w:val="hybridMultilevel"/>
    <w:tmpl w:val="C0D8D6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FD2C64"/>
    <w:multiLevelType w:val="hybridMultilevel"/>
    <w:tmpl w:val="72F4631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BCD29DC"/>
    <w:multiLevelType w:val="hybridMultilevel"/>
    <w:tmpl w:val="3C084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F33200D"/>
    <w:multiLevelType w:val="hybridMultilevel"/>
    <w:tmpl w:val="74D4575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D51151"/>
    <w:multiLevelType w:val="hybridMultilevel"/>
    <w:tmpl w:val="925C7CC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2B0662F"/>
    <w:multiLevelType w:val="hybridMultilevel"/>
    <w:tmpl w:val="B4C800F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24AF5"/>
    <w:multiLevelType w:val="hybridMultilevel"/>
    <w:tmpl w:val="AF085B70"/>
    <w:lvl w:ilvl="0" w:tplc="0C0C0001">
      <w:start w:val="1"/>
      <w:numFmt w:val="bullet"/>
      <w:lvlText w:val=""/>
      <w:lvlJc w:val="left"/>
      <w:pPr>
        <w:ind w:left="1701" w:hanging="360"/>
      </w:pPr>
      <w:rPr>
        <w:rFonts w:ascii="Symbol" w:hAnsi="Symbol" w:hint="default"/>
      </w:rPr>
    </w:lvl>
    <w:lvl w:ilvl="1" w:tplc="0C0C0003" w:tentative="1">
      <w:start w:val="1"/>
      <w:numFmt w:val="bullet"/>
      <w:lvlText w:val="o"/>
      <w:lvlJc w:val="left"/>
      <w:pPr>
        <w:ind w:left="2421" w:hanging="360"/>
      </w:pPr>
      <w:rPr>
        <w:rFonts w:ascii="Courier New" w:hAnsi="Courier New" w:cs="Courier New" w:hint="default"/>
      </w:rPr>
    </w:lvl>
    <w:lvl w:ilvl="2" w:tplc="0C0C0005" w:tentative="1">
      <w:start w:val="1"/>
      <w:numFmt w:val="bullet"/>
      <w:lvlText w:val=""/>
      <w:lvlJc w:val="left"/>
      <w:pPr>
        <w:ind w:left="3141" w:hanging="360"/>
      </w:pPr>
      <w:rPr>
        <w:rFonts w:ascii="Wingdings" w:hAnsi="Wingdings" w:hint="default"/>
      </w:rPr>
    </w:lvl>
    <w:lvl w:ilvl="3" w:tplc="0C0C0001" w:tentative="1">
      <w:start w:val="1"/>
      <w:numFmt w:val="bullet"/>
      <w:lvlText w:val=""/>
      <w:lvlJc w:val="left"/>
      <w:pPr>
        <w:ind w:left="3861" w:hanging="360"/>
      </w:pPr>
      <w:rPr>
        <w:rFonts w:ascii="Symbol" w:hAnsi="Symbol" w:hint="default"/>
      </w:rPr>
    </w:lvl>
    <w:lvl w:ilvl="4" w:tplc="0C0C0003" w:tentative="1">
      <w:start w:val="1"/>
      <w:numFmt w:val="bullet"/>
      <w:lvlText w:val="o"/>
      <w:lvlJc w:val="left"/>
      <w:pPr>
        <w:ind w:left="4581" w:hanging="360"/>
      </w:pPr>
      <w:rPr>
        <w:rFonts w:ascii="Courier New" w:hAnsi="Courier New" w:cs="Courier New" w:hint="default"/>
      </w:rPr>
    </w:lvl>
    <w:lvl w:ilvl="5" w:tplc="0C0C0005" w:tentative="1">
      <w:start w:val="1"/>
      <w:numFmt w:val="bullet"/>
      <w:lvlText w:val=""/>
      <w:lvlJc w:val="left"/>
      <w:pPr>
        <w:ind w:left="5301" w:hanging="360"/>
      </w:pPr>
      <w:rPr>
        <w:rFonts w:ascii="Wingdings" w:hAnsi="Wingdings" w:hint="default"/>
      </w:rPr>
    </w:lvl>
    <w:lvl w:ilvl="6" w:tplc="0C0C0001" w:tentative="1">
      <w:start w:val="1"/>
      <w:numFmt w:val="bullet"/>
      <w:lvlText w:val=""/>
      <w:lvlJc w:val="left"/>
      <w:pPr>
        <w:ind w:left="6021" w:hanging="360"/>
      </w:pPr>
      <w:rPr>
        <w:rFonts w:ascii="Symbol" w:hAnsi="Symbol" w:hint="default"/>
      </w:rPr>
    </w:lvl>
    <w:lvl w:ilvl="7" w:tplc="0C0C0003" w:tentative="1">
      <w:start w:val="1"/>
      <w:numFmt w:val="bullet"/>
      <w:lvlText w:val="o"/>
      <w:lvlJc w:val="left"/>
      <w:pPr>
        <w:ind w:left="6741" w:hanging="360"/>
      </w:pPr>
      <w:rPr>
        <w:rFonts w:ascii="Courier New" w:hAnsi="Courier New" w:cs="Courier New" w:hint="default"/>
      </w:rPr>
    </w:lvl>
    <w:lvl w:ilvl="8" w:tplc="0C0C0005" w:tentative="1">
      <w:start w:val="1"/>
      <w:numFmt w:val="bullet"/>
      <w:lvlText w:val=""/>
      <w:lvlJc w:val="left"/>
      <w:pPr>
        <w:ind w:left="7461" w:hanging="360"/>
      </w:pPr>
      <w:rPr>
        <w:rFonts w:ascii="Wingdings" w:hAnsi="Wingdings" w:hint="default"/>
      </w:rPr>
    </w:lvl>
  </w:abstractNum>
  <w:abstractNum w:abstractNumId="32" w15:restartNumberingAfterBreak="0">
    <w:nsid w:val="57D97A0A"/>
    <w:multiLevelType w:val="hybridMultilevel"/>
    <w:tmpl w:val="E45C573C"/>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181CB7"/>
    <w:multiLevelType w:val="hybridMultilevel"/>
    <w:tmpl w:val="AA66C060"/>
    <w:lvl w:ilvl="0" w:tplc="0C0C0001">
      <w:start w:val="1"/>
      <w:numFmt w:val="bullet"/>
      <w:lvlText w:val=""/>
      <w:lvlJc w:val="left"/>
      <w:pPr>
        <w:ind w:left="363" w:hanging="360"/>
      </w:pPr>
      <w:rPr>
        <w:rFonts w:ascii="Symbol" w:hAnsi="Symbo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34" w15:restartNumberingAfterBreak="0">
    <w:nsid w:val="5DDC1C69"/>
    <w:multiLevelType w:val="hybridMultilevel"/>
    <w:tmpl w:val="5AC469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90358C"/>
    <w:multiLevelType w:val="hybridMultilevel"/>
    <w:tmpl w:val="6584F272"/>
    <w:lvl w:ilvl="0" w:tplc="B510C140">
      <w:start w:val="1"/>
      <w:numFmt w:val="decimal"/>
      <w:lvlText w:val="%1."/>
      <w:lvlJc w:val="left"/>
      <w:pPr>
        <w:ind w:left="720" w:hanging="360"/>
      </w:pPr>
      <w:rPr>
        <w:rFonts w:hint="default"/>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CD7302"/>
    <w:multiLevelType w:val="hybridMultilevel"/>
    <w:tmpl w:val="D08AFC6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8D2B74"/>
    <w:multiLevelType w:val="hybridMultilevel"/>
    <w:tmpl w:val="5CB87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64074D0"/>
    <w:multiLevelType w:val="hybridMultilevel"/>
    <w:tmpl w:val="4246024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6DD0235D"/>
    <w:multiLevelType w:val="hybridMultilevel"/>
    <w:tmpl w:val="8BD03A4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14A0657"/>
    <w:multiLevelType w:val="hybridMultilevel"/>
    <w:tmpl w:val="B5588B6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855A50"/>
    <w:multiLevelType w:val="hybridMultilevel"/>
    <w:tmpl w:val="DA20A5E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DE1599"/>
    <w:multiLevelType w:val="hybridMultilevel"/>
    <w:tmpl w:val="8BDE4D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E05549E"/>
    <w:multiLevelType w:val="hybridMultilevel"/>
    <w:tmpl w:val="14AAFAFE"/>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4" w15:restartNumberingAfterBreak="0">
    <w:nsid w:val="7F041D2D"/>
    <w:multiLevelType w:val="hybridMultilevel"/>
    <w:tmpl w:val="ADAAD4C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2"/>
  </w:num>
  <w:num w:numId="4">
    <w:abstractNumId w:val="26"/>
  </w:num>
  <w:num w:numId="5">
    <w:abstractNumId w:val="18"/>
  </w:num>
  <w:num w:numId="6">
    <w:abstractNumId w:val="39"/>
  </w:num>
  <w:num w:numId="7">
    <w:abstractNumId w:val="11"/>
  </w:num>
  <w:num w:numId="8">
    <w:abstractNumId w:val="4"/>
  </w:num>
  <w:num w:numId="9">
    <w:abstractNumId w:val="24"/>
  </w:num>
  <w:num w:numId="10">
    <w:abstractNumId w:val="5"/>
  </w:num>
  <w:num w:numId="11">
    <w:abstractNumId w:val="8"/>
  </w:num>
  <w:num w:numId="12">
    <w:abstractNumId w:val="37"/>
  </w:num>
  <w:num w:numId="13">
    <w:abstractNumId w:val="38"/>
  </w:num>
  <w:num w:numId="14">
    <w:abstractNumId w:val="1"/>
  </w:num>
  <w:num w:numId="15">
    <w:abstractNumId w:val="36"/>
  </w:num>
  <w:num w:numId="16">
    <w:abstractNumId w:val="7"/>
  </w:num>
  <w:num w:numId="17">
    <w:abstractNumId w:val="28"/>
  </w:num>
  <w:num w:numId="18">
    <w:abstractNumId w:val="41"/>
  </w:num>
  <w:num w:numId="19">
    <w:abstractNumId w:val="30"/>
  </w:num>
  <w:num w:numId="20">
    <w:abstractNumId w:val="40"/>
  </w:num>
  <w:num w:numId="21">
    <w:abstractNumId w:val="16"/>
  </w:num>
  <w:num w:numId="22">
    <w:abstractNumId w:val="32"/>
  </w:num>
  <w:num w:numId="23">
    <w:abstractNumId w:val="6"/>
  </w:num>
  <w:num w:numId="24">
    <w:abstractNumId w:val="42"/>
  </w:num>
  <w:num w:numId="25">
    <w:abstractNumId w:val="13"/>
  </w:num>
  <w:num w:numId="26">
    <w:abstractNumId w:val="9"/>
  </w:num>
  <w:num w:numId="27">
    <w:abstractNumId w:val="34"/>
  </w:num>
  <w:num w:numId="28">
    <w:abstractNumId w:val="23"/>
  </w:num>
  <w:num w:numId="29">
    <w:abstractNumId w:val="10"/>
  </w:num>
  <w:num w:numId="30">
    <w:abstractNumId w:val="44"/>
  </w:num>
  <w:num w:numId="31">
    <w:abstractNumId w:val="29"/>
  </w:num>
  <w:num w:numId="32">
    <w:abstractNumId w:val="35"/>
  </w:num>
  <w:num w:numId="33">
    <w:abstractNumId w:val="25"/>
  </w:num>
  <w:num w:numId="34">
    <w:abstractNumId w:val="31"/>
  </w:num>
  <w:num w:numId="35">
    <w:abstractNumId w:val="22"/>
  </w:num>
  <w:num w:numId="36">
    <w:abstractNumId w:val="21"/>
  </w:num>
  <w:num w:numId="37">
    <w:abstractNumId w:val="0"/>
  </w:num>
  <w:num w:numId="38">
    <w:abstractNumId w:val="15"/>
  </w:num>
  <w:num w:numId="39">
    <w:abstractNumId w:val="12"/>
  </w:num>
  <w:num w:numId="40">
    <w:abstractNumId w:val="33"/>
  </w:num>
  <w:num w:numId="41">
    <w:abstractNumId w:val="27"/>
  </w:num>
  <w:num w:numId="42">
    <w:abstractNumId w:val="3"/>
  </w:num>
  <w:num w:numId="43">
    <w:abstractNumId w:val="19"/>
  </w:num>
  <w:num w:numId="44">
    <w:abstractNumId w:val="4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B7"/>
    <w:rsid w:val="00005DE8"/>
    <w:rsid w:val="00006501"/>
    <w:rsid w:val="000066E2"/>
    <w:rsid w:val="00007758"/>
    <w:rsid w:val="00010F48"/>
    <w:rsid w:val="00011B76"/>
    <w:rsid w:val="00012216"/>
    <w:rsid w:val="000134D9"/>
    <w:rsid w:val="00013F78"/>
    <w:rsid w:val="00017A16"/>
    <w:rsid w:val="00017F98"/>
    <w:rsid w:val="00020767"/>
    <w:rsid w:val="00022A9A"/>
    <w:rsid w:val="00023AB4"/>
    <w:rsid w:val="00023D8E"/>
    <w:rsid w:val="00026159"/>
    <w:rsid w:val="0002616B"/>
    <w:rsid w:val="00026D8F"/>
    <w:rsid w:val="00027786"/>
    <w:rsid w:val="00031DF7"/>
    <w:rsid w:val="0003268A"/>
    <w:rsid w:val="0003321F"/>
    <w:rsid w:val="0003454A"/>
    <w:rsid w:val="0004263A"/>
    <w:rsid w:val="00043108"/>
    <w:rsid w:val="00043F7A"/>
    <w:rsid w:val="0004654D"/>
    <w:rsid w:val="00047270"/>
    <w:rsid w:val="00052468"/>
    <w:rsid w:val="00052928"/>
    <w:rsid w:val="00053445"/>
    <w:rsid w:val="00054072"/>
    <w:rsid w:val="000546DC"/>
    <w:rsid w:val="000576EE"/>
    <w:rsid w:val="00057BBF"/>
    <w:rsid w:val="00060FA8"/>
    <w:rsid w:val="00061FA4"/>
    <w:rsid w:val="00066AA9"/>
    <w:rsid w:val="0006748C"/>
    <w:rsid w:val="0006758A"/>
    <w:rsid w:val="00072057"/>
    <w:rsid w:val="00073AA3"/>
    <w:rsid w:val="0007418C"/>
    <w:rsid w:val="000751A0"/>
    <w:rsid w:val="00077CB0"/>
    <w:rsid w:val="00081043"/>
    <w:rsid w:val="00082160"/>
    <w:rsid w:val="00083AB0"/>
    <w:rsid w:val="00083DDF"/>
    <w:rsid w:val="00084F2A"/>
    <w:rsid w:val="000906F7"/>
    <w:rsid w:val="000937AE"/>
    <w:rsid w:val="00094D9E"/>
    <w:rsid w:val="00094E07"/>
    <w:rsid w:val="000951FD"/>
    <w:rsid w:val="000A0F77"/>
    <w:rsid w:val="000A382F"/>
    <w:rsid w:val="000A41BD"/>
    <w:rsid w:val="000A4D91"/>
    <w:rsid w:val="000A5176"/>
    <w:rsid w:val="000A6407"/>
    <w:rsid w:val="000A7724"/>
    <w:rsid w:val="000B2A9A"/>
    <w:rsid w:val="000C0956"/>
    <w:rsid w:val="000C0FA8"/>
    <w:rsid w:val="000C2999"/>
    <w:rsid w:val="000C38F4"/>
    <w:rsid w:val="000C6E6B"/>
    <w:rsid w:val="000C7F28"/>
    <w:rsid w:val="000D058E"/>
    <w:rsid w:val="000D06CA"/>
    <w:rsid w:val="000D3604"/>
    <w:rsid w:val="000D6416"/>
    <w:rsid w:val="000D66D5"/>
    <w:rsid w:val="000D7682"/>
    <w:rsid w:val="000E0299"/>
    <w:rsid w:val="000E0537"/>
    <w:rsid w:val="000E0873"/>
    <w:rsid w:val="000E1E34"/>
    <w:rsid w:val="000E3374"/>
    <w:rsid w:val="000E4ABC"/>
    <w:rsid w:val="000F0ECF"/>
    <w:rsid w:val="000F2832"/>
    <w:rsid w:val="000F5BD2"/>
    <w:rsid w:val="000F765A"/>
    <w:rsid w:val="001017A4"/>
    <w:rsid w:val="00101B78"/>
    <w:rsid w:val="00101DAE"/>
    <w:rsid w:val="001026AF"/>
    <w:rsid w:val="00102D94"/>
    <w:rsid w:val="00103109"/>
    <w:rsid w:val="00103D6E"/>
    <w:rsid w:val="0010533F"/>
    <w:rsid w:val="001068B0"/>
    <w:rsid w:val="00107355"/>
    <w:rsid w:val="00107EBD"/>
    <w:rsid w:val="00112B12"/>
    <w:rsid w:val="00113693"/>
    <w:rsid w:val="0012204F"/>
    <w:rsid w:val="00132B13"/>
    <w:rsid w:val="001344E2"/>
    <w:rsid w:val="001354EA"/>
    <w:rsid w:val="001355FA"/>
    <w:rsid w:val="001361F7"/>
    <w:rsid w:val="00137658"/>
    <w:rsid w:val="00137AD6"/>
    <w:rsid w:val="00137DA9"/>
    <w:rsid w:val="00141F34"/>
    <w:rsid w:val="00142BE9"/>
    <w:rsid w:val="001451A5"/>
    <w:rsid w:val="00145D9F"/>
    <w:rsid w:val="00146812"/>
    <w:rsid w:val="00147593"/>
    <w:rsid w:val="00147C72"/>
    <w:rsid w:val="00147DAA"/>
    <w:rsid w:val="001507DF"/>
    <w:rsid w:val="00150B63"/>
    <w:rsid w:val="001529E2"/>
    <w:rsid w:val="001557B3"/>
    <w:rsid w:val="001562DA"/>
    <w:rsid w:val="00163732"/>
    <w:rsid w:val="00164ECC"/>
    <w:rsid w:val="001657A1"/>
    <w:rsid w:val="00167B74"/>
    <w:rsid w:val="00171759"/>
    <w:rsid w:val="00173380"/>
    <w:rsid w:val="00176D21"/>
    <w:rsid w:val="00177597"/>
    <w:rsid w:val="0019055D"/>
    <w:rsid w:val="00191302"/>
    <w:rsid w:val="00191750"/>
    <w:rsid w:val="00192DE1"/>
    <w:rsid w:val="001930C7"/>
    <w:rsid w:val="0019476A"/>
    <w:rsid w:val="00197105"/>
    <w:rsid w:val="001975F9"/>
    <w:rsid w:val="001A0A4A"/>
    <w:rsid w:val="001A1B6B"/>
    <w:rsid w:val="001A1C25"/>
    <w:rsid w:val="001A2903"/>
    <w:rsid w:val="001A2A48"/>
    <w:rsid w:val="001A3C6E"/>
    <w:rsid w:val="001A458E"/>
    <w:rsid w:val="001B143E"/>
    <w:rsid w:val="001B4E81"/>
    <w:rsid w:val="001B5702"/>
    <w:rsid w:val="001B5915"/>
    <w:rsid w:val="001B5B24"/>
    <w:rsid w:val="001B6CA9"/>
    <w:rsid w:val="001C0022"/>
    <w:rsid w:val="001C0FAF"/>
    <w:rsid w:val="001C61EA"/>
    <w:rsid w:val="001C6D36"/>
    <w:rsid w:val="001D773C"/>
    <w:rsid w:val="001E0516"/>
    <w:rsid w:val="001E0B7D"/>
    <w:rsid w:val="001E1484"/>
    <w:rsid w:val="001E2606"/>
    <w:rsid w:val="001E657E"/>
    <w:rsid w:val="001E6DE3"/>
    <w:rsid w:val="001F00B7"/>
    <w:rsid w:val="001F0DC9"/>
    <w:rsid w:val="001F1BD8"/>
    <w:rsid w:val="001F2BAF"/>
    <w:rsid w:val="001F2CF3"/>
    <w:rsid w:val="001F354E"/>
    <w:rsid w:val="001F5534"/>
    <w:rsid w:val="001F6119"/>
    <w:rsid w:val="001F79F2"/>
    <w:rsid w:val="00201260"/>
    <w:rsid w:val="00204B1E"/>
    <w:rsid w:val="002113B0"/>
    <w:rsid w:val="002124AD"/>
    <w:rsid w:val="00214E2A"/>
    <w:rsid w:val="00216822"/>
    <w:rsid w:val="00217A2F"/>
    <w:rsid w:val="00217ED7"/>
    <w:rsid w:val="00222212"/>
    <w:rsid w:val="00223C98"/>
    <w:rsid w:val="00223EBC"/>
    <w:rsid w:val="002241C6"/>
    <w:rsid w:val="00224CE0"/>
    <w:rsid w:val="00225E56"/>
    <w:rsid w:val="0022632E"/>
    <w:rsid w:val="002276F2"/>
    <w:rsid w:val="00227876"/>
    <w:rsid w:val="00232AB3"/>
    <w:rsid w:val="00232F2D"/>
    <w:rsid w:val="002336A4"/>
    <w:rsid w:val="00234429"/>
    <w:rsid w:val="00236296"/>
    <w:rsid w:val="00236B29"/>
    <w:rsid w:val="00236EFC"/>
    <w:rsid w:val="00240081"/>
    <w:rsid w:val="002411FF"/>
    <w:rsid w:val="00243A0F"/>
    <w:rsid w:val="002455CF"/>
    <w:rsid w:val="002469B1"/>
    <w:rsid w:val="002469E1"/>
    <w:rsid w:val="00254A20"/>
    <w:rsid w:val="00256D89"/>
    <w:rsid w:val="002577A9"/>
    <w:rsid w:val="002621BB"/>
    <w:rsid w:val="0026523E"/>
    <w:rsid w:val="00266BAC"/>
    <w:rsid w:val="0027384E"/>
    <w:rsid w:val="0027480B"/>
    <w:rsid w:val="00276C6F"/>
    <w:rsid w:val="002800F4"/>
    <w:rsid w:val="002826FE"/>
    <w:rsid w:val="002869D5"/>
    <w:rsid w:val="00290871"/>
    <w:rsid w:val="00291F72"/>
    <w:rsid w:val="00295B6D"/>
    <w:rsid w:val="002A4B1C"/>
    <w:rsid w:val="002A67D5"/>
    <w:rsid w:val="002B0C0F"/>
    <w:rsid w:val="002B245E"/>
    <w:rsid w:val="002B3C79"/>
    <w:rsid w:val="002B4467"/>
    <w:rsid w:val="002B4A3C"/>
    <w:rsid w:val="002B4B8B"/>
    <w:rsid w:val="002B4D04"/>
    <w:rsid w:val="002B5A60"/>
    <w:rsid w:val="002B7BEE"/>
    <w:rsid w:val="002C1934"/>
    <w:rsid w:val="002C358F"/>
    <w:rsid w:val="002C7467"/>
    <w:rsid w:val="002C7811"/>
    <w:rsid w:val="002C7BC0"/>
    <w:rsid w:val="002D0D3A"/>
    <w:rsid w:val="002D1326"/>
    <w:rsid w:val="002D4E06"/>
    <w:rsid w:val="002D5158"/>
    <w:rsid w:val="002D7C8E"/>
    <w:rsid w:val="002E1943"/>
    <w:rsid w:val="002E1FEC"/>
    <w:rsid w:val="002E4B21"/>
    <w:rsid w:val="002F1E3C"/>
    <w:rsid w:val="002F4F3C"/>
    <w:rsid w:val="002F69FF"/>
    <w:rsid w:val="002F6EDF"/>
    <w:rsid w:val="00303FBC"/>
    <w:rsid w:val="0030524C"/>
    <w:rsid w:val="003069CD"/>
    <w:rsid w:val="00306A60"/>
    <w:rsid w:val="00306FD2"/>
    <w:rsid w:val="003124A1"/>
    <w:rsid w:val="003145D1"/>
    <w:rsid w:val="00314F8A"/>
    <w:rsid w:val="00315658"/>
    <w:rsid w:val="003173C9"/>
    <w:rsid w:val="00317A92"/>
    <w:rsid w:val="003230B7"/>
    <w:rsid w:val="003236DA"/>
    <w:rsid w:val="00323AFE"/>
    <w:rsid w:val="00324FFD"/>
    <w:rsid w:val="00326515"/>
    <w:rsid w:val="00330387"/>
    <w:rsid w:val="00330889"/>
    <w:rsid w:val="00332DEF"/>
    <w:rsid w:val="0033730B"/>
    <w:rsid w:val="00341CBD"/>
    <w:rsid w:val="003426B1"/>
    <w:rsid w:val="003444B3"/>
    <w:rsid w:val="00344DE3"/>
    <w:rsid w:val="00345D75"/>
    <w:rsid w:val="00346897"/>
    <w:rsid w:val="0035188D"/>
    <w:rsid w:val="00352659"/>
    <w:rsid w:val="00354AAA"/>
    <w:rsid w:val="00356BC4"/>
    <w:rsid w:val="00361C3B"/>
    <w:rsid w:val="00362E14"/>
    <w:rsid w:val="00363114"/>
    <w:rsid w:val="003637CE"/>
    <w:rsid w:val="00363E47"/>
    <w:rsid w:val="00364173"/>
    <w:rsid w:val="00364544"/>
    <w:rsid w:val="003677EC"/>
    <w:rsid w:val="00371BCE"/>
    <w:rsid w:val="00373ACF"/>
    <w:rsid w:val="003750F3"/>
    <w:rsid w:val="00377D7F"/>
    <w:rsid w:val="00380234"/>
    <w:rsid w:val="00381334"/>
    <w:rsid w:val="00381BA2"/>
    <w:rsid w:val="00382928"/>
    <w:rsid w:val="00383657"/>
    <w:rsid w:val="00383B3A"/>
    <w:rsid w:val="003847D1"/>
    <w:rsid w:val="003935DC"/>
    <w:rsid w:val="003937E8"/>
    <w:rsid w:val="00396660"/>
    <w:rsid w:val="003967C8"/>
    <w:rsid w:val="003A0E89"/>
    <w:rsid w:val="003A3B09"/>
    <w:rsid w:val="003A5061"/>
    <w:rsid w:val="003A52C1"/>
    <w:rsid w:val="003A5CC2"/>
    <w:rsid w:val="003B03C0"/>
    <w:rsid w:val="003B31FA"/>
    <w:rsid w:val="003B42F4"/>
    <w:rsid w:val="003B7E65"/>
    <w:rsid w:val="003C037E"/>
    <w:rsid w:val="003C0E5E"/>
    <w:rsid w:val="003D27C0"/>
    <w:rsid w:val="003D366A"/>
    <w:rsid w:val="003D4502"/>
    <w:rsid w:val="003D53EB"/>
    <w:rsid w:val="003E344E"/>
    <w:rsid w:val="003E5C45"/>
    <w:rsid w:val="003F0A13"/>
    <w:rsid w:val="003F1BCF"/>
    <w:rsid w:val="003F4A57"/>
    <w:rsid w:val="003F580B"/>
    <w:rsid w:val="003F625D"/>
    <w:rsid w:val="00401583"/>
    <w:rsid w:val="00402B06"/>
    <w:rsid w:val="00405426"/>
    <w:rsid w:val="004059C4"/>
    <w:rsid w:val="00413C40"/>
    <w:rsid w:val="00417339"/>
    <w:rsid w:val="004179E0"/>
    <w:rsid w:val="00417B7D"/>
    <w:rsid w:val="00420A62"/>
    <w:rsid w:val="00423CC9"/>
    <w:rsid w:val="00424E66"/>
    <w:rsid w:val="004253E8"/>
    <w:rsid w:val="00425753"/>
    <w:rsid w:val="0043004C"/>
    <w:rsid w:val="00431DF9"/>
    <w:rsid w:val="00431FB1"/>
    <w:rsid w:val="00432955"/>
    <w:rsid w:val="00433532"/>
    <w:rsid w:val="00434DBF"/>
    <w:rsid w:val="00434F56"/>
    <w:rsid w:val="00436AE7"/>
    <w:rsid w:val="00437C30"/>
    <w:rsid w:val="00440735"/>
    <w:rsid w:val="00442EFF"/>
    <w:rsid w:val="00443CEE"/>
    <w:rsid w:val="0044772F"/>
    <w:rsid w:val="00450187"/>
    <w:rsid w:val="0045337F"/>
    <w:rsid w:val="00453BC7"/>
    <w:rsid w:val="004565DB"/>
    <w:rsid w:val="0046036E"/>
    <w:rsid w:val="00460D44"/>
    <w:rsid w:val="00460DC1"/>
    <w:rsid w:val="00462170"/>
    <w:rsid w:val="004623B5"/>
    <w:rsid w:val="00463450"/>
    <w:rsid w:val="004635D7"/>
    <w:rsid w:val="00464022"/>
    <w:rsid w:val="00464D1A"/>
    <w:rsid w:val="00467BF6"/>
    <w:rsid w:val="00471111"/>
    <w:rsid w:val="00474167"/>
    <w:rsid w:val="00474AF9"/>
    <w:rsid w:val="0047561E"/>
    <w:rsid w:val="004829B9"/>
    <w:rsid w:val="00483F33"/>
    <w:rsid w:val="0048576C"/>
    <w:rsid w:val="0049159F"/>
    <w:rsid w:val="004918D5"/>
    <w:rsid w:val="0049389B"/>
    <w:rsid w:val="00494217"/>
    <w:rsid w:val="00496B4C"/>
    <w:rsid w:val="004A0584"/>
    <w:rsid w:val="004A0789"/>
    <w:rsid w:val="004A1C21"/>
    <w:rsid w:val="004A1CA6"/>
    <w:rsid w:val="004A1FFA"/>
    <w:rsid w:val="004A34A0"/>
    <w:rsid w:val="004A3C18"/>
    <w:rsid w:val="004A5716"/>
    <w:rsid w:val="004A6339"/>
    <w:rsid w:val="004A695E"/>
    <w:rsid w:val="004B0E85"/>
    <w:rsid w:val="004B12B2"/>
    <w:rsid w:val="004B170F"/>
    <w:rsid w:val="004B1DF5"/>
    <w:rsid w:val="004B360A"/>
    <w:rsid w:val="004B3E3C"/>
    <w:rsid w:val="004B6F44"/>
    <w:rsid w:val="004C07C1"/>
    <w:rsid w:val="004C1733"/>
    <w:rsid w:val="004C1B0A"/>
    <w:rsid w:val="004C2028"/>
    <w:rsid w:val="004C2051"/>
    <w:rsid w:val="004C2FE1"/>
    <w:rsid w:val="004C3324"/>
    <w:rsid w:val="004C382F"/>
    <w:rsid w:val="004C3F6D"/>
    <w:rsid w:val="004C5366"/>
    <w:rsid w:val="004C5ADD"/>
    <w:rsid w:val="004D39A4"/>
    <w:rsid w:val="004D50BA"/>
    <w:rsid w:val="004D5920"/>
    <w:rsid w:val="004D599F"/>
    <w:rsid w:val="004E14D9"/>
    <w:rsid w:val="004E1D32"/>
    <w:rsid w:val="004E3844"/>
    <w:rsid w:val="004E4C04"/>
    <w:rsid w:val="004E4FBB"/>
    <w:rsid w:val="004E6E1A"/>
    <w:rsid w:val="004E6F3A"/>
    <w:rsid w:val="004F0779"/>
    <w:rsid w:val="004F1737"/>
    <w:rsid w:val="004F1C37"/>
    <w:rsid w:val="004F3ED9"/>
    <w:rsid w:val="004F5D02"/>
    <w:rsid w:val="004F5E0A"/>
    <w:rsid w:val="00505242"/>
    <w:rsid w:val="00506369"/>
    <w:rsid w:val="00511EF2"/>
    <w:rsid w:val="005126C8"/>
    <w:rsid w:val="00512793"/>
    <w:rsid w:val="00512B81"/>
    <w:rsid w:val="0051327A"/>
    <w:rsid w:val="0051356D"/>
    <w:rsid w:val="005148D9"/>
    <w:rsid w:val="00515353"/>
    <w:rsid w:val="00516E7A"/>
    <w:rsid w:val="00517190"/>
    <w:rsid w:val="00517708"/>
    <w:rsid w:val="00522BEF"/>
    <w:rsid w:val="00523D44"/>
    <w:rsid w:val="00530DD8"/>
    <w:rsid w:val="0053432E"/>
    <w:rsid w:val="00534502"/>
    <w:rsid w:val="00536729"/>
    <w:rsid w:val="00545F0B"/>
    <w:rsid w:val="005505BE"/>
    <w:rsid w:val="0055090F"/>
    <w:rsid w:val="00551414"/>
    <w:rsid w:val="005534A9"/>
    <w:rsid w:val="00554855"/>
    <w:rsid w:val="00557907"/>
    <w:rsid w:val="005622F3"/>
    <w:rsid w:val="00565D06"/>
    <w:rsid w:val="00570467"/>
    <w:rsid w:val="00573D9E"/>
    <w:rsid w:val="00582BE1"/>
    <w:rsid w:val="00591502"/>
    <w:rsid w:val="0059171C"/>
    <w:rsid w:val="00592D05"/>
    <w:rsid w:val="00592F78"/>
    <w:rsid w:val="005937C2"/>
    <w:rsid w:val="00593F90"/>
    <w:rsid w:val="005966E1"/>
    <w:rsid w:val="005A128D"/>
    <w:rsid w:val="005A16A4"/>
    <w:rsid w:val="005A22A3"/>
    <w:rsid w:val="005A5EE1"/>
    <w:rsid w:val="005A60A7"/>
    <w:rsid w:val="005B07D8"/>
    <w:rsid w:val="005B22E1"/>
    <w:rsid w:val="005B3124"/>
    <w:rsid w:val="005B52A1"/>
    <w:rsid w:val="005B6608"/>
    <w:rsid w:val="005B76F1"/>
    <w:rsid w:val="005C1761"/>
    <w:rsid w:val="005C20CC"/>
    <w:rsid w:val="005C44C6"/>
    <w:rsid w:val="005C5040"/>
    <w:rsid w:val="005C5CBB"/>
    <w:rsid w:val="005C628D"/>
    <w:rsid w:val="005C6EE8"/>
    <w:rsid w:val="005D00B0"/>
    <w:rsid w:val="005D1475"/>
    <w:rsid w:val="005D188E"/>
    <w:rsid w:val="005D1F56"/>
    <w:rsid w:val="005D2D00"/>
    <w:rsid w:val="005D43D9"/>
    <w:rsid w:val="005D5A72"/>
    <w:rsid w:val="005D611B"/>
    <w:rsid w:val="005D72C6"/>
    <w:rsid w:val="005D7598"/>
    <w:rsid w:val="005D7AFF"/>
    <w:rsid w:val="005E0A37"/>
    <w:rsid w:val="005E0C4E"/>
    <w:rsid w:val="005E0FFE"/>
    <w:rsid w:val="005E4A31"/>
    <w:rsid w:val="005E6653"/>
    <w:rsid w:val="005E67E8"/>
    <w:rsid w:val="005F18DC"/>
    <w:rsid w:val="005F205F"/>
    <w:rsid w:val="005F6830"/>
    <w:rsid w:val="005F7C61"/>
    <w:rsid w:val="005F7F14"/>
    <w:rsid w:val="00601773"/>
    <w:rsid w:val="00601D6F"/>
    <w:rsid w:val="0060437C"/>
    <w:rsid w:val="00607334"/>
    <w:rsid w:val="006136B4"/>
    <w:rsid w:val="00614599"/>
    <w:rsid w:val="0061467B"/>
    <w:rsid w:val="00614CB8"/>
    <w:rsid w:val="00615198"/>
    <w:rsid w:val="00615663"/>
    <w:rsid w:val="00615854"/>
    <w:rsid w:val="006161DF"/>
    <w:rsid w:val="00616ABE"/>
    <w:rsid w:val="006216C2"/>
    <w:rsid w:val="00622E9E"/>
    <w:rsid w:val="00624562"/>
    <w:rsid w:val="006265C8"/>
    <w:rsid w:val="0063245C"/>
    <w:rsid w:val="00633CB2"/>
    <w:rsid w:val="00634BA8"/>
    <w:rsid w:val="00634D68"/>
    <w:rsid w:val="00637565"/>
    <w:rsid w:val="00641553"/>
    <w:rsid w:val="00641A12"/>
    <w:rsid w:val="0064551A"/>
    <w:rsid w:val="00645F7A"/>
    <w:rsid w:val="00647740"/>
    <w:rsid w:val="00654A55"/>
    <w:rsid w:val="00655BDE"/>
    <w:rsid w:val="00657125"/>
    <w:rsid w:val="00657AA1"/>
    <w:rsid w:val="00660357"/>
    <w:rsid w:val="00661A31"/>
    <w:rsid w:val="00662D87"/>
    <w:rsid w:val="00663E18"/>
    <w:rsid w:val="0066404A"/>
    <w:rsid w:val="006663AD"/>
    <w:rsid w:val="00666D5E"/>
    <w:rsid w:val="006704E5"/>
    <w:rsid w:val="0067107C"/>
    <w:rsid w:val="00671CFA"/>
    <w:rsid w:val="006720B7"/>
    <w:rsid w:val="006738C7"/>
    <w:rsid w:val="0068097A"/>
    <w:rsid w:val="00683F0C"/>
    <w:rsid w:val="006855E0"/>
    <w:rsid w:val="00686470"/>
    <w:rsid w:val="00687B06"/>
    <w:rsid w:val="00687D3A"/>
    <w:rsid w:val="00690F92"/>
    <w:rsid w:val="00691433"/>
    <w:rsid w:val="00691E6D"/>
    <w:rsid w:val="00692748"/>
    <w:rsid w:val="00693782"/>
    <w:rsid w:val="00694AA8"/>
    <w:rsid w:val="00694FAE"/>
    <w:rsid w:val="00695366"/>
    <w:rsid w:val="0069652A"/>
    <w:rsid w:val="006975AB"/>
    <w:rsid w:val="006A34B4"/>
    <w:rsid w:val="006A3797"/>
    <w:rsid w:val="006A3C71"/>
    <w:rsid w:val="006A690E"/>
    <w:rsid w:val="006B142C"/>
    <w:rsid w:val="006B2055"/>
    <w:rsid w:val="006B212C"/>
    <w:rsid w:val="006B22E9"/>
    <w:rsid w:val="006B24DC"/>
    <w:rsid w:val="006B3F63"/>
    <w:rsid w:val="006B52DC"/>
    <w:rsid w:val="006C0DF9"/>
    <w:rsid w:val="006C217D"/>
    <w:rsid w:val="006C2EBD"/>
    <w:rsid w:val="006C409A"/>
    <w:rsid w:val="006D18EF"/>
    <w:rsid w:val="006D2247"/>
    <w:rsid w:val="006D6402"/>
    <w:rsid w:val="006D73D8"/>
    <w:rsid w:val="006D7845"/>
    <w:rsid w:val="006E1136"/>
    <w:rsid w:val="006E2E06"/>
    <w:rsid w:val="006E6205"/>
    <w:rsid w:val="006E6C7D"/>
    <w:rsid w:val="006F0320"/>
    <w:rsid w:val="006F2953"/>
    <w:rsid w:val="006F2CFD"/>
    <w:rsid w:val="006F5EF2"/>
    <w:rsid w:val="006F6D68"/>
    <w:rsid w:val="00700151"/>
    <w:rsid w:val="00700AC5"/>
    <w:rsid w:val="0070131D"/>
    <w:rsid w:val="007058D2"/>
    <w:rsid w:val="007062DA"/>
    <w:rsid w:val="00707708"/>
    <w:rsid w:val="00710C7C"/>
    <w:rsid w:val="00710D8A"/>
    <w:rsid w:val="00711A71"/>
    <w:rsid w:val="007120E6"/>
    <w:rsid w:val="00712FC6"/>
    <w:rsid w:val="00714856"/>
    <w:rsid w:val="007159B5"/>
    <w:rsid w:val="00721812"/>
    <w:rsid w:val="007223DB"/>
    <w:rsid w:val="0072486B"/>
    <w:rsid w:val="00730EE6"/>
    <w:rsid w:val="00731452"/>
    <w:rsid w:val="00731716"/>
    <w:rsid w:val="007319F2"/>
    <w:rsid w:val="00731C28"/>
    <w:rsid w:val="00732659"/>
    <w:rsid w:val="007337DC"/>
    <w:rsid w:val="00733A04"/>
    <w:rsid w:val="00735076"/>
    <w:rsid w:val="00735F0C"/>
    <w:rsid w:val="0073645F"/>
    <w:rsid w:val="00737690"/>
    <w:rsid w:val="00740A96"/>
    <w:rsid w:val="00742569"/>
    <w:rsid w:val="00743D0D"/>
    <w:rsid w:val="007477AA"/>
    <w:rsid w:val="00752813"/>
    <w:rsid w:val="007533FA"/>
    <w:rsid w:val="00755CD7"/>
    <w:rsid w:val="00757C21"/>
    <w:rsid w:val="00757CC2"/>
    <w:rsid w:val="00760369"/>
    <w:rsid w:val="007613C7"/>
    <w:rsid w:val="00761F1F"/>
    <w:rsid w:val="00763C1F"/>
    <w:rsid w:val="0076546D"/>
    <w:rsid w:val="00770681"/>
    <w:rsid w:val="00773FF0"/>
    <w:rsid w:val="00774378"/>
    <w:rsid w:val="0077572F"/>
    <w:rsid w:val="00776E0B"/>
    <w:rsid w:val="00777D90"/>
    <w:rsid w:val="007820A0"/>
    <w:rsid w:val="0078573F"/>
    <w:rsid w:val="0078585B"/>
    <w:rsid w:val="00785E53"/>
    <w:rsid w:val="00790637"/>
    <w:rsid w:val="007915B1"/>
    <w:rsid w:val="00792B03"/>
    <w:rsid w:val="00793525"/>
    <w:rsid w:val="00793CD4"/>
    <w:rsid w:val="0079573A"/>
    <w:rsid w:val="00797017"/>
    <w:rsid w:val="007A4457"/>
    <w:rsid w:val="007A6069"/>
    <w:rsid w:val="007A6B22"/>
    <w:rsid w:val="007A7AEF"/>
    <w:rsid w:val="007B1AB9"/>
    <w:rsid w:val="007B2557"/>
    <w:rsid w:val="007B3721"/>
    <w:rsid w:val="007B51A7"/>
    <w:rsid w:val="007B51EF"/>
    <w:rsid w:val="007B7043"/>
    <w:rsid w:val="007B7D69"/>
    <w:rsid w:val="007B7EC7"/>
    <w:rsid w:val="007C0758"/>
    <w:rsid w:val="007C6C85"/>
    <w:rsid w:val="007C7131"/>
    <w:rsid w:val="007D01F5"/>
    <w:rsid w:val="007D07A7"/>
    <w:rsid w:val="007D4B55"/>
    <w:rsid w:val="007D4CC0"/>
    <w:rsid w:val="007D7152"/>
    <w:rsid w:val="007D7627"/>
    <w:rsid w:val="007E1F6A"/>
    <w:rsid w:val="007E4001"/>
    <w:rsid w:val="007F031F"/>
    <w:rsid w:val="007F04F8"/>
    <w:rsid w:val="007F150A"/>
    <w:rsid w:val="007F1AFD"/>
    <w:rsid w:val="007F3514"/>
    <w:rsid w:val="007F64CA"/>
    <w:rsid w:val="007F7C61"/>
    <w:rsid w:val="0080025C"/>
    <w:rsid w:val="008011DF"/>
    <w:rsid w:val="0080273C"/>
    <w:rsid w:val="00802AB8"/>
    <w:rsid w:val="00806C35"/>
    <w:rsid w:val="0081118F"/>
    <w:rsid w:val="00813335"/>
    <w:rsid w:val="00814597"/>
    <w:rsid w:val="00814FC6"/>
    <w:rsid w:val="008150D9"/>
    <w:rsid w:val="00816863"/>
    <w:rsid w:val="008245BF"/>
    <w:rsid w:val="008259DB"/>
    <w:rsid w:val="00827FAB"/>
    <w:rsid w:val="008311DD"/>
    <w:rsid w:val="00831980"/>
    <w:rsid w:val="0083221F"/>
    <w:rsid w:val="008351DD"/>
    <w:rsid w:val="0083537D"/>
    <w:rsid w:val="00836941"/>
    <w:rsid w:val="008369EF"/>
    <w:rsid w:val="008404E3"/>
    <w:rsid w:val="00845E55"/>
    <w:rsid w:val="0084690B"/>
    <w:rsid w:val="008470A6"/>
    <w:rsid w:val="008473CF"/>
    <w:rsid w:val="00851DB5"/>
    <w:rsid w:val="00852074"/>
    <w:rsid w:val="00852EC5"/>
    <w:rsid w:val="008531E0"/>
    <w:rsid w:val="00854FE1"/>
    <w:rsid w:val="00855791"/>
    <w:rsid w:val="00855EB1"/>
    <w:rsid w:val="00856414"/>
    <w:rsid w:val="00857BAB"/>
    <w:rsid w:val="008606A3"/>
    <w:rsid w:val="00862FA8"/>
    <w:rsid w:val="008646CA"/>
    <w:rsid w:val="00864A2C"/>
    <w:rsid w:val="0086648A"/>
    <w:rsid w:val="00867166"/>
    <w:rsid w:val="00873F3E"/>
    <w:rsid w:val="008740C8"/>
    <w:rsid w:val="008745C6"/>
    <w:rsid w:val="0087584B"/>
    <w:rsid w:val="00875CF5"/>
    <w:rsid w:val="00876141"/>
    <w:rsid w:val="0087662F"/>
    <w:rsid w:val="0087718C"/>
    <w:rsid w:val="00881696"/>
    <w:rsid w:val="00884693"/>
    <w:rsid w:val="008930B7"/>
    <w:rsid w:val="0089474E"/>
    <w:rsid w:val="008960A4"/>
    <w:rsid w:val="008970DB"/>
    <w:rsid w:val="00897E5C"/>
    <w:rsid w:val="008A0A9C"/>
    <w:rsid w:val="008A0DBD"/>
    <w:rsid w:val="008A1E38"/>
    <w:rsid w:val="008A2540"/>
    <w:rsid w:val="008A29AB"/>
    <w:rsid w:val="008A3A7B"/>
    <w:rsid w:val="008A44DA"/>
    <w:rsid w:val="008A4766"/>
    <w:rsid w:val="008B0DA8"/>
    <w:rsid w:val="008B1F71"/>
    <w:rsid w:val="008B2807"/>
    <w:rsid w:val="008B3681"/>
    <w:rsid w:val="008B3F30"/>
    <w:rsid w:val="008B7FCE"/>
    <w:rsid w:val="008C393D"/>
    <w:rsid w:val="008D13A6"/>
    <w:rsid w:val="008D2C13"/>
    <w:rsid w:val="008D2C82"/>
    <w:rsid w:val="008D3E10"/>
    <w:rsid w:val="008D421B"/>
    <w:rsid w:val="008D45E5"/>
    <w:rsid w:val="008D6D28"/>
    <w:rsid w:val="008E20A6"/>
    <w:rsid w:val="008E2CA8"/>
    <w:rsid w:val="008E2CDD"/>
    <w:rsid w:val="008E4003"/>
    <w:rsid w:val="008E4221"/>
    <w:rsid w:val="008E424F"/>
    <w:rsid w:val="008F14AB"/>
    <w:rsid w:val="008F2ABC"/>
    <w:rsid w:val="008F434F"/>
    <w:rsid w:val="008F5EC0"/>
    <w:rsid w:val="008F6585"/>
    <w:rsid w:val="008F7827"/>
    <w:rsid w:val="00900826"/>
    <w:rsid w:val="00901B69"/>
    <w:rsid w:val="0090355A"/>
    <w:rsid w:val="0090410F"/>
    <w:rsid w:val="009058B9"/>
    <w:rsid w:val="0090684F"/>
    <w:rsid w:val="009138E4"/>
    <w:rsid w:val="00913A9D"/>
    <w:rsid w:val="00913D88"/>
    <w:rsid w:val="00915534"/>
    <w:rsid w:val="009156BF"/>
    <w:rsid w:val="00915EC6"/>
    <w:rsid w:val="00916736"/>
    <w:rsid w:val="00916839"/>
    <w:rsid w:val="009171AF"/>
    <w:rsid w:val="00920558"/>
    <w:rsid w:val="0092439C"/>
    <w:rsid w:val="00925898"/>
    <w:rsid w:val="0092722E"/>
    <w:rsid w:val="00936B2C"/>
    <w:rsid w:val="00942F44"/>
    <w:rsid w:val="009437F5"/>
    <w:rsid w:val="00946F65"/>
    <w:rsid w:val="00947323"/>
    <w:rsid w:val="009476BB"/>
    <w:rsid w:val="009508A3"/>
    <w:rsid w:val="009518F2"/>
    <w:rsid w:val="009543E4"/>
    <w:rsid w:val="00954D3F"/>
    <w:rsid w:val="00954F4F"/>
    <w:rsid w:val="00955326"/>
    <w:rsid w:val="00956B89"/>
    <w:rsid w:val="00957C12"/>
    <w:rsid w:val="00964202"/>
    <w:rsid w:val="00964FB1"/>
    <w:rsid w:val="00966546"/>
    <w:rsid w:val="00967708"/>
    <w:rsid w:val="00970C6A"/>
    <w:rsid w:val="009772FF"/>
    <w:rsid w:val="009844CF"/>
    <w:rsid w:val="00990B43"/>
    <w:rsid w:val="00990E63"/>
    <w:rsid w:val="009910F9"/>
    <w:rsid w:val="0099155B"/>
    <w:rsid w:val="0099360D"/>
    <w:rsid w:val="00993CA0"/>
    <w:rsid w:val="0099648C"/>
    <w:rsid w:val="009A07D9"/>
    <w:rsid w:val="009A55A2"/>
    <w:rsid w:val="009A6909"/>
    <w:rsid w:val="009B2314"/>
    <w:rsid w:val="009B4E1F"/>
    <w:rsid w:val="009B62B7"/>
    <w:rsid w:val="009B68E6"/>
    <w:rsid w:val="009B7AAE"/>
    <w:rsid w:val="009C0303"/>
    <w:rsid w:val="009C048E"/>
    <w:rsid w:val="009C093D"/>
    <w:rsid w:val="009C3774"/>
    <w:rsid w:val="009C562E"/>
    <w:rsid w:val="009D092A"/>
    <w:rsid w:val="009D30A5"/>
    <w:rsid w:val="009D44F5"/>
    <w:rsid w:val="009D7E19"/>
    <w:rsid w:val="009E0013"/>
    <w:rsid w:val="009E3689"/>
    <w:rsid w:val="009E4526"/>
    <w:rsid w:val="009E5DF8"/>
    <w:rsid w:val="009F2207"/>
    <w:rsid w:val="009F492B"/>
    <w:rsid w:val="009F5165"/>
    <w:rsid w:val="009F7898"/>
    <w:rsid w:val="00A009A2"/>
    <w:rsid w:val="00A02020"/>
    <w:rsid w:val="00A02981"/>
    <w:rsid w:val="00A02D04"/>
    <w:rsid w:val="00A053A0"/>
    <w:rsid w:val="00A0719B"/>
    <w:rsid w:val="00A1016D"/>
    <w:rsid w:val="00A10824"/>
    <w:rsid w:val="00A134E1"/>
    <w:rsid w:val="00A13F9B"/>
    <w:rsid w:val="00A14063"/>
    <w:rsid w:val="00A15440"/>
    <w:rsid w:val="00A168C1"/>
    <w:rsid w:val="00A1707E"/>
    <w:rsid w:val="00A20505"/>
    <w:rsid w:val="00A21530"/>
    <w:rsid w:val="00A22267"/>
    <w:rsid w:val="00A251C2"/>
    <w:rsid w:val="00A25820"/>
    <w:rsid w:val="00A2710A"/>
    <w:rsid w:val="00A276B9"/>
    <w:rsid w:val="00A3339A"/>
    <w:rsid w:val="00A34A5E"/>
    <w:rsid w:val="00A35074"/>
    <w:rsid w:val="00A40FC4"/>
    <w:rsid w:val="00A433BA"/>
    <w:rsid w:val="00A43C23"/>
    <w:rsid w:val="00A44FD3"/>
    <w:rsid w:val="00A5185E"/>
    <w:rsid w:val="00A552E6"/>
    <w:rsid w:val="00A56F37"/>
    <w:rsid w:val="00A604CF"/>
    <w:rsid w:val="00A60B0D"/>
    <w:rsid w:val="00A60BD2"/>
    <w:rsid w:val="00A66003"/>
    <w:rsid w:val="00A66103"/>
    <w:rsid w:val="00A665BC"/>
    <w:rsid w:val="00A66AAE"/>
    <w:rsid w:val="00A676E1"/>
    <w:rsid w:val="00A67F0A"/>
    <w:rsid w:val="00A72330"/>
    <w:rsid w:val="00A72F6C"/>
    <w:rsid w:val="00A7346C"/>
    <w:rsid w:val="00A73FA9"/>
    <w:rsid w:val="00A74B72"/>
    <w:rsid w:val="00A770BA"/>
    <w:rsid w:val="00A81346"/>
    <w:rsid w:val="00A81413"/>
    <w:rsid w:val="00A817A3"/>
    <w:rsid w:val="00A823E5"/>
    <w:rsid w:val="00A872BC"/>
    <w:rsid w:val="00A87B15"/>
    <w:rsid w:val="00A90133"/>
    <w:rsid w:val="00A956A0"/>
    <w:rsid w:val="00A95F3A"/>
    <w:rsid w:val="00A9618E"/>
    <w:rsid w:val="00A97281"/>
    <w:rsid w:val="00AA00E6"/>
    <w:rsid w:val="00AA0B3C"/>
    <w:rsid w:val="00AA36B6"/>
    <w:rsid w:val="00AA3A8F"/>
    <w:rsid w:val="00AA3C2C"/>
    <w:rsid w:val="00AA77E0"/>
    <w:rsid w:val="00AB1237"/>
    <w:rsid w:val="00AB165D"/>
    <w:rsid w:val="00AB16E8"/>
    <w:rsid w:val="00AB2669"/>
    <w:rsid w:val="00AB29E5"/>
    <w:rsid w:val="00AB2BD5"/>
    <w:rsid w:val="00AB7263"/>
    <w:rsid w:val="00AC19D5"/>
    <w:rsid w:val="00AC40DA"/>
    <w:rsid w:val="00AC4CB2"/>
    <w:rsid w:val="00AD239E"/>
    <w:rsid w:val="00AD2BCF"/>
    <w:rsid w:val="00AD31BA"/>
    <w:rsid w:val="00AD5FD4"/>
    <w:rsid w:val="00AD6F27"/>
    <w:rsid w:val="00AE05C2"/>
    <w:rsid w:val="00AE0F3A"/>
    <w:rsid w:val="00AE7AEF"/>
    <w:rsid w:val="00AF250C"/>
    <w:rsid w:val="00AF5B73"/>
    <w:rsid w:val="00AF64F6"/>
    <w:rsid w:val="00AF6542"/>
    <w:rsid w:val="00B00668"/>
    <w:rsid w:val="00B019E8"/>
    <w:rsid w:val="00B022EE"/>
    <w:rsid w:val="00B028F6"/>
    <w:rsid w:val="00B047C1"/>
    <w:rsid w:val="00B06580"/>
    <w:rsid w:val="00B070CA"/>
    <w:rsid w:val="00B073DF"/>
    <w:rsid w:val="00B14040"/>
    <w:rsid w:val="00B15A5C"/>
    <w:rsid w:val="00B15BF9"/>
    <w:rsid w:val="00B2347D"/>
    <w:rsid w:val="00B23914"/>
    <w:rsid w:val="00B24678"/>
    <w:rsid w:val="00B25062"/>
    <w:rsid w:val="00B30904"/>
    <w:rsid w:val="00B32072"/>
    <w:rsid w:val="00B322D6"/>
    <w:rsid w:val="00B32313"/>
    <w:rsid w:val="00B32AC6"/>
    <w:rsid w:val="00B35B75"/>
    <w:rsid w:val="00B36231"/>
    <w:rsid w:val="00B418F8"/>
    <w:rsid w:val="00B453E0"/>
    <w:rsid w:val="00B4608F"/>
    <w:rsid w:val="00B46972"/>
    <w:rsid w:val="00B53747"/>
    <w:rsid w:val="00B53853"/>
    <w:rsid w:val="00B54BE5"/>
    <w:rsid w:val="00B564CE"/>
    <w:rsid w:val="00B56CF7"/>
    <w:rsid w:val="00B57F13"/>
    <w:rsid w:val="00B60337"/>
    <w:rsid w:val="00B60861"/>
    <w:rsid w:val="00B60D7F"/>
    <w:rsid w:val="00B635E2"/>
    <w:rsid w:val="00B64B03"/>
    <w:rsid w:val="00B65B59"/>
    <w:rsid w:val="00B7057F"/>
    <w:rsid w:val="00B714C9"/>
    <w:rsid w:val="00B7151B"/>
    <w:rsid w:val="00B73B44"/>
    <w:rsid w:val="00B76DE7"/>
    <w:rsid w:val="00B771A9"/>
    <w:rsid w:val="00B77A16"/>
    <w:rsid w:val="00B81225"/>
    <w:rsid w:val="00B81B6C"/>
    <w:rsid w:val="00B8382D"/>
    <w:rsid w:val="00B858E5"/>
    <w:rsid w:val="00B87C63"/>
    <w:rsid w:val="00B90396"/>
    <w:rsid w:val="00B90BA1"/>
    <w:rsid w:val="00B90C33"/>
    <w:rsid w:val="00B935AF"/>
    <w:rsid w:val="00BA21F1"/>
    <w:rsid w:val="00BA6945"/>
    <w:rsid w:val="00BA73F2"/>
    <w:rsid w:val="00BB169D"/>
    <w:rsid w:val="00BB2BEE"/>
    <w:rsid w:val="00BB344D"/>
    <w:rsid w:val="00BB3867"/>
    <w:rsid w:val="00BB391B"/>
    <w:rsid w:val="00BB6B99"/>
    <w:rsid w:val="00BB7063"/>
    <w:rsid w:val="00BC1114"/>
    <w:rsid w:val="00BC173F"/>
    <w:rsid w:val="00BC2678"/>
    <w:rsid w:val="00BC2938"/>
    <w:rsid w:val="00BC3492"/>
    <w:rsid w:val="00BC3C56"/>
    <w:rsid w:val="00BC5FB5"/>
    <w:rsid w:val="00BD1240"/>
    <w:rsid w:val="00BD1F51"/>
    <w:rsid w:val="00BD2800"/>
    <w:rsid w:val="00BD31FC"/>
    <w:rsid w:val="00BD3373"/>
    <w:rsid w:val="00BD58F0"/>
    <w:rsid w:val="00BD652E"/>
    <w:rsid w:val="00BE040E"/>
    <w:rsid w:val="00BE0814"/>
    <w:rsid w:val="00BE256D"/>
    <w:rsid w:val="00BE5697"/>
    <w:rsid w:val="00BE6E0C"/>
    <w:rsid w:val="00BF12CF"/>
    <w:rsid w:val="00BF442B"/>
    <w:rsid w:val="00BF7B65"/>
    <w:rsid w:val="00C006E4"/>
    <w:rsid w:val="00C0110B"/>
    <w:rsid w:val="00C01522"/>
    <w:rsid w:val="00C01CA4"/>
    <w:rsid w:val="00C02C65"/>
    <w:rsid w:val="00C037D9"/>
    <w:rsid w:val="00C03CE9"/>
    <w:rsid w:val="00C045E3"/>
    <w:rsid w:val="00C04CD8"/>
    <w:rsid w:val="00C058EA"/>
    <w:rsid w:val="00C06A5D"/>
    <w:rsid w:val="00C10F8C"/>
    <w:rsid w:val="00C11153"/>
    <w:rsid w:val="00C11427"/>
    <w:rsid w:val="00C130EF"/>
    <w:rsid w:val="00C13455"/>
    <w:rsid w:val="00C14055"/>
    <w:rsid w:val="00C20B87"/>
    <w:rsid w:val="00C2114A"/>
    <w:rsid w:val="00C21217"/>
    <w:rsid w:val="00C21358"/>
    <w:rsid w:val="00C23FBA"/>
    <w:rsid w:val="00C247EE"/>
    <w:rsid w:val="00C25410"/>
    <w:rsid w:val="00C271C9"/>
    <w:rsid w:val="00C276D9"/>
    <w:rsid w:val="00C3187C"/>
    <w:rsid w:val="00C32C71"/>
    <w:rsid w:val="00C343F8"/>
    <w:rsid w:val="00C346AF"/>
    <w:rsid w:val="00C3509E"/>
    <w:rsid w:val="00C359CD"/>
    <w:rsid w:val="00C37AF5"/>
    <w:rsid w:val="00C37C0F"/>
    <w:rsid w:val="00C40B5B"/>
    <w:rsid w:val="00C41ACD"/>
    <w:rsid w:val="00C421B4"/>
    <w:rsid w:val="00C42A56"/>
    <w:rsid w:val="00C437DA"/>
    <w:rsid w:val="00C44111"/>
    <w:rsid w:val="00C44835"/>
    <w:rsid w:val="00C457D3"/>
    <w:rsid w:val="00C519F6"/>
    <w:rsid w:val="00C524DB"/>
    <w:rsid w:val="00C52569"/>
    <w:rsid w:val="00C5385E"/>
    <w:rsid w:val="00C53B36"/>
    <w:rsid w:val="00C547D5"/>
    <w:rsid w:val="00C5542A"/>
    <w:rsid w:val="00C561C3"/>
    <w:rsid w:val="00C60A91"/>
    <w:rsid w:val="00C6168C"/>
    <w:rsid w:val="00C621AC"/>
    <w:rsid w:val="00C62236"/>
    <w:rsid w:val="00C624C3"/>
    <w:rsid w:val="00C63269"/>
    <w:rsid w:val="00C65FC1"/>
    <w:rsid w:val="00C67660"/>
    <w:rsid w:val="00C67943"/>
    <w:rsid w:val="00C709E8"/>
    <w:rsid w:val="00C7223E"/>
    <w:rsid w:val="00C7374D"/>
    <w:rsid w:val="00C80C99"/>
    <w:rsid w:val="00C84038"/>
    <w:rsid w:val="00C8587F"/>
    <w:rsid w:val="00C863F8"/>
    <w:rsid w:val="00C86D0F"/>
    <w:rsid w:val="00C905D5"/>
    <w:rsid w:val="00C90BFE"/>
    <w:rsid w:val="00C9103A"/>
    <w:rsid w:val="00C93879"/>
    <w:rsid w:val="00C9468A"/>
    <w:rsid w:val="00C94BC7"/>
    <w:rsid w:val="00C96CEF"/>
    <w:rsid w:val="00CA485E"/>
    <w:rsid w:val="00CA4953"/>
    <w:rsid w:val="00CA65EB"/>
    <w:rsid w:val="00CB1BB0"/>
    <w:rsid w:val="00CB1BDF"/>
    <w:rsid w:val="00CB3676"/>
    <w:rsid w:val="00CB52CA"/>
    <w:rsid w:val="00CB5A7A"/>
    <w:rsid w:val="00CC01DC"/>
    <w:rsid w:val="00CC023A"/>
    <w:rsid w:val="00CC0823"/>
    <w:rsid w:val="00CC18F8"/>
    <w:rsid w:val="00CC3274"/>
    <w:rsid w:val="00CC40A5"/>
    <w:rsid w:val="00CC429D"/>
    <w:rsid w:val="00CC4C29"/>
    <w:rsid w:val="00CC61CD"/>
    <w:rsid w:val="00CC7CAA"/>
    <w:rsid w:val="00CD000B"/>
    <w:rsid w:val="00CD2DDF"/>
    <w:rsid w:val="00CD32D0"/>
    <w:rsid w:val="00CD6386"/>
    <w:rsid w:val="00CD6DAC"/>
    <w:rsid w:val="00CD78F9"/>
    <w:rsid w:val="00CE0047"/>
    <w:rsid w:val="00CE074D"/>
    <w:rsid w:val="00CE0756"/>
    <w:rsid w:val="00CE3045"/>
    <w:rsid w:val="00CE5E3A"/>
    <w:rsid w:val="00CE5EC6"/>
    <w:rsid w:val="00CF08EA"/>
    <w:rsid w:val="00CF0E6C"/>
    <w:rsid w:val="00CF20D0"/>
    <w:rsid w:val="00CF29D0"/>
    <w:rsid w:val="00CF44B2"/>
    <w:rsid w:val="00CF4A3D"/>
    <w:rsid w:val="00CF64C8"/>
    <w:rsid w:val="00D00B0A"/>
    <w:rsid w:val="00D01C85"/>
    <w:rsid w:val="00D01DBA"/>
    <w:rsid w:val="00D04600"/>
    <w:rsid w:val="00D05A4D"/>
    <w:rsid w:val="00D07E07"/>
    <w:rsid w:val="00D12368"/>
    <w:rsid w:val="00D12713"/>
    <w:rsid w:val="00D15ED0"/>
    <w:rsid w:val="00D16B00"/>
    <w:rsid w:val="00D175B3"/>
    <w:rsid w:val="00D17B9F"/>
    <w:rsid w:val="00D20C00"/>
    <w:rsid w:val="00D22026"/>
    <w:rsid w:val="00D235B4"/>
    <w:rsid w:val="00D24AB2"/>
    <w:rsid w:val="00D254FD"/>
    <w:rsid w:val="00D3004F"/>
    <w:rsid w:val="00D35536"/>
    <w:rsid w:val="00D35801"/>
    <w:rsid w:val="00D36EDC"/>
    <w:rsid w:val="00D3728D"/>
    <w:rsid w:val="00D40313"/>
    <w:rsid w:val="00D5062F"/>
    <w:rsid w:val="00D5089F"/>
    <w:rsid w:val="00D5126C"/>
    <w:rsid w:val="00D52F34"/>
    <w:rsid w:val="00D53777"/>
    <w:rsid w:val="00D56AB4"/>
    <w:rsid w:val="00D610B7"/>
    <w:rsid w:val="00D615AB"/>
    <w:rsid w:val="00D64B10"/>
    <w:rsid w:val="00D65676"/>
    <w:rsid w:val="00D65FC4"/>
    <w:rsid w:val="00D6678B"/>
    <w:rsid w:val="00D67686"/>
    <w:rsid w:val="00D70447"/>
    <w:rsid w:val="00D70594"/>
    <w:rsid w:val="00D71137"/>
    <w:rsid w:val="00D72CA4"/>
    <w:rsid w:val="00D73287"/>
    <w:rsid w:val="00D7488E"/>
    <w:rsid w:val="00D74A13"/>
    <w:rsid w:val="00D77B2E"/>
    <w:rsid w:val="00D8039F"/>
    <w:rsid w:val="00D80C9D"/>
    <w:rsid w:val="00D8192D"/>
    <w:rsid w:val="00D83910"/>
    <w:rsid w:val="00D84318"/>
    <w:rsid w:val="00D849F9"/>
    <w:rsid w:val="00D85A03"/>
    <w:rsid w:val="00D904A2"/>
    <w:rsid w:val="00D9118D"/>
    <w:rsid w:val="00D91705"/>
    <w:rsid w:val="00D91E82"/>
    <w:rsid w:val="00D93A4F"/>
    <w:rsid w:val="00D940C3"/>
    <w:rsid w:val="00D96453"/>
    <w:rsid w:val="00D96ED2"/>
    <w:rsid w:val="00D97D66"/>
    <w:rsid w:val="00DA1713"/>
    <w:rsid w:val="00DA17F2"/>
    <w:rsid w:val="00DA22E4"/>
    <w:rsid w:val="00DA2AAD"/>
    <w:rsid w:val="00DA32CA"/>
    <w:rsid w:val="00DA5E26"/>
    <w:rsid w:val="00DA77A6"/>
    <w:rsid w:val="00DB05D2"/>
    <w:rsid w:val="00DB3122"/>
    <w:rsid w:val="00DB383D"/>
    <w:rsid w:val="00DB48EF"/>
    <w:rsid w:val="00DB4B9A"/>
    <w:rsid w:val="00DB579E"/>
    <w:rsid w:val="00DB76DF"/>
    <w:rsid w:val="00DC1DEF"/>
    <w:rsid w:val="00DC270C"/>
    <w:rsid w:val="00DC6B2C"/>
    <w:rsid w:val="00DC7A3A"/>
    <w:rsid w:val="00DD000E"/>
    <w:rsid w:val="00DD0161"/>
    <w:rsid w:val="00DD050B"/>
    <w:rsid w:val="00DD0C92"/>
    <w:rsid w:val="00DE0131"/>
    <w:rsid w:val="00DE2AC8"/>
    <w:rsid w:val="00DE39BC"/>
    <w:rsid w:val="00DE3C89"/>
    <w:rsid w:val="00DE46A5"/>
    <w:rsid w:val="00DE60BC"/>
    <w:rsid w:val="00DE6EB3"/>
    <w:rsid w:val="00DF107D"/>
    <w:rsid w:val="00DF345A"/>
    <w:rsid w:val="00DF3A7B"/>
    <w:rsid w:val="00DF5023"/>
    <w:rsid w:val="00DF6CDD"/>
    <w:rsid w:val="00E0054C"/>
    <w:rsid w:val="00E00C61"/>
    <w:rsid w:val="00E0151F"/>
    <w:rsid w:val="00E019CE"/>
    <w:rsid w:val="00E02757"/>
    <w:rsid w:val="00E03DF1"/>
    <w:rsid w:val="00E03E85"/>
    <w:rsid w:val="00E04188"/>
    <w:rsid w:val="00E042AF"/>
    <w:rsid w:val="00E0462E"/>
    <w:rsid w:val="00E05B40"/>
    <w:rsid w:val="00E05EC8"/>
    <w:rsid w:val="00E06D7F"/>
    <w:rsid w:val="00E06EFB"/>
    <w:rsid w:val="00E11C2F"/>
    <w:rsid w:val="00E12898"/>
    <w:rsid w:val="00E13846"/>
    <w:rsid w:val="00E14FE9"/>
    <w:rsid w:val="00E167E5"/>
    <w:rsid w:val="00E17241"/>
    <w:rsid w:val="00E21A34"/>
    <w:rsid w:val="00E21CE1"/>
    <w:rsid w:val="00E221E5"/>
    <w:rsid w:val="00E22DA9"/>
    <w:rsid w:val="00E24D02"/>
    <w:rsid w:val="00E25030"/>
    <w:rsid w:val="00E25AE6"/>
    <w:rsid w:val="00E26969"/>
    <w:rsid w:val="00E27AA9"/>
    <w:rsid w:val="00E303B3"/>
    <w:rsid w:val="00E30981"/>
    <w:rsid w:val="00E31654"/>
    <w:rsid w:val="00E31B6B"/>
    <w:rsid w:val="00E34055"/>
    <w:rsid w:val="00E40116"/>
    <w:rsid w:val="00E43D38"/>
    <w:rsid w:val="00E503CA"/>
    <w:rsid w:val="00E54432"/>
    <w:rsid w:val="00E6038A"/>
    <w:rsid w:val="00E60DB2"/>
    <w:rsid w:val="00E65007"/>
    <w:rsid w:val="00E70929"/>
    <w:rsid w:val="00E709BA"/>
    <w:rsid w:val="00E74134"/>
    <w:rsid w:val="00E770C4"/>
    <w:rsid w:val="00E7765C"/>
    <w:rsid w:val="00E812E0"/>
    <w:rsid w:val="00E86232"/>
    <w:rsid w:val="00E87C7D"/>
    <w:rsid w:val="00E90A8F"/>
    <w:rsid w:val="00E91045"/>
    <w:rsid w:val="00E91624"/>
    <w:rsid w:val="00E94743"/>
    <w:rsid w:val="00E9646C"/>
    <w:rsid w:val="00EA017D"/>
    <w:rsid w:val="00EA2C97"/>
    <w:rsid w:val="00EA2DC7"/>
    <w:rsid w:val="00EA6AF4"/>
    <w:rsid w:val="00EA7E75"/>
    <w:rsid w:val="00EB0916"/>
    <w:rsid w:val="00EB14D7"/>
    <w:rsid w:val="00EB4644"/>
    <w:rsid w:val="00EB6C10"/>
    <w:rsid w:val="00EC4901"/>
    <w:rsid w:val="00EC4F5A"/>
    <w:rsid w:val="00EC5813"/>
    <w:rsid w:val="00EE03C8"/>
    <w:rsid w:val="00EE1B5E"/>
    <w:rsid w:val="00EE3036"/>
    <w:rsid w:val="00EE4C5F"/>
    <w:rsid w:val="00EE693E"/>
    <w:rsid w:val="00EF2595"/>
    <w:rsid w:val="00EF2E30"/>
    <w:rsid w:val="00EF34B4"/>
    <w:rsid w:val="00EF4081"/>
    <w:rsid w:val="00EF4370"/>
    <w:rsid w:val="00EF44D4"/>
    <w:rsid w:val="00EF56A4"/>
    <w:rsid w:val="00EF7DCB"/>
    <w:rsid w:val="00F0075A"/>
    <w:rsid w:val="00F03452"/>
    <w:rsid w:val="00F0363B"/>
    <w:rsid w:val="00F03C8C"/>
    <w:rsid w:val="00F04C86"/>
    <w:rsid w:val="00F05FA6"/>
    <w:rsid w:val="00F06016"/>
    <w:rsid w:val="00F07530"/>
    <w:rsid w:val="00F1037B"/>
    <w:rsid w:val="00F10E6D"/>
    <w:rsid w:val="00F116BE"/>
    <w:rsid w:val="00F11CB3"/>
    <w:rsid w:val="00F140CF"/>
    <w:rsid w:val="00F15953"/>
    <w:rsid w:val="00F16310"/>
    <w:rsid w:val="00F16588"/>
    <w:rsid w:val="00F21401"/>
    <w:rsid w:val="00F223CF"/>
    <w:rsid w:val="00F2632D"/>
    <w:rsid w:val="00F27820"/>
    <w:rsid w:val="00F2785A"/>
    <w:rsid w:val="00F27A11"/>
    <w:rsid w:val="00F30E15"/>
    <w:rsid w:val="00F310B5"/>
    <w:rsid w:val="00F31B75"/>
    <w:rsid w:val="00F31F94"/>
    <w:rsid w:val="00F340A4"/>
    <w:rsid w:val="00F34375"/>
    <w:rsid w:val="00F3637A"/>
    <w:rsid w:val="00F369CB"/>
    <w:rsid w:val="00F374C1"/>
    <w:rsid w:val="00F37968"/>
    <w:rsid w:val="00F37AB4"/>
    <w:rsid w:val="00F37D28"/>
    <w:rsid w:val="00F37D9E"/>
    <w:rsid w:val="00F40BFE"/>
    <w:rsid w:val="00F43BBE"/>
    <w:rsid w:val="00F46554"/>
    <w:rsid w:val="00F46707"/>
    <w:rsid w:val="00F469CC"/>
    <w:rsid w:val="00F469FA"/>
    <w:rsid w:val="00F46A2F"/>
    <w:rsid w:val="00F47312"/>
    <w:rsid w:val="00F50BFE"/>
    <w:rsid w:val="00F51224"/>
    <w:rsid w:val="00F516E2"/>
    <w:rsid w:val="00F5209E"/>
    <w:rsid w:val="00F52417"/>
    <w:rsid w:val="00F6100B"/>
    <w:rsid w:val="00F64B2E"/>
    <w:rsid w:val="00F67AF2"/>
    <w:rsid w:val="00F67FF0"/>
    <w:rsid w:val="00F7046C"/>
    <w:rsid w:val="00F72341"/>
    <w:rsid w:val="00F74FB8"/>
    <w:rsid w:val="00F83D27"/>
    <w:rsid w:val="00F843D1"/>
    <w:rsid w:val="00F846C8"/>
    <w:rsid w:val="00F84F71"/>
    <w:rsid w:val="00F85CCB"/>
    <w:rsid w:val="00F861AB"/>
    <w:rsid w:val="00F862A5"/>
    <w:rsid w:val="00F9086D"/>
    <w:rsid w:val="00F94460"/>
    <w:rsid w:val="00F94F76"/>
    <w:rsid w:val="00F958B3"/>
    <w:rsid w:val="00F95BE9"/>
    <w:rsid w:val="00F97193"/>
    <w:rsid w:val="00F9738F"/>
    <w:rsid w:val="00FA0821"/>
    <w:rsid w:val="00FA6DF2"/>
    <w:rsid w:val="00FB1FEC"/>
    <w:rsid w:val="00FB3551"/>
    <w:rsid w:val="00FB6B70"/>
    <w:rsid w:val="00FB721D"/>
    <w:rsid w:val="00FC213B"/>
    <w:rsid w:val="00FC3553"/>
    <w:rsid w:val="00FC68C5"/>
    <w:rsid w:val="00FC6CAD"/>
    <w:rsid w:val="00FC6F3A"/>
    <w:rsid w:val="00FD0CEF"/>
    <w:rsid w:val="00FD1E78"/>
    <w:rsid w:val="00FD20A9"/>
    <w:rsid w:val="00FD30B7"/>
    <w:rsid w:val="00FD51CF"/>
    <w:rsid w:val="00FD66C0"/>
    <w:rsid w:val="00FD6756"/>
    <w:rsid w:val="00FD7E6C"/>
    <w:rsid w:val="00FE3003"/>
    <w:rsid w:val="00FE3DA2"/>
    <w:rsid w:val="00FF27B7"/>
    <w:rsid w:val="00FF7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4:docId w14:val="46338D06"/>
  <w15:docId w15:val="{93313E9B-6D9E-440C-971F-FCDE7C9C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B7"/>
    <w:rPr>
      <w:sz w:val="24"/>
      <w:szCs w:val="24"/>
    </w:rPr>
  </w:style>
  <w:style w:type="paragraph" w:styleId="Titre1">
    <w:name w:val="heading 1"/>
    <w:basedOn w:val="Normal"/>
    <w:next w:val="Normal"/>
    <w:link w:val="Titre1Car"/>
    <w:uiPriority w:val="9"/>
    <w:qFormat/>
    <w:rsid w:val="00DE3C8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6720B7"/>
    <w:pPr>
      <w:keepNext/>
      <w:spacing w:before="240" w:after="60"/>
      <w:outlineLvl w:val="1"/>
    </w:pPr>
    <w:rPr>
      <w:rFonts w:ascii="Arial" w:eastAsia="SimSun" w:hAnsi="Arial" w:cs="Arial"/>
      <w:b/>
      <w:bCs/>
      <w:i/>
      <w:iCs/>
      <w:sz w:val="28"/>
      <w:szCs w:val="28"/>
      <w:lang w:eastAsia="zh-CN"/>
    </w:rPr>
  </w:style>
  <w:style w:type="paragraph" w:styleId="Titre3">
    <w:name w:val="heading 3"/>
    <w:basedOn w:val="Normal"/>
    <w:next w:val="Normal"/>
    <w:link w:val="Titre3Car"/>
    <w:qFormat/>
    <w:rsid w:val="006720B7"/>
    <w:pPr>
      <w:keepNext/>
      <w:outlineLvl w:val="2"/>
    </w:pPr>
    <w:rPr>
      <w:rFonts w:ascii="Tahoma" w:hAnsi="Tahoma" w:cs="Tahoma"/>
      <w:b/>
      <w:u w:val="single"/>
    </w:rPr>
  </w:style>
  <w:style w:type="paragraph" w:styleId="Titre4">
    <w:name w:val="heading 4"/>
    <w:basedOn w:val="Normal"/>
    <w:next w:val="Normal"/>
    <w:link w:val="Titre4Car"/>
    <w:unhideWhenUsed/>
    <w:qFormat/>
    <w:rsid w:val="00B76DE7"/>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CE0756"/>
    <w:pPr>
      <w:spacing w:before="240" w:after="60"/>
      <w:outlineLvl w:val="4"/>
    </w:pPr>
    <w:rPr>
      <w:rFonts w:ascii="Calibri" w:hAnsi="Calibri"/>
      <w:b/>
      <w:bCs/>
      <w:i/>
      <w:iCs/>
      <w:sz w:val="26"/>
      <w:szCs w:val="26"/>
      <w:lang w:val="en-CA" w:eastAsia="en-US"/>
    </w:rPr>
  </w:style>
  <w:style w:type="paragraph" w:styleId="Titre6">
    <w:name w:val="heading 6"/>
    <w:basedOn w:val="Normal"/>
    <w:next w:val="Normal"/>
    <w:link w:val="Titre6Car"/>
    <w:unhideWhenUsed/>
    <w:qFormat/>
    <w:rsid w:val="00CE0756"/>
    <w:pPr>
      <w:spacing w:before="240" w:after="60"/>
      <w:outlineLvl w:val="5"/>
    </w:pPr>
    <w:rPr>
      <w:rFonts w:ascii="Calibri" w:hAnsi="Calibri"/>
      <w:b/>
      <w:bCs/>
      <w:sz w:val="22"/>
      <w:szCs w:val="22"/>
      <w:lang w:val="en-CA" w:eastAsia="en-US"/>
    </w:rPr>
  </w:style>
  <w:style w:type="paragraph" w:styleId="Titre7">
    <w:name w:val="heading 7"/>
    <w:basedOn w:val="Normal"/>
    <w:next w:val="Normal"/>
    <w:link w:val="Titre7Car"/>
    <w:qFormat/>
    <w:rsid w:val="00CE0756"/>
    <w:pPr>
      <w:keepNext/>
      <w:spacing w:line="480" w:lineRule="auto"/>
      <w:jc w:val="right"/>
      <w:outlineLvl w:val="6"/>
    </w:pPr>
    <w:rPr>
      <w:rFonts w:ascii="Calibri" w:hAnsi="Calibri"/>
      <w:sz w:val="28"/>
      <w:szCs w:val="28"/>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JEN">
    <w:name w:val="OJEN"/>
    <w:basedOn w:val="Corpsdetexte"/>
    <w:rsid w:val="006720B7"/>
    <w:pPr>
      <w:spacing w:after="0"/>
    </w:pPr>
    <w:rPr>
      <w:rFonts w:ascii="Myriad Pro" w:hAnsi="Myriad Pro" w:cs="Myriad Pro"/>
      <w:lang w:val="fr-FR" w:eastAsia="ja-JP"/>
    </w:rPr>
  </w:style>
  <w:style w:type="character" w:styleId="Lienhypertexte">
    <w:name w:val="Hyperlink"/>
    <w:basedOn w:val="Policepardfaut"/>
    <w:uiPriority w:val="99"/>
    <w:rsid w:val="006720B7"/>
    <w:rPr>
      <w:color w:val="0000FF"/>
      <w:u w:val="single"/>
    </w:rPr>
  </w:style>
  <w:style w:type="paragraph" w:styleId="NormalWeb">
    <w:name w:val="Normal (Web)"/>
    <w:basedOn w:val="Normal"/>
    <w:uiPriority w:val="99"/>
    <w:rsid w:val="006720B7"/>
    <w:pPr>
      <w:spacing w:before="100" w:beforeAutospacing="1" w:after="100" w:afterAutospacing="1"/>
    </w:pPr>
    <w:rPr>
      <w:lang w:val="fr-FR" w:eastAsia="fr-FR"/>
    </w:rPr>
  </w:style>
  <w:style w:type="character" w:styleId="lev">
    <w:name w:val="Strong"/>
    <w:basedOn w:val="Policepardfaut"/>
    <w:qFormat/>
    <w:rsid w:val="006720B7"/>
    <w:rPr>
      <w:b/>
      <w:bCs/>
    </w:rPr>
  </w:style>
  <w:style w:type="character" w:customStyle="1" w:styleId="mw-headline">
    <w:name w:val="mw-headline"/>
    <w:basedOn w:val="Policepardfaut"/>
    <w:rsid w:val="006720B7"/>
  </w:style>
  <w:style w:type="character" w:customStyle="1" w:styleId="Titre3Car">
    <w:name w:val="Titre 3 Car"/>
    <w:basedOn w:val="Policepardfaut"/>
    <w:link w:val="Titre3"/>
    <w:rsid w:val="006720B7"/>
    <w:rPr>
      <w:rFonts w:ascii="Tahoma" w:hAnsi="Tahoma" w:cs="Tahoma"/>
      <w:b/>
      <w:sz w:val="24"/>
      <w:szCs w:val="24"/>
      <w:u w:val="single"/>
      <w:lang w:val="fr-CA" w:eastAsia="fr-CA" w:bidi="ar-SA"/>
    </w:rPr>
  </w:style>
  <w:style w:type="character" w:styleId="Accentuation">
    <w:name w:val="Emphasis"/>
    <w:basedOn w:val="Policepardfaut"/>
    <w:qFormat/>
    <w:rsid w:val="006720B7"/>
    <w:rPr>
      <w:i/>
      <w:iCs/>
    </w:rPr>
  </w:style>
  <w:style w:type="character" w:styleId="AcronymeHTML">
    <w:name w:val="HTML Acronym"/>
    <w:basedOn w:val="Policepardfaut"/>
    <w:rsid w:val="006720B7"/>
  </w:style>
  <w:style w:type="paragraph" w:styleId="Corpsdetexte">
    <w:name w:val="Body Text"/>
    <w:basedOn w:val="Normal"/>
    <w:link w:val="CorpsdetexteCar"/>
    <w:rsid w:val="006720B7"/>
    <w:pPr>
      <w:spacing w:after="120"/>
    </w:pPr>
  </w:style>
  <w:style w:type="character" w:styleId="Lienhypertextesuivivisit">
    <w:name w:val="FollowedHyperlink"/>
    <w:basedOn w:val="Policepardfaut"/>
    <w:rsid w:val="00171759"/>
    <w:rPr>
      <w:color w:val="800080"/>
      <w:u w:val="single"/>
    </w:rPr>
  </w:style>
  <w:style w:type="paragraph" w:styleId="En-tte">
    <w:name w:val="header"/>
    <w:basedOn w:val="Normal"/>
    <w:link w:val="En-tteCar"/>
    <w:uiPriority w:val="99"/>
    <w:rsid w:val="00F21401"/>
    <w:pPr>
      <w:tabs>
        <w:tab w:val="center" w:pos="4153"/>
        <w:tab w:val="right" w:pos="8306"/>
      </w:tabs>
    </w:pPr>
  </w:style>
  <w:style w:type="paragraph" w:styleId="Pieddepage">
    <w:name w:val="footer"/>
    <w:basedOn w:val="Normal"/>
    <w:link w:val="PieddepageCar"/>
    <w:uiPriority w:val="99"/>
    <w:rsid w:val="00F21401"/>
    <w:pPr>
      <w:tabs>
        <w:tab w:val="center" w:pos="4153"/>
        <w:tab w:val="right" w:pos="8306"/>
      </w:tabs>
    </w:pPr>
  </w:style>
  <w:style w:type="paragraph" w:styleId="Textedebulles">
    <w:name w:val="Balloon Text"/>
    <w:basedOn w:val="Normal"/>
    <w:link w:val="TextedebullesCar"/>
    <w:rsid w:val="00C21217"/>
    <w:rPr>
      <w:rFonts w:ascii="Tahoma" w:hAnsi="Tahoma" w:cs="Tahoma"/>
      <w:sz w:val="16"/>
      <w:szCs w:val="16"/>
    </w:rPr>
  </w:style>
  <w:style w:type="character" w:customStyle="1" w:styleId="TextedebullesCar">
    <w:name w:val="Texte de bulles Car"/>
    <w:basedOn w:val="Policepardfaut"/>
    <w:link w:val="Textedebulles"/>
    <w:rsid w:val="00C21217"/>
    <w:rPr>
      <w:rFonts w:ascii="Tahoma" w:hAnsi="Tahoma" w:cs="Tahoma"/>
      <w:sz w:val="16"/>
      <w:szCs w:val="16"/>
    </w:rPr>
  </w:style>
  <w:style w:type="character" w:styleId="Marquedecommentaire">
    <w:name w:val="annotation reference"/>
    <w:basedOn w:val="Policepardfaut"/>
    <w:rsid w:val="00AF64F6"/>
    <w:rPr>
      <w:sz w:val="16"/>
      <w:szCs w:val="16"/>
    </w:rPr>
  </w:style>
  <w:style w:type="paragraph" w:styleId="Commentaire">
    <w:name w:val="annotation text"/>
    <w:basedOn w:val="Normal"/>
    <w:link w:val="CommentaireCar"/>
    <w:rsid w:val="00AF64F6"/>
    <w:rPr>
      <w:sz w:val="20"/>
      <w:szCs w:val="20"/>
    </w:rPr>
  </w:style>
  <w:style w:type="character" w:customStyle="1" w:styleId="CommentaireCar">
    <w:name w:val="Commentaire Car"/>
    <w:basedOn w:val="Policepardfaut"/>
    <w:link w:val="Commentaire"/>
    <w:rsid w:val="00AF64F6"/>
  </w:style>
  <w:style w:type="paragraph" w:styleId="Objetducommentaire">
    <w:name w:val="annotation subject"/>
    <w:basedOn w:val="Commentaire"/>
    <w:next w:val="Commentaire"/>
    <w:link w:val="ObjetducommentaireCar"/>
    <w:rsid w:val="00AF64F6"/>
    <w:rPr>
      <w:b/>
      <w:bCs/>
    </w:rPr>
  </w:style>
  <w:style w:type="character" w:customStyle="1" w:styleId="ObjetducommentaireCar">
    <w:name w:val="Objet du commentaire Car"/>
    <w:basedOn w:val="CommentaireCar"/>
    <w:link w:val="Objetducommentaire"/>
    <w:rsid w:val="00AF64F6"/>
    <w:rPr>
      <w:b/>
      <w:bCs/>
    </w:rPr>
  </w:style>
  <w:style w:type="table" w:styleId="Grilledutableau">
    <w:name w:val="Table Grid"/>
    <w:basedOn w:val="TableauNormal"/>
    <w:rsid w:val="00514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545F0B"/>
    <w:rPr>
      <w:sz w:val="24"/>
      <w:szCs w:val="24"/>
    </w:rPr>
  </w:style>
  <w:style w:type="paragraph" w:styleId="Paragraphedeliste">
    <w:name w:val="List Paragraph"/>
    <w:basedOn w:val="Normal"/>
    <w:uiPriority w:val="34"/>
    <w:qFormat/>
    <w:rsid w:val="003A5061"/>
    <w:pPr>
      <w:ind w:left="708"/>
    </w:pPr>
  </w:style>
  <w:style w:type="paragraph" w:customStyle="1" w:styleId="Default">
    <w:name w:val="Default"/>
    <w:rsid w:val="009E0013"/>
    <w:pPr>
      <w:autoSpaceDE w:val="0"/>
      <w:autoSpaceDN w:val="0"/>
      <w:adjustRightInd w:val="0"/>
    </w:pPr>
    <w:rPr>
      <w:rFonts w:ascii="Tahoma" w:hAnsi="Tahoma" w:cs="Tahoma"/>
      <w:color w:val="000000"/>
      <w:sz w:val="24"/>
      <w:szCs w:val="24"/>
    </w:rPr>
  </w:style>
  <w:style w:type="character" w:customStyle="1" w:styleId="PieddepageCar">
    <w:name w:val="Pied de page Car"/>
    <w:basedOn w:val="Policepardfaut"/>
    <w:link w:val="Pieddepage"/>
    <w:uiPriority w:val="99"/>
    <w:rsid w:val="000E1E34"/>
    <w:rPr>
      <w:sz w:val="24"/>
      <w:szCs w:val="24"/>
    </w:rPr>
  </w:style>
  <w:style w:type="character" w:customStyle="1" w:styleId="En-tteCar">
    <w:name w:val="En-tête Car"/>
    <w:basedOn w:val="Policepardfaut"/>
    <w:link w:val="En-tte"/>
    <w:uiPriority w:val="99"/>
    <w:rsid w:val="008E4003"/>
    <w:rPr>
      <w:sz w:val="24"/>
      <w:szCs w:val="24"/>
    </w:rPr>
  </w:style>
  <w:style w:type="character" w:styleId="Numrodepage">
    <w:name w:val="page number"/>
    <w:basedOn w:val="Policepardfaut"/>
    <w:uiPriority w:val="99"/>
    <w:unhideWhenUsed/>
    <w:rsid w:val="008E4003"/>
  </w:style>
  <w:style w:type="table" w:customStyle="1" w:styleId="Grilleclaire-Accent31">
    <w:name w:val="Grille claire - Accent 31"/>
    <w:basedOn w:val="TableauNormal"/>
    <w:next w:val="Grilleclaire-Accent3"/>
    <w:uiPriority w:val="62"/>
    <w:rsid w:val="00D04600"/>
    <w:rPr>
      <w:rFonts w:ascii="Helvetica" w:eastAsia="Helvetica" w:hAnsi="Helvetica"/>
      <w:sz w:val="22"/>
      <w:szCs w:val="22"/>
      <w:lang w:eastAsia="en-US"/>
    </w:rPr>
    <w:tblPr>
      <w:tblStyleRowBandSize w:val="1"/>
      <w:tblStyleColBandSize w:val="1"/>
      <w:tblBorders>
        <w:top w:val="single" w:sz="8" w:space="0" w:color="F1D130"/>
        <w:left w:val="single" w:sz="8" w:space="0" w:color="F1D130"/>
        <w:bottom w:val="single" w:sz="8" w:space="0" w:color="F1D130"/>
        <w:right w:val="single" w:sz="8" w:space="0" w:color="F1D130"/>
        <w:insideH w:val="single" w:sz="8" w:space="0" w:color="F1D130"/>
        <w:insideV w:val="single" w:sz="8" w:space="0" w:color="F1D130"/>
      </w:tblBorders>
    </w:tblPr>
    <w:tblStylePr w:type="firstRow">
      <w:pPr>
        <w:spacing w:before="0" w:after="0" w:line="240" w:lineRule="auto"/>
      </w:pPr>
      <w:rPr>
        <w:rFonts w:ascii="Helvetica" w:eastAsia="Times New Roman" w:hAnsi="Helvetica" w:cs="Times New Roman"/>
        <w:b/>
        <w:bCs/>
      </w:rPr>
      <w:tblPr/>
      <w:tcPr>
        <w:tcBorders>
          <w:top w:val="single" w:sz="8" w:space="0" w:color="F1D130"/>
          <w:left w:val="single" w:sz="8" w:space="0" w:color="F1D130"/>
          <w:bottom w:val="single" w:sz="18" w:space="0" w:color="F1D130"/>
          <w:right w:val="single" w:sz="8" w:space="0" w:color="F1D130"/>
          <w:insideH w:val="nil"/>
          <w:insideV w:val="single" w:sz="8" w:space="0" w:color="F1D130"/>
        </w:tcBorders>
      </w:tcPr>
    </w:tblStylePr>
    <w:tblStylePr w:type="lastRow">
      <w:pPr>
        <w:spacing w:before="0" w:after="0" w:line="240" w:lineRule="auto"/>
      </w:pPr>
      <w:rPr>
        <w:rFonts w:ascii="Helvetica" w:eastAsia="Times New Roman" w:hAnsi="Helvetica" w:cs="Times New Roman"/>
        <w:b/>
        <w:bCs/>
      </w:rPr>
      <w:tblPr/>
      <w:tcPr>
        <w:tcBorders>
          <w:top w:val="double" w:sz="6" w:space="0" w:color="F1D130"/>
          <w:left w:val="single" w:sz="8" w:space="0" w:color="F1D130"/>
          <w:bottom w:val="single" w:sz="8" w:space="0" w:color="F1D130"/>
          <w:right w:val="single" w:sz="8" w:space="0" w:color="F1D130"/>
          <w:insideH w:val="nil"/>
          <w:insideV w:val="single" w:sz="8" w:space="0" w:color="F1D130"/>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1D130"/>
          <w:left w:val="single" w:sz="8" w:space="0" w:color="F1D130"/>
          <w:bottom w:val="single" w:sz="8" w:space="0" w:color="F1D130"/>
          <w:right w:val="single" w:sz="8" w:space="0" w:color="F1D130"/>
        </w:tcBorders>
      </w:tcPr>
    </w:tblStylePr>
    <w:tblStylePr w:type="band1Vert">
      <w:tblPr/>
      <w:tcPr>
        <w:tcBorders>
          <w:top w:val="single" w:sz="8" w:space="0" w:color="F1D130"/>
          <w:left w:val="single" w:sz="8" w:space="0" w:color="F1D130"/>
          <w:bottom w:val="single" w:sz="8" w:space="0" w:color="F1D130"/>
          <w:right w:val="single" w:sz="8" w:space="0" w:color="F1D130"/>
        </w:tcBorders>
        <w:shd w:val="clear" w:color="auto" w:fill="FBF3CB"/>
      </w:tcPr>
    </w:tblStylePr>
    <w:tblStylePr w:type="band1Horz">
      <w:tblPr/>
      <w:tcPr>
        <w:tcBorders>
          <w:top w:val="single" w:sz="8" w:space="0" w:color="F1D130"/>
          <w:left w:val="single" w:sz="8" w:space="0" w:color="F1D130"/>
          <w:bottom w:val="single" w:sz="8" w:space="0" w:color="F1D130"/>
          <w:right w:val="single" w:sz="8" w:space="0" w:color="F1D130"/>
          <w:insideV w:val="single" w:sz="8" w:space="0" w:color="F1D130"/>
        </w:tcBorders>
        <w:shd w:val="clear" w:color="auto" w:fill="FBF3CB"/>
      </w:tcPr>
    </w:tblStylePr>
    <w:tblStylePr w:type="band2Horz">
      <w:tblPr/>
      <w:tcPr>
        <w:tcBorders>
          <w:top w:val="single" w:sz="8" w:space="0" w:color="F1D130"/>
          <w:left w:val="single" w:sz="8" w:space="0" w:color="F1D130"/>
          <w:bottom w:val="single" w:sz="8" w:space="0" w:color="F1D130"/>
          <w:right w:val="single" w:sz="8" w:space="0" w:color="F1D130"/>
          <w:insideV w:val="single" w:sz="8" w:space="0" w:color="F1D130"/>
        </w:tcBorders>
      </w:tcPr>
    </w:tblStylePr>
  </w:style>
  <w:style w:type="table" w:styleId="Grilleclaire-Accent3">
    <w:name w:val="Light Grid Accent 3"/>
    <w:basedOn w:val="TableauNormal"/>
    <w:uiPriority w:val="62"/>
    <w:semiHidden/>
    <w:unhideWhenUsed/>
    <w:rsid w:val="00D0460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rps">
    <w:name w:val="Corps"/>
    <w:rsid w:val="00005DE8"/>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rPr>
  </w:style>
  <w:style w:type="paragraph" w:styleId="Sansinterligne">
    <w:name w:val="No Spacing"/>
    <w:link w:val="SansinterligneCar"/>
    <w:uiPriority w:val="1"/>
    <w:qFormat/>
    <w:rsid w:val="0007418C"/>
    <w:rPr>
      <w:sz w:val="24"/>
      <w:szCs w:val="24"/>
    </w:rPr>
  </w:style>
  <w:style w:type="character" w:customStyle="1" w:styleId="Titre4Car">
    <w:name w:val="Titre 4 Car"/>
    <w:basedOn w:val="Policepardfaut"/>
    <w:link w:val="Titre4"/>
    <w:rsid w:val="00B76DE7"/>
    <w:rPr>
      <w:rFonts w:asciiTheme="majorHAnsi" w:eastAsiaTheme="majorEastAsia" w:hAnsiTheme="majorHAnsi" w:cstheme="majorBidi"/>
      <w:i/>
      <w:iCs/>
      <w:color w:val="365F91" w:themeColor="accent1" w:themeShade="BF"/>
      <w:sz w:val="24"/>
      <w:szCs w:val="24"/>
    </w:rPr>
  </w:style>
  <w:style w:type="paragraph" w:styleId="Corpsdetexte2">
    <w:name w:val="Body Text 2"/>
    <w:basedOn w:val="Normal"/>
    <w:link w:val="Corpsdetexte2Car"/>
    <w:unhideWhenUsed/>
    <w:rsid w:val="00CE0756"/>
    <w:pPr>
      <w:spacing w:after="120" w:line="480" w:lineRule="auto"/>
    </w:pPr>
  </w:style>
  <w:style w:type="character" w:customStyle="1" w:styleId="Corpsdetexte2Car">
    <w:name w:val="Corps de texte 2 Car"/>
    <w:basedOn w:val="Policepardfaut"/>
    <w:link w:val="Corpsdetexte2"/>
    <w:rsid w:val="00CE0756"/>
    <w:rPr>
      <w:sz w:val="24"/>
      <w:szCs w:val="24"/>
    </w:rPr>
  </w:style>
  <w:style w:type="character" w:customStyle="1" w:styleId="Titre5Car">
    <w:name w:val="Titre 5 Car"/>
    <w:basedOn w:val="Policepardfaut"/>
    <w:link w:val="Titre5"/>
    <w:rsid w:val="00CE0756"/>
    <w:rPr>
      <w:rFonts w:ascii="Calibri" w:hAnsi="Calibri"/>
      <w:b/>
      <w:bCs/>
      <w:i/>
      <w:iCs/>
      <w:sz w:val="26"/>
      <w:szCs w:val="26"/>
      <w:lang w:val="en-CA" w:eastAsia="en-US"/>
    </w:rPr>
  </w:style>
  <w:style w:type="character" w:customStyle="1" w:styleId="Titre6Car">
    <w:name w:val="Titre 6 Car"/>
    <w:basedOn w:val="Policepardfaut"/>
    <w:link w:val="Titre6"/>
    <w:rsid w:val="00CE0756"/>
    <w:rPr>
      <w:rFonts w:ascii="Calibri" w:hAnsi="Calibri"/>
      <w:b/>
      <w:bCs/>
      <w:sz w:val="22"/>
      <w:szCs w:val="22"/>
      <w:lang w:val="en-CA" w:eastAsia="en-US"/>
    </w:rPr>
  </w:style>
  <w:style w:type="character" w:customStyle="1" w:styleId="Titre7Car">
    <w:name w:val="Titre 7 Car"/>
    <w:basedOn w:val="Policepardfaut"/>
    <w:link w:val="Titre7"/>
    <w:rsid w:val="00CE0756"/>
    <w:rPr>
      <w:rFonts w:ascii="Calibri" w:hAnsi="Calibri"/>
      <w:sz w:val="28"/>
      <w:szCs w:val="28"/>
      <w:lang w:val="en-CA" w:eastAsia="en-US"/>
    </w:rPr>
  </w:style>
  <w:style w:type="character" w:customStyle="1" w:styleId="Titre1Car">
    <w:name w:val="Titre 1 Car"/>
    <w:link w:val="Titre1"/>
    <w:uiPriority w:val="9"/>
    <w:rsid w:val="00CE0756"/>
    <w:rPr>
      <w:rFonts w:ascii="Arial" w:hAnsi="Arial" w:cs="Arial"/>
      <w:b/>
      <w:bCs/>
      <w:kern w:val="32"/>
      <w:sz w:val="32"/>
      <w:szCs w:val="32"/>
    </w:rPr>
  </w:style>
  <w:style w:type="character" w:customStyle="1" w:styleId="Titre2Car">
    <w:name w:val="Titre 2 Car"/>
    <w:link w:val="Titre2"/>
    <w:rsid w:val="00CE0756"/>
    <w:rPr>
      <w:rFonts w:ascii="Arial" w:eastAsia="SimSun" w:hAnsi="Arial" w:cs="Arial"/>
      <w:b/>
      <w:bCs/>
      <w:i/>
      <w:iCs/>
      <w:sz w:val="28"/>
      <w:szCs w:val="28"/>
      <w:lang w:eastAsia="zh-CN"/>
    </w:rPr>
  </w:style>
  <w:style w:type="character" w:customStyle="1" w:styleId="tlfcdefinition">
    <w:name w:val="tlf_cdefinition"/>
    <w:basedOn w:val="Policepardfaut"/>
    <w:rsid w:val="00CE0756"/>
  </w:style>
  <w:style w:type="character" w:customStyle="1" w:styleId="CorpsdetexteCar">
    <w:name w:val="Corps de texte Car"/>
    <w:link w:val="Corpsdetexte"/>
    <w:rsid w:val="00CE0756"/>
    <w:rPr>
      <w:sz w:val="24"/>
      <w:szCs w:val="24"/>
    </w:rPr>
  </w:style>
  <w:style w:type="character" w:customStyle="1" w:styleId="SansinterligneCar">
    <w:name w:val="Sans interligne Car"/>
    <w:link w:val="Sansinterligne"/>
    <w:uiPriority w:val="1"/>
    <w:rsid w:val="00CE0756"/>
    <w:rPr>
      <w:sz w:val="24"/>
      <w:szCs w:val="24"/>
    </w:rPr>
  </w:style>
  <w:style w:type="paragraph" w:styleId="Titre">
    <w:name w:val="Title"/>
    <w:basedOn w:val="Normal"/>
    <w:next w:val="Normal"/>
    <w:link w:val="TitreCar"/>
    <w:qFormat/>
    <w:rsid w:val="00CE0756"/>
    <w:pPr>
      <w:jc w:val="center"/>
    </w:pPr>
    <w:rPr>
      <w:b/>
      <w:sz w:val="28"/>
      <w:szCs w:val="28"/>
      <w:lang w:eastAsia="en-US"/>
    </w:rPr>
  </w:style>
  <w:style w:type="character" w:customStyle="1" w:styleId="TitreCar">
    <w:name w:val="Titre Car"/>
    <w:basedOn w:val="Policepardfaut"/>
    <w:link w:val="Titre"/>
    <w:rsid w:val="00CE0756"/>
    <w:rPr>
      <w:b/>
      <w:sz w:val="28"/>
      <w:szCs w:val="28"/>
      <w:lang w:eastAsia="en-US"/>
    </w:rPr>
  </w:style>
  <w:style w:type="paragraph" w:styleId="Corpsdetexte3">
    <w:name w:val="Body Text 3"/>
    <w:basedOn w:val="Normal"/>
    <w:link w:val="Corpsdetexte3Car"/>
    <w:rsid w:val="00CE0756"/>
    <w:pPr>
      <w:jc w:val="center"/>
    </w:pPr>
    <w:rPr>
      <w:rFonts w:ascii="Calibri" w:hAnsi="Calibri"/>
      <w:b/>
      <w:lang w:eastAsia="en-US"/>
    </w:rPr>
  </w:style>
  <w:style w:type="character" w:customStyle="1" w:styleId="Corpsdetexte3Car">
    <w:name w:val="Corps de texte 3 Car"/>
    <w:basedOn w:val="Policepardfaut"/>
    <w:link w:val="Corpsdetexte3"/>
    <w:rsid w:val="00CE0756"/>
    <w:rPr>
      <w:rFonts w:ascii="Calibri" w:hAnsi="Calibri"/>
      <w:b/>
      <w:sz w:val="24"/>
      <w:szCs w:val="24"/>
      <w:lang w:eastAsia="en-US"/>
    </w:rPr>
  </w:style>
  <w:style w:type="paragraph" w:customStyle="1" w:styleId="heading1-f">
    <w:name w:val="heading1-f"/>
    <w:basedOn w:val="Normal"/>
    <w:rsid w:val="00CE0756"/>
    <w:pPr>
      <w:keepNext/>
      <w:snapToGrid w:val="0"/>
      <w:spacing w:after="200"/>
      <w:jc w:val="center"/>
    </w:pPr>
    <w:rPr>
      <w:smallCaps/>
      <w:color w:val="000000"/>
      <w:sz w:val="26"/>
      <w:szCs w:val="26"/>
      <w:lang w:val="fr-FR" w:eastAsia="fr-FR"/>
    </w:rPr>
  </w:style>
  <w:style w:type="paragraph" w:customStyle="1" w:styleId="paragraph-f">
    <w:name w:val="paragraph-f"/>
    <w:basedOn w:val="Normal"/>
    <w:rsid w:val="00CE0756"/>
    <w:pPr>
      <w:snapToGrid w:val="0"/>
      <w:spacing w:after="120"/>
      <w:ind w:left="1117" w:hanging="400"/>
    </w:pPr>
    <w:rPr>
      <w:color w:val="000000"/>
      <w:sz w:val="26"/>
      <w:szCs w:val="26"/>
      <w:lang w:val="fr-FR" w:eastAsia="fr-FR"/>
    </w:rPr>
  </w:style>
  <w:style w:type="paragraph" w:customStyle="1" w:styleId="section-f">
    <w:name w:val="section-f"/>
    <w:basedOn w:val="Normal"/>
    <w:rsid w:val="00CE0756"/>
    <w:pPr>
      <w:snapToGrid w:val="0"/>
      <w:spacing w:after="120"/>
      <w:ind w:firstLine="600"/>
    </w:pPr>
    <w:rPr>
      <w:color w:val="000000"/>
      <w:sz w:val="26"/>
      <w:szCs w:val="26"/>
      <w:lang w:val="fr-FR" w:eastAsia="fr-FR"/>
    </w:rPr>
  </w:style>
  <w:style w:type="paragraph" w:customStyle="1" w:styleId="subsection-f">
    <w:name w:val="subsection-f"/>
    <w:basedOn w:val="Normal"/>
    <w:rsid w:val="00CE0756"/>
    <w:pPr>
      <w:snapToGrid w:val="0"/>
      <w:spacing w:after="120"/>
      <w:ind w:firstLine="600"/>
    </w:pPr>
    <w:rPr>
      <w:color w:val="000000"/>
      <w:sz w:val="26"/>
      <w:szCs w:val="26"/>
      <w:lang w:val="fr-FR" w:eastAsia="fr-FR"/>
    </w:rPr>
  </w:style>
  <w:style w:type="paragraph" w:customStyle="1" w:styleId="headnote-f">
    <w:name w:val="headnote-f"/>
    <w:basedOn w:val="Normal"/>
    <w:rsid w:val="00CE0756"/>
    <w:pPr>
      <w:keepNext/>
      <w:snapToGrid w:val="0"/>
    </w:pPr>
    <w:rPr>
      <w:b/>
      <w:bCs/>
      <w:color w:val="000000"/>
      <w:sz w:val="26"/>
      <w:szCs w:val="26"/>
      <w:lang w:val="fr-FR" w:eastAsia="fr-FR"/>
    </w:rPr>
  </w:style>
  <w:style w:type="paragraph" w:customStyle="1" w:styleId="chapter-f">
    <w:name w:val="chapter-f"/>
    <w:basedOn w:val="Normal"/>
    <w:rsid w:val="00CE0756"/>
    <w:pPr>
      <w:snapToGrid w:val="0"/>
      <w:spacing w:after="309" w:line="269" w:lineRule="atLeast"/>
      <w:jc w:val="center"/>
    </w:pPr>
    <w:rPr>
      <w:caps/>
      <w:color w:val="000000"/>
      <w:sz w:val="26"/>
      <w:szCs w:val="26"/>
      <w:lang w:val="fr-FR" w:eastAsia="fr-FR"/>
    </w:rPr>
  </w:style>
  <w:style w:type="paragraph" w:styleId="Retraitcorpsdetexte">
    <w:name w:val="Body Text Indent"/>
    <w:basedOn w:val="Normal"/>
    <w:link w:val="RetraitcorpsdetexteCar"/>
    <w:rsid w:val="00CE0756"/>
    <w:pPr>
      <w:autoSpaceDE w:val="0"/>
      <w:autoSpaceDN w:val="0"/>
      <w:spacing w:before="120"/>
      <w:jc w:val="both"/>
    </w:pPr>
    <w:rPr>
      <w:i/>
      <w:iCs/>
      <w:sz w:val="22"/>
      <w:szCs w:val="22"/>
      <w:lang w:val="fr-FR" w:eastAsia="fr-FR"/>
    </w:rPr>
  </w:style>
  <w:style w:type="character" w:customStyle="1" w:styleId="RetraitcorpsdetexteCar">
    <w:name w:val="Retrait corps de texte Car"/>
    <w:basedOn w:val="Policepardfaut"/>
    <w:link w:val="Retraitcorpsdetexte"/>
    <w:rsid w:val="00CE0756"/>
    <w:rPr>
      <w:i/>
      <w:iCs/>
      <w:sz w:val="22"/>
      <w:szCs w:val="22"/>
      <w:lang w:val="fr-FR" w:eastAsia="fr-FR"/>
    </w:rPr>
  </w:style>
  <w:style w:type="paragraph" w:styleId="Textebrut">
    <w:name w:val="Plain Text"/>
    <w:basedOn w:val="Normal"/>
    <w:link w:val="TextebrutCar"/>
    <w:uiPriority w:val="99"/>
    <w:unhideWhenUsed/>
    <w:rsid w:val="00CE0756"/>
    <w:rPr>
      <w:rFonts w:ascii="Consolas" w:eastAsia="Calibri" w:hAnsi="Consolas"/>
      <w:b/>
      <w:sz w:val="21"/>
      <w:szCs w:val="21"/>
      <w:lang w:eastAsia="en-CA"/>
    </w:rPr>
  </w:style>
  <w:style w:type="character" w:customStyle="1" w:styleId="TextebrutCar">
    <w:name w:val="Texte brut Car"/>
    <w:basedOn w:val="Policepardfaut"/>
    <w:link w:val="Textebrut"/>
    <w:uiPriority w:val="99"/>
    <w:rsid w:val="00CE0756"/>
    <w:rPr>
      <w:rFonts w:ascii="Consolas" w:eastAsia="Calibri" w:hAnsi="Consolas"/>
      <w:b/>
      <w:sz w:val="21"/>
      <w:szCs w:val="21"/>
      <w:lang w:eastAsia="en-CA"/>
    </w:rPr>
  </w:style>
  <w:style w:type="character" w:styleId="CitationHTML">
    <w:name w:val="HTML Cite"/>
    <w:uiPriority w:val="99"/>
    <w:unhideWhenUsed/>
    <w:rsid w:val="00CE07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footer" Target="footer3.xml"/><Relationship Id="rId21" Type="http://schemas.openxmlformats.org/officeDocument/2006/relationships/diagramLayout" Target="diagrams/layout1.xml"/><Relationship Id="rId34" Type="http://schemas.openxmlformats.org/officeDocument/2006/relationships/hyperlink" Target="http://www.e-laws.gov.on.ca/html/statutes/french/elaws_statutes_90c43_f.htm"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Data" Target="diagrams/data1.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http://www.ofa.gov.on.ca/fr/loi-cartedesig.html" TargetMode="External"/><Relationship Id="rId37" Type="http://schemas.openxmlformats.org/officeDocument/2006/relationships/hyperlink" Target="http://laws.justice.gc.ca/en/charter/const_fr.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hyperlink" Target="http://lois.justice.gc.ca/fr/showtdm/cs/O-3.01" TargetMode="External"/><Relationship Id="rId10" Type="http://schemas.openxmlformats.org/officeDocument/2006/relationships/hyperlink" Target="http://www.musee-mccord.qc.ca/scripts/viewobject.php?section=162&amp;Lang=2&amp;tourID=GE_P1_1_FR&amp;seqNumber=0&amp;carrousel=true" TargetMode="External"/><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crccf.uottawa.ca/passeport/index.html" TargetMode="External"/><Relationship Id="rId14" Type="http://schemas.openxmlformats.org/officeDocument/2006/relationships/image" Target="media/image3.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e-laws.gov.on.ca/html/statutes/french/elaws_statutes_90c11_f.htm" TargetMode="External"/><Relationship Id="rId43" Type="http://schemas.openxmlformats.org/officeDocument/2006/relationships/customXml" Target="../customXml/item3.xml"/><Relationship Id="rId8" Type="http://schemas.openxmlformats.org/officeDocument/2006/relationships/hyperlink" Target="http://www.atelier.on.ca/edu/resources/guides/Fascicule_5-2008.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www.e-laws.gov.on.ca/html/statutes/french/elaws_statutes_90e02_f.htm"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48043-AA2C-47E5-BADA-A53E75758DE1}" type="doc">
      <dgm:prSet loTypeId="urn:microsoft.com/office/officeart/2005/8/layout/venn1" loCatId="relationship" qsTypeId="urn:microsoft.com/office/officeart/2005/8/quickstyle/simple1" qsCatId="simple" csTypeId="urn:microsoft.com/office/officeart/2005/8/colors/accent1_2" csCatId="accent1"/>
      <dgm:spPr/>
    </dgm:pt>
    <dgm:pt modelId="{06AD3E7E-B692-4B98-9AFF-18AD508754DB}">
      <dgm:prSet/>
      <dgm:spPr/>
      <dgm:t>
        <a:bodyPr/>
        <a:lstStyle/>
        <a:p>
          <a:pPr marR="0" algn="ctr" rtl="0"/>
          <a:r>
            <a:rPr lang="fr-CA" b="1" i="0" u="none" strike="noStrike" baseline="0" smtClean="0">
              <a:latin typeface="Times New Roman" panose="02020603050405020304" pitchFamily="18" charset="0"/>
            </a:rPr>
            <a:t>Archives</a:t>
          </a: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dgm:t>
    </dgm:pt>
    <dgm:pt modelId="{C2F1E7E2-D1B7-4DD9-8581-7178B37F8BB8}" type="parTrans" cxnId="{902A20E0-D037-4DFF-8527-C8B02A542E58}">
      <dgm:prSet/>
      <dgm:spPr/>
    </dgm:pt>
    <dgm:pt modelId="{28864BA0-D0DD-4D4D-884A-D67A9F0757EE}" type="sibTrans" cxnId="{902A20E0-D037-4DFF-8527-C8B02A542E58}">
      <dgm:prSet/>
      <dgm:spPr/>
    </dgm:pt>
    <dgm:pt modelId="{D2E052BE-4FFE-4AD6-933D-CCBB1D08124D}">
      <dgm:prSet/>
      <dgm:spPr/>
      <dgm:t>
        <a:bodyPr/>
        <a:lstStyle/>
        <a:p>
          <a:pPr marR="0" algn="ctr" rtl="0"/>
          <a:r>
            <a:rPr lang="fr-CA" b="1" i="0" u="none" strike="noStrike" baseline="0" smtClean="0">
              <a:latin typeface="Calibri" panose="020F0502020204030204" pitchFamily="34" charset="0"/>
            </a:rPr>
            <a:t>Documents actuels</a:t>
          </a:r>
          <a:endParaRPr lang="fr-CA" smtClean="0"/>
        </a:p>
      </dgm:t>
    </dgm:pt>
    <dgm:pt modelId="{91D0D55D-EC5B-4C33-BC94-4CA5D100B0DD}" type="parTrans" cxnId="{571529F9-831A-47BE-86E1-900BC8F6C255}">
      <dgm:prSet/>
      <dgm:spPr/>
    </dgm:pt>
    <dgm:pt modelId="{291F91BC-6F8F-41A1-9F8D-1B0C3674EBA1}" type="sibTrans" cxnId="{571529F9-831A-47BE-86E1-900BC8F6C255}">
      <dgm:prSet/>
      <dgm:spPr/>
    </dgm:pt>
    <dgm:pt modelId="{5CF8751B-05E4-4EF1-B8B9-BD23EDB19B5C}" type="pres">
      <dgm:prSet presAssocID="{E9B48043-AA2C-47E5-BADA-A53E75758DE1}" presName="compositeShape" presStyleCnt="0">
        <dgm:presLayoutVars>
          <dgm:chMax val="7"/>
          <dgm:dir/>
          <dgm:resizeHandles val="exact"/>
        </dgm:presLayoutVars>
      </dgm:prSet>
      <dgm:spPr/>
    </dgm:pt>
    <dgm:pt modelId="{A377E1C4-38EC-4E39-BD48-5C3655E42614}" type="pres">
      <dgm:prSet presAssocID="{06AD3E7E-B692-4B98-9AFF-18AD508754DB}" presName="circ1" presStyleLbl="vennNode1" presStyleIdx="0" presStyleCnt="2" custLinFactNeighborX="-206" custLinFactNeighborY="12343"/>
      <dgm:spPr/>
      <dgm:t>
        <a:bodyPr/>
        <a:lstStyle/>
        <a:p>
          <a:endParaRPr lang="fr-CA"/>
        </a:p>
      </dgm:t>
    </dgm:pt>
    <dgm:pt modelId="{DE3B58F5-B298-4BA5-99ED-60843092B5C5}" type="pres">
      <dgm:prSet presAssocID="{06AD3E7E-B692-4B98-9AFF-18AD508754DB}" presName="circ1Tx" presStyleLbl="revTx" presStyleIdx="0" presStyleCnt="0">
        <dgm:presLayoutVars>
          <dgm:chMax val="0"/>
          <dgm:chPref val="0"/>
          <dgm:bulletEnabled val="1"/>
        </dgm:presLayoutVars>
      </dgm:prSet>
      <dgm:spPr/>
      <dgm:t>
        <a:bodyPr/>
        <a:lstStyle/>
        <a:p>
          <a:endParaRPr lang="fr-CA"/>
        </a:p>
      </dgm:t>
    </dgm:pt>
    <dgm:pt modelId="{AB2DCD4E-5892-46FA-A52D-2B5F40B16D46}" type="pres">
      <dgm:prSet presAssocID="{D2E052BE-4FFE-4AD6-933D-CCBB1D08124D}" presName="circ2" presStyleLbl="vennNode1" presStyleIdx="1" presStyleCnt="2" custLinFactNeighborX="2263" custLinFactNeighborY="10697"/>
      <dgm:spPr/>
      <dgm:t>
        <a:bodyPr/>
        <a:lstStyle/>
        <a:p>
          <a:endParaRPr lang="fr-CA"/>
        </a:p>
      </dgm:t>
    </dgm:pt>
    <dgm:pt modelId="{D15DEEBD-7D99-4F6D-94A9-3D2C58ED67D3}" type="pres">
      <dgm:prSet presAssocID="{D2E052BE-4FFE-4AD6-933D-CCBB1D08124D}" presName="circ2Tx" presStyleLbl="revTx" presStyleIdx="0" presStyleCnt="0">
        <dgm:presLayoutVars>
          <dgm:chMax val="0"/>
          <dgm:chPref val="0"/>
          <dgm:bulletEnabled val="1"/>
        </dgm:presLayoutVars>
      </dgm:prSet>
      <dgm:spPr/>
      <dgm:t>
        <a:bodyPr/>
        <a:lstStyle/>
        <a:p>
          <a:endParaRPr lang="fr-CA"/>
        </a:p>
      </dgm:t>
    </dgm:pt>
  </dgm:ptLst>
  <dgm:cxnLst>
    <dgm:cxn modelId="{74599641-5A40-448E-9A28-CD2F3EE1EE34}" type="presOf" srcId="{D2E052BE-4FFE-4AD6-933D-CCBB1D08124D}" destId="{D15DEEBD-7D99-4F6D-94A9-3D2C58ED67D3}" srcOrd="1" destOrd="0" presId="urn:microsoft.com/office/officeart/2005/8/layout/venn1"/>
    <dgm:cxn modelId="{0CDBC8E4-0B6F-4292-8D36-BEAFDCFB80DA}" type="presOf" srcId="{D2E052BE-4FFE-4AD6-933D-CCBB1D08124D}" destId="{AB2DCD4E-5892-46FA-A52D-2B5F40B16D46}" srcOrd="0" destOrd="0" presId="urn:microsoft.com/office/officeart/2005/8/layout/venn1"/>
    <dgm:cxn modelId="{C4024A46-93AD-4AA8-83EA-50517815E090}" type="presOf" srcId="{06AD3E7E-B692-4B98-9AFF-18AD508754DB}" destId="{A377E1C4-38EC-4E39-BD48-5C3655E42614}" srcOrd="0" destOrd="0" presId="urn:microsoft.com/office/officeart/2005/8/layout/venn1"/>
    <dgm:cxn modelId="{DFF57E09-04A7-41F5-A9FE-C9C145BB169C}" type="presOf" srcId="{E9B48043-AA2C-47E5-BADA-A53E75758DE1}" destId="{5CF8751B-05E4-4EF1-B8B9-BD23EDB19B5C}" srcOrd="0" destOrd="0" presId="urn:microsoft.com/office/officeart/2005/8/layout/venn1"/>
    <dgm:cxn modelId="{571529F9-831A-47BE-86E1-900BC8F6C255}" srcId="{E9B48043-AA2C-47E5-BADA-A53E75758DE1}" destId="{D2E052BE-4FFE-4AD6-933D-CCBB1D08124D}" srcOrd="1" destOrd="0" parTransId="{91D0D55D-EC5B-4C33-BC94-4CA5D100B0DD}" sibTransId="{291F91BC-6F8F-41A1-9F8D-1B0C3674EBA1}"/>
    <dgm:cxn modelId="{902A20E0-D037-4DFF-8527-C8B02A542E58}" srcId="{E9B48043-AA2C-47E5-BADA-A53E75758DE1}" destId="{06AD3E7E-B692-4B98-9AFF-18AD508754DB}" srcOrd="0" destOrd="0" parTransId="{C2F1E7E2-D1B7-4DD9-8581-7178B37F8BB8}" sibTransId="{28864BA0-D0DD-4D4D-884A-D67A9F0757EE}"/>
    <dgm:cxn modelId="{2A348FA3-5118-4062-81E2-3BFA4DBC7284}" type="presOf" srcId="{06AD3E7E-B692-4B98-9AFF-18AD508754DB}" destId="{DE3B58F5-B298-4BA5-99ED-60843092B5C5}" srcOrd="1" destOrd="0" presId="urn:microsoft.com/office/officeart/2005/8/layout/venn1"/>
    <dgm:cxn modelId="{D670A6C8-A709-4C9C-B013-1046AF471D99}" type="presParOf" srcId="{5CF8751B-05E4-4EF1-B8B9-BD23EDB19B5C}" destId="{A377E1C4-38EC-4E39-BD48-5C3655E42614}" srcOrd="0" destOrd="0" presId="urn:microsoft.com/office/officeart/2005/8/layout/venn1"/>
    <dgm:cxn modelId="{233E1498-D032-4200-B6D8-5B6CFE889EFC}" type="presParOf" srcId="{5CF8751B-05E4-4EF1-B8B9-BD23EDB19B5C}" destId="{DE3B58F5-B298-4BA5-99ED-60843092B5C5}" srcOrd="1" destOrd="0" presId="urn:microsoft.com/office/officeart/2005/8/layout/venn1"/>
    <dgm:cxn modelId="{D48BD030-D981-4290-8FFE-19FD9669FB21}" type="presParOf" srcId="{5CF8751B-05E4-4EF1-B8B9-BD23EDB19B5C}" destId="{AB2DCD4E-5892-46FA-A52D-2B5F40B16D46}" srcOrd="2" destOrd="0" presId="urn:microsoft.com/office/officeart/2005/8/layout/venn1"/>
    <dgm:cxn modelId="{B2205912-643C-4228-AAD0-A23B762CB034}" type="presParOf" srcId="{5CF8751B-05E4-4EF1-B8B9-BD23EDB19B5C}" destId="{D15DEEBD-7D99-4F6D-94A9-3D2C58ED67D3}" srcOrd="3"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7E1C4-38EC-4E39-BD48-5C3655E42614}">
      <dsp:nvSpPr>
        <dsp:cNvPr id="0" name=""/>
        <dsp:cNvSpPr/>
      </dsp:nvSpPr>
      <dsp:spPr>
        <a:xfrm>
          <a:off x="154099" y="1315513"/>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Times New Roman" panose="02020603050405020304" pitchFamily="18" charset="0"/>
            </a:rPr>
            <a:t>Archives</a:t>
          </a: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dsp:txBody>
      <dsp:txXfrm>
        <a:off x="713301" y="1787742"/>
        <a:ext cx="2308961" cy="3060147"/>
      </dsp:txXfrm>
    </dsp:sp>
    <dsp:sp modelId="{AB2DCD4E-5892-46FA-A52D-2B5F40B16D46}">
      <dsp:nvSpPr>
        <dsp:cNvPr id="0" name=""/>
        <dsp:cNvSpPr/>
      </dsp:nvSpPr>
      <dsp:spPr>
        <a:xfrm>
          <a:off x="3139175" y="1249597"/>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Calibri" panose="020F0502020204030204" pitchFamily="34" charset="0"/>
            </a:rPr>
            <a:t>Documents actuels</a:t>
          </a:r>
          <a:endParaRPr lang="fr-CA" sz="3800" kern="1200" smtClean="0"/>
        </a:p>
      </dsp:txBody>
      <dsp:txXfrm>
        <a:off x="4275617" y="1721826"/>
        <a:ext cx="2308961" cy="306014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BBF5E-C75B-42F0-AB8A-85DE2D5BA8E6}"/>
</file>

<file path=customXml/itemProps2.xml><?xml version="1.0" encoding="utf-8"?>
<ds:datastoreItem xmlns:ds="http://schemas.openxmlformats.org/officeDocument/2006/customXml" ds:itemID="{F7D8E2FC-95B5-42A7-A5D8-CE6CD888AA92}"/>
</file>

<file path=customXml/itemProps3.xml><?xml version="1.0" encoding="utf-8"?>
<ds:datastoreItem xmlns:ds="http://schemas.openxmlformats.org/officeDocument/2006/customXml" ds:itemID="{B40C6A40-60B7-40A0-B1F0-40284430998E}"/>
</file>

<file path=customXml/itemProps4.xml><?xml version="1.0" encoding="utf-8"?>
<ds:datastoreItem xmlns:ds="http://schemas.openxmlformats.org/officeDocument/2006/customXml" ds:itemID="{D39E206E-17FA-45B0-9E09-E61FD23E97A1}"/>
</file>

<file path=docProps/app.xml><?xml version="1.0" encoding="utf-8"?>
<Properties xmlns="http://schemas.openxmlformats.org/officeDocument/2006/extended-properties" xmlns:vt="http://schemas.openxmlformats.org/officeDocument/2006/docPropsVTypes">
  <Template>Normal</Template>
  <TotalTime>61</TotalTime>
  <Pages>42</Pages>
  <Words>5805</Words>
  <Characters>33308</Characters>
  <Application>Microsoft Office Word</Application>
  <DocSecurity>0</DocSecurity>
  <Lines>277</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________________________________________________________________________</vt:lpstr>
      <vt:lpstr>________________________________________________________________________</vt:lpstr>
    </vt:vector>
  </TitlesOfParts>
  <Company>AJEFO</Company>
  <LinksUpToDate>false</LinksUpToDate>
  <CharactersWithSpaces>39035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dc:title>
  <dc:creator>dmanton</dc:creator>
  <cp:lastModifiedBy>Safiatou Diallo</cp:lastModifiedBy>
  <cp:revision>14</cp:revision>
  <cp:lastPrinted>2012-01-25T14:04:00Z</cp:lastPrinted>
  <dcterms:created xsi:type="dcterms:W3CDTF">2015-10-13T15:00:00Z</dcterms:created>
  <dcterms:modified xsi:type="dcterms:W3CDTF">2015-11-27T15:44:00Z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